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AF1DF" w14:textId="090CA602" w:rsidR="00C16AD4" w:rsidRDefault="00000000">
      <w:pPr>
        <w:spacing w:line="440" w:lineRule="exact"/>
        <w:jc w:val="left"/>
        <w:rPr>
          <w:rFonts w:ascii="黑体" w:eastAsia="黑体" w:hAnsi="黑体" w:hint="eastAsia"/>
          <w:sz w:val="24"/>
          <w:szCs w:val="24"/>
          <w:highlight w:val="yellow"/>
        </w:rPr>
      </w:pPr>
      <w:r>
        <w:rPr>
          <w:rFonts w:ascii="黑体" w:eastAsia="黑体" w:hAnsi="黑体"/>
          <w:sz w:val="24"/>
          <w:szCs w:val="24"/>
        </w:rPr>
        <w:t>招标项目编号：KY-W20250</w:t>
      </w:r>
      <w:r w:rsidR="00EE0168">
        <w:rPr>
          <w:rFonts w:ascii="黑体" w:eastAsia="黑体" w:hAnsi="黑体" w:hint="eastAsia"/>
          <w:sz w:val="24"/>
          <w:szCs w:val="24"/>
        </w:rPr>
        <w:t>5</w:t>
      </w:r>
      <w:r>
        <w:rPr>
          <w:rFonts w:ascii="黑体" w:eastAsia="黑体" w:hAnsi="黑体"/>
          <w:sz w:val="24"/>
          <w:szCs w:val="24"/>
        </w:rPr>
        <w:t>-</w:t>
      </w:r>
      <w:r w:rsidR="00EE0168">
        <w:rPr>
          <w:rFonts w:ascii="黑体" w:eastAsia="黑体" w:hAnsi="黑体" w:hint="eastAsia"/>
          <w:sz w:val="24"/>
          <w:szCs w:val="24"/>
        </w:rPr>
        <w:t>1</w:t>
      </w:r>
    </w:p>
    <w:p w14:paraId="151DE3B0" w14:textId="0E819EC6" w:rsidR="00C16AD4" w:rsidRDefault="00000000">
      <w:pPr>
        <w:tabs>
          <w:tab w:val="left" w:pos="3402"/>
        </w:tabs>
        <w:spacing w:line="440" w:lineRule="exact"/>
        <w:jc w:val="left"/>
        <w:rPr>
          <w:rFonts w:eastAsia="黑体"/>
          <w:sz w:val="21"/>
          <w:szCs w:val="21"/>
        </w:rPr>
      </w:pPr>
      <w:r>
        <w:rPr>
          <w:rFonts w:ascii="黑体" w:eastAsia="黑体" w:hAnsi="黑体"/>
          <w:sz w:val="24"/>
          <w:szCs w:val="24"/>
        </w:rPr>
        <w:t>招标项目名称：</w:t>
      </w:r>
      <w:bookmarkStart w:id="0" w:name="OLE_LINK2"/>
      <w:r w:rsidR="00EE0168">
        <w:rPr>
          <w:rFonts w:ascii="黑体" w:eastAsia="黑体" w:hAnsi="黑体" w:hint="eastAsia"/>
          <w:sz w:val="24"/>
          <w:szCs w:val="24"/>
        </w:rPr>
        <w:t>JY</w:t>
      </w:r>
      <w:r w:rsidR="00EE0168" w:rsidRPr="00952F1F">
        <w:rPr>
          <w:rFonts w:ascii="黑体" w:eastAsia="黑体" w:hAnsi="黑体" w:hint="eastAsia"/>
          <w:sz w:val="24"/>
          <w:szCs w:val="24"/>
        </w:rPr>
        <w:t>6HF井保压</w:t>
      </w:r>
      <w:r w:rsidR="00EE0168">
        <w:rPr>
          <w:rFonts w:ascii="黑体" w:eastAsia="黑体" w:hAnsi="黑体" w:hint="eastAsia"/>
          <w:sz w:val="24"/>
          <w:szCs w:val="24"/>
        </w:rPr>
        <w:t>密闭</w:t>
      </w:r>
      <w:r w:rsidR="00EE0168" w:rsidRPr="00952F1F">
        <w:rPr>
          <w:rFonts w:ascii="黑体" w:eastAsia="黑体" w:hAnsi="黑体" w:hint="eastAsia"/>
          <w:sz w:val="24"/>
          <w:szCs w:val="24"/>
        </w:rPr>
        <w:t>取</w:t>
      </w:r>
      <w:r w:rsidR="00EE0168">
        <w:rPr>
          <w:rFonts w:ascii="黑体" w:eastAsia="黑体" w:hAnsi="黑体" w:hint="eastAsia"/>
          <w:sz w:val="24"/>
          <w:szCs w:val="24"/>
        </w:rPr>
        <w:t>心服务</w:t>
      </w:r>
      <w:r w:rsidR="00EE0168" w:rsidRPr="00952F1F">
        <w:rPr>
          <w:rFonts w:ascii="黑体" w:eastAsia="黑体" w:hAnsi="黑体" w:hint="eastAsia"/>
          <w:sz w:val="24"/>
          <w:szCs w:val="24"/>
        </w:rPr>
        <w:t>项目</w:t>
      </w:r>
      <w:bookmarkEnd w:id="0"/>
    </w:p>
    <w:p w14:paraId="36B48B2A" w14:textId="77777777" w:rsidR="00C16AD4" w:rsidRDefault="00C16AD4">
      <w:pPr>
        <w:tabs>
          <w:tab w:val="left" w:pos="4962"/>
        </w:tabs>
        <w:spacing w:line="360" w:lineRule="auto"/>
        <w:ind w:leftChars="1772" w:left="4962" w:firstLineChars="134" w:firstLine="375"/>
      </w:pPr>
    </w:p>
    <w:p w14:paraId="474B94E3" w14:textId="77777777" w:rsidR="00C16AD4" w:rsidRDefault="00C16AD4">
      <w:pPr>
        <w:spacing w:line="360" w:lineRule="auto"/>
        <w:ind w:firstLineChars="200" w:firstLine="560"/>
        <w:jc w:val="left"/>
      </w:pPr>
    </w:p>
    <w:p w14:paraId="399B9F02" w14:textId="77777777" w:rsidR="00C16AD4" w:rsidRDefault="00C16AD4">
      <w:pPr>
        <w:spacing w:line="360" w:lineRule="auto"/>
        <w:ind w:firstLineChars="200" w:firstLine="560"/>
        <w:jc w:val="left"/>
      </w:pPr>
    </w:p>
    <w:p w14:paraId="222FE1B3" w14:textId="77777777" w:rsidR="00C16AD4" w:rsidRDefault="00C16AD4">
      <w:pPr>
        <w:spacing w:line="360" w:lineRule="auto"/>
        <w:ind w:firstLineChars="200" w:firstLine="560"/>
        <w:jc w:val="left"/>
      </w:pPr>
    </w:p>
    <w:p w14:paraId="21F25EEE" w14:textId="16988218" w:rsidR="00C16AD4" w:rsidRDefault="00000000">
      <w:pPr>
        <w:spacing w:line="360" w:lineRule="auto"/>
        <w:jc w:val="center"/>
        <w:rPr>
          <w:rFonts w:eastAsia="黑体"/>
          <w:sz w:val="48"/>
          <w:szCs w:val="48"/>
        </w:rPr>
      </w:pPr>
      <w:r>
        <w:rPr>
          <w:rFonts w:eastAsia="黑体" w:hint="eastAsia"/>
          <w:sz w:val="48"/>
          <w:szCs w:val="48"/>
        </w:rPr>
        <w:t>JY6HF</w:t>
      </w:r>
      <w:r>
        <w:rPr>
          <w:rFonts w:eastAsia="黑体" w:hint="eastAsia"/>
          <w:sz w:val="48"/>
          <w:szCs w:val="48"/>
        </w:rPr>
        <w:t>井保压</w:t>
      </w:r>
      <w:r w:rsidR="00EE0168">
        <w:rPr>
          <w:rFonts w:eastAsia="黑体" w:hint="eastAsia"/>
          <w:sz w:val="48"/>
          <w:szCs w:val="48"/>
        </w:rPr>
        <w:t>密闭</w:t>
      </w:r>
      <w:r>
        <w:rPr>
          <w:rFonts w:eastAsia="黑体" w:hint="eastAsia"/>
          <w:sz w:val="48"/>
          <w:szCs w:val="48"/>
        </w:rPr>
        <w:t>取</w:t>
      </w:r>
      <w:r w:rsidR="00EE0168">
        <w:rPr>
          <w:rFonts w:eastAsia="黑体" w:hint="eastAsia"/>
          <w:sz w:val="48"/>
          <w:szCs w:val="48"/>
        </w:rPr>
        <w:t>心</w:t>
      </w:r>
      <w:r>
        <w:rPr>
          <w:rFonts w:eastAsia="黑体" w:hint="eastAsia"/>
          <w:sz w:val="48"/>
          <w:szCs w:val="48"/>
        </w:rPr>
        <w:t>服务项目</w:t>
      </w:r>
    </w:p>
    <w:p w14:paraId="6A308E33" w14:textId="77777777" w:rsidR="00C16AD4" w:rsidRPr="0044455B" w:rsidRDefault="00C16AD4">
      <w:pPr>
        <w:spacing w:line="360" w:lineRule="auto"/>
        <w:jc w:val="center"/>
        <w:rPr>
          <w:b/>
          <w:sz w:val="84"/>
          <w:szCs w:val="84"/>
        </w:rPr>
      </w:pPr>
    </w:p>
    <w:p w14:paraId="63CC2E24" w14:textId="77777777" w:rsidR="00C16AD4" w:rsidRPr="00367A6E" w:rsidRDefault="00C16AD4">
      <w:pPr>
        <w:spacing w:line="360" w:lineRule="auto"/>
        <w:jc w:val="center"/>
        <w:rPr>
          <w:b/>
          <w:sz w:val="84"/>
          <w:szCs w:val="84"/>
        </w:rPr>
      </w:pPr>
    </w:p>
    <w:p w14:paraId="2B12FF55" w14:textId="77777777" w:rsidR="00C16AD4" w:rsidRDefault="00000000">
      <w:pPr>
        <w:spacing w:line="360" w:lineRule="auto"/>
        <w:jc w:val="center"/>
        <w:rPr>
          <w:b/>
          <w:sz w:val="84"/>
          <w:szCs w:val="84"/>
        </w:rPr>
      </w:pPr>
      <w:r>
        <w:rPr>
          <w:b/>
          <w:sz w:val="84"/>
          <w:szCs w:val="84"/>
        </w:rPr>
        <w:t>招标文件</w:t>
      </w:r>
    </w:p>
    <w:p w14:paraId="12DA3B12" w14:textId="77777777" w:rsidR="00C16AD4" w:rsidRDefault="00C16AD4">
      <w:pPr>
        <w:widowControl/>
        <w:spacing w:line="360" w:lineRule="auto"/>
        <w:ind w:firstLineChars="200" w:firstLine="883"/>
        <w:jc w:val="center"/>
        <w:rPr>
          <w:b/>
          <w:bCs/>
          <w:sz w:val="44"/>
          <w:szCs w:val="44"/>
        </w:rPr>
      </w:pPr>
    </w:p>
    <w:p w14:paraId="5918D730" w14:textId="77777777" w:rsidR="00C16AD4" w:rsidRDefault="00C16AD4">
      <w:pPr>
        <w:spacing w:line="360" w:lineRule="auto"/>
        <w:ind w:firstLineChars="200" w:firstLine="883"/>
        <w:rPr>
          <w:b/>
          <w:sz w:val="44"/>
        </w:rPr>
      </w:pPr>
    </w:p>
    <w:p w14:paraId="29042860" w14:textId="77777777" w:rsidR="00C16AD4" w:rsidRDefault="00C16AD4">
      <w:pPr>
        <w:spacing w:line="360" w:lineRule="auto"/>
        <w:ind w:firstLineChars="200" w:firstLine="883"/>
        <w:rPr>
          <w:b/>
          <w:sz w:val="44"/>
        </w:rPr>
      </w:pPr>
    </w:p>
    <w:p w14:paraId="1F8DBFD9" w14:textId="77777777" w:rsidR="00C16AD4" w:rsidRDefault="00000000">
      <w:pPr>
        <w:spacing w:line="360" w:lineRule="auto"/>
        <w:jc w:val="center"/>
        <w:rPr>
          <w:rFonts w:ascii="黑体" w:eastAsia="黑体" w:hAnsi="黑体" w:hint="eastAsia"/>
          <w:b/>
          <w:sz w:val="32"/>
          <w:szCs w:val="24"/>
        </w:rPr>
      </w:pPr>
      <w:r>
        <w:rPr>
          <w:rFonts w:ascii="黑体" w:eastAsia="黑体" w:hAnsi="黑体"/>
          <w:b/>
          <w:sz w:val="32"/>
          <w:szCs w:val="24"/>
        </w:rPr>
        <w:t>招标人：</w:t>
      </w:r>
      <w:r>
        <w:rPr>
          <w:rFonts w:ascii="黑体" w:eastAsia="黑体" w:hAnsi="黑体" w:hint="eastAsia"/>
          <w:b/>
          <w:sz w:val="32"/>
          <w:szCs w:val="24"/>
        </w:rPr>
        <w:t>四川省科源工程技术测试中心有限责任公司</w:t>
      </w:r>
    </w:p>
    <w:p w14:paraId="1C059A90" w14:textId="77777777" w:rsidR="00C16AD4" w:rsidRDefault="00C16AD4">
      <w:pPr>
        <w:tabs>
          <w:tab w:val="left" w:pos="350"/>
        </w:tabs>
        <w:jc w:val="center"/>
        <w:rPr>
          <w:rFonts w:ascii="黑体" w:eastAsia="黑体" w:hAnsi="黑体" w:hint="eastAsia"/>
          <w:b/>
          <w:sz w:val="21"/>
          <w:szCs w:val="21"/>
        </w:rPr>
      </w:pPr>
    </w:p>
    <w:p w14:paraId="1E0738AB" w14:textId="77777777" w:rsidR="00C16AD4" w:rsidRDefault="00C16AD4">
      <w:pPr>
        <w:tabs>
          <w:tab w:val="left" w:pos="350"/>
        </w:tabs>
        <w:rPr>
          <w:b/>
          <w:sz w:val="21"/>
          <w:szCs w:val="21"/>
        </w:rPr>
      </w:pPr>
    </w:p>
    <w:p w14:paraId="1615ADFF" w14:textId="77777777" w:rsidR="00C16AD4" w:rsidRDefault="00C16AD4">
      <w:pPr>
        <w:tabs>
          <w:tab w:val="left" w:pos="350"/>
        </w:tabs>
        <w:jc w:val="center"/>
        <w:rPr>
          <w:b/>
          <w:sz w:val="21"/>
          <w:szCs w:val="21"/>
        </w:rPr>
      </w:pPr>
    </w:p>
    <w:p w14:paraId="58C0DA1D" w14:textId="77777777" w:rsidR="00C16AD4" w:rsidRDefault="00C16AD4">
      <w:pPr>
        <w:tabs>
          <w:tab w:val="left" w:pos="350"/>
        </w:tabs>
        <w:rPr>
          <w:b/>
          <w:sz w:val="21"/>
          <w:szCs w:val="21"/>
        </w:rPr>
      </w:pPr>
    </w:p>
    <w:p w14:paraId="797C7980" w14:textId="29F91F2A" w:rsidR="00C16AD4" w:rsidRDefault="00000000">
      <w:pPr>
        <w:spacing w:line="360" w:lineRule="auto"/>
        <w:jc w:val="center"/>
        <w:rPr>
          <w:rFonts w:ascii="黑体" w:eastAsia="黑体" w:hAnsi="黑体" w:hint="eastAsia"/>
          <w:b/>
          <w:bCs/>
          <w:szCs w:val="28"/>
        </w:rPr>
      </w:pPr>
      <w:r>
        <w:rPr>
          <w:rFonts w:ascii="黑体" w:eastAsia="黑体" w:hAnsi="黑体" w:hint="eastAsia"/>
          <w:b/>
          <w:bCs/>
          <w:szCs w:val="28"/>
        </w:rPr>
        <w:t>2025</w:t>
      </w:r>
      <w:r>
        <w:rPr>
          <w:rFonts w:ascii="黑体" w:eastAsia="黑体" w:hAnsi="黑体"/>
          <w:b/>
          <w:bCs/>
          <w:szCs w:val="28"/>
        </w:rPr>
        <w:t>年</w:t>
      </w:r>
      <w:r w:rsidR="00EE0168">
        <w:rPr>
          <w:rFonts w:ascii="黑体" w:eastAsia="黑体" w:hAnsi="黑体" w:hint="eastAsia"/>
          <w:b/>
          <w:bCs/>
          <w:szCs w:val="28"/>
        </w:rPr>
        <w:t>5</w:t>
      </w:r>
      <w:r>
        <w:rPr>
          <w:rFonts w:ascii="黑体" w:eastAsia="黑体" w:hAnsi="黑体"/>
          <w:b/>
          <w:bCs/>
          <w:szCs w:val="28"/>
        </w:rPr>
        <w:t>月</w:t>
      </w:r>
    </w:p>
    <w:sdt>
      <w:sdtPr>
        <w:rPr>
          <w:rFonts w:ascii="宋体" w:eastAsia="宋体" w:hAnsi="宋体" w:cs="Times New Roman"/>
          <w:color w:val="auto"/>
          <w:kern w:val="2"/>
          <w:sz w:val="28"/>
          <w:szCs w:val="20"/>
          <w:lang w:val="zh-CN"/>
        </w:rPr>
        <w:id w:val="-718288735"/>
        <w:docPartObj>
          <w:docPartGallery w:val="Table of Contents"/>
          <w:docPartUnique/>
        </w:docPartObj>
      </w:sdtPr>
      <w:sdtContent>
        <w:p w14:paraId="374E2414" w14:textId="77777777" w:rsidR="00C16AD4" w:rsidRDefault="00000000">
          <w:pPr>
            <w:pStyle w:val="TOC10"/>
            <w:jc w:val="center"/>
            <w:rPr>
              <w:rFonts w:ascii="宋体" w:eastAsia="宋体" w:hAnsi="宋体" w:hint="eastAsia"/>
              <w:b/>
              <w:color w:val="auto"/>
            </w:rPr>
          </w:pPr>
          <w:r>
            <w:rPr>
              <w:rFonts w:ascii="宋体" w:eastAsia="宋体" w:hAnsi="宋体"/>
              <w:b/>
              <w:color w:val="auto"/>
              <w:lang w:val="zh-CN"/>
            </w:rPr>
            <w:t>目</w:t>
          </w:r>
          <w:r>
            <w:rPr>
              <w:rFonts w:ascii="宋体" w:eastAsia="宋体" w:hAnsi="宋体" w:hint="eastAsia"/>
              <w:b/>
              <w:color w:val="auto"/>
              <w:lang w:val="zh-CN"/>
            </w:rPr>
            <w:t xml:space="preserve"> </w:t>
          </w:r>
          <w:r>
            <w:rPr>
              <w:rFonts w:ascii="宋体" w:eastAsia="宋体" w:hAnsi="宋体"/>
              <w:b/>
              <w:color w:val="auto"/>
              <w:lang w:val="zh-CN"/>
            </w:rPr>
            <w:t>录</w:t>
          </w:r>
        </w:p>
        <w:p w14:paraId="4BCAE16A" w14:textId="77777777" w:rsidR="00C16AD4" w:rsidRDefault="00000000">
          <w:pPr>
            <w:pStyle w:val="TOC1"/>
            <w:tabs>
              <w:tab w:val="right" w:leader="dot" w:pos="8548"/>
            </w:tabs>
            <w:spacing w:line="480" w:lineRule="auto"/>
          </w:pP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TOC \o "1-3" \h \z \u </w:instrText>
          </w:r>
          <w:r>
            <w:rPr>
              <w:rFonts w:asciiTheme="minorEastAsia" w:eastAsiaTheme="minorEastAsia" w:hAnsiTheme="minorEastAsia"/>
              <w:sz w:val="21"/>
              <w:szCs w:val="21"/>
            </w:rPr>
            <w:fldChar w:fldCharType="separate"/>
          </w:r>
          <w:hyperlink w:anchor="_Toc30522" w:history="1">
            <w:r w:rsidR="00C16AD4">
              <w:rPr>
                <w:rFonts w:ascii="宋体" w:hAnsi="宋体"/>
              </w:rPr>
              <w:t>第一章</w:t>
            </w:r>
            <w:r w:rsidR="00C16AD4">
              <w:rPr>
                <w:rFonts w:ascii="宋体" w:hAnsi="宋体" w:hint="eastAsia"/>
              </w:rPr>
              <w:t xml:space="preserve">  </w:t>
            </w:r>
            <w:r w:rsidR="00C16AD4">
              <w:rPr>
                <w:rFonts w:ascii="宋体" w:hAnsi="宋体"/>
              </w:rPr>
              <w:t>招标公告</w:t>
            </w:r>
            <w:r w:rsidR="00C16AD4">
              <w:tab/>
            </w:r>
            <w:r w:rsidR="00C16AD4">
              <w:fldChar w:fldCharType="begin"/>
            </w:r>
            <w:r w:rsidR="00C16AD4">
              <w:instrText xml:space="preserve"> PAGEREF _Toc30522 \h </w:instrText>
            </w:r>
            <w:r w:rsidR="00C16AD4">
              <w:fldChar w:fldCharType="separate"/>
            </w:r>
            <w:r w:rsidR="00C16AD4">
              <w:t>3</w:t>
            </w:r>
            <w:r w:rsidR="00C16AD4">
              <w:fldChar w:fldCharType="end"/>
            </w:r>
          </w:hyperlink>
        </w:p>
        <w:p w14:paraId="41368AA8" w14:textId="77777777" w:rsidR="00C16AD4" w:rsidRDefault="00C16AD4">
          <w:pPr>
            <w:pStyle w:val="TOC1"/>
            <w:tabs>
              <w:tab w:val="right" w:leader="dot" w:pos="8548"/>
            </w:tabs>
            <w:spacing w:line="480" w:lineRule="auto"/>
          </w:pPr>
          <w:hyperlink w:anchor="_Toc19270" w:history="1">
            <w:r>
              <w:rPr>
                <w:rFonts w:ascii="宋体" w:hAnsi="宋体" w:hint="eastAsia"/>
              </w:rPr>
              <w:t>第二章  投标人须知</w:t>
            </w:r>
            <w:r>
              <w:tab/>
            </w:r>
            <w:r>
              <w:fldChar w:fldCharType="begin"/>
            </w:r>
            <w:r>
              <w:instrText xml:space="preserve"> PAGEREF _Toc19270 \h </w:instrText>
            </w:r>
            <w:r>
              <w:fldChar w:fldCharType="separate"/>
            </w:r>
            <w:r>
              <w:t>6</w:t>
            </w:r>
            <w:r>
              <w:fldChar w:fldCharType="end"/>
            </w:r>
          </w:hyperlink>
        </w:p>
        <w:p w14:paraId="64721F21" w14:textId="77777777" w:rsidR="00C16AD4" w:rsidRDefault="00C16AD4">
          <w:pPr>
            <w:pStyle w:val="TOC1"/>
            <w:tabs>
              <w:tab w:val="right" w:leader="dot" w:pos="8548"/>
            </w:tabs>
            <w:spacing w:line="480" w:lineRule="auto"/>
          </w:pPr>
          <w:hyperlink w:anchor="_Toc21852" w:history="1">
            <w:r>
              <w:rPr>
                <w:rFonts w:ascii="宋体" w:hAnsi="宋体" w:hint="eastAsia"/>
              </w:rPr>
              <w:t>第三章 合同条款及格式</w:t>
            </w:r>
            <w:r>
              <w:tab/>
            </w:r>
            <w:r>
              <w:fldChar w:fldCharType="begin"/>
            </w:r>
            <w:r>
              <w:instrText xml:space="preserve"> PAGEREF _Toc21852 \h </w:instrText>
            </w:r>
            <w:r>
              <w:fldChar w:fldCharType="separate"/>
            </w:r>
            <w:r>
              <w:t>20</w:t>
            </w:r>
            <w:r>
              <w:fldChar w:fldCharType="end"/>
            </w:r>
          </w:hyperlink>
        </w:p>
        <w:p w14:paraId="09211580" w14:textId="77777777" w:rsidR="00C16AD4" w:rsidRDefault="00C16AD4">
          <w:pPr>
            <w:pStyle w:val="TOC1"/>
            <w:tabs>
              <w:tab w:val="right" w:leader="dot" w:pos="8548"/>
            </w:tabs>
            <w:spacing w:line="480" w:lineRule="auto"/>
          </w:pPr>
          <w:hyperlink w:anchor="_Toc25243" w:history="1">
            <w:r>
              <w:rPr>
                <w:rFonts w:ascii="宋体" w:hAnsi="宋体" w:hint="eastAsia"/>
              </w:rPr>
              <w:t>第四章 评分标准</w:t>
            </w:r>
            <w:r>
              <w:tab/>
            </w:r>
            <w:r>
              <w:fldChar w:fldCharType="begin"/>
            </w:r>
            <w:r>
              <w:instrText xml:space="preserve"> PAGEREF _Toc25243 \h </w:instrText>
            </w:r>
            <w:r>
              <w:fldChar w:fldCharType="separate"/>
            </w:r>
            <w:r>
              <w:t>28</w:t>
            </w:r>
            <w:r>
              <w:fldChar w:fldCharType="end"/>
            </w:r>
          </w:hyperlink>
        </w:p>
        <w:p w14:paraId="5542812D" w14:textId="77777777" w:rsidR="00C16AD4" w:rsidRDefault="00C16AD4">
          <w:pPr>
            <w:pStyle w:val="TOC1"/>
            <w:tabs>
              <w:tab w:val="right" w:leader="dot" w:pos="8548"/>
            </w:tabs>
            <w:spacing w:line="480" w:lineRule="auto"/>
          </w:pPr>
          <w:hyperlink w:anchor="_Toc15813" w:history="1">
            <w:r>
              <w:rPr>
                <w:rFonts w:ascii="宋体" w:hAnsi="宋体" w:hint="eastAsia"/>
              </w:rPr>
              <w:t>第五章 投标文件格式</w:t>
            </w:r>
            <w:r>
              <w:tab/>
            </w:r>
            <w:r>
              <w:fldChar w:fldCharType="begin"/>
            </w:r>
            <w:r>
              <w:instrText xml:space="preserve"> PAGEREF _Toc15813 \h </w:instrText>
            </w:r>
            <w:r>
              <w:fldChar w:fldCharType="separate"/>
            </w:r>
            <w:r>
              <w:t>31</w:t>
            </w:r>
            <w:r>
              <w:fldChar w:fldCharType="end"/>
            </w:r>
          </w:hyperlink>
        </w:p>
        <w:p w14:paraId="73628598" w14:textId="77777777" w:rsidR="00C16AD4" w:rsidRDefault="00C16AD4">
          <w:pPr>
            <w:pStyle w:val="TOC1"/>
            <w:tabs>
              <w:tab w:val="right" w:leader="dot" w:pos="8548"/>
            </w:tabs>
            <w:spacing w:line="480" w:lineRule="auto"/>
          </w:pPr>
          <w:hyperlink w:anchor="_Toc21311" w:history="1">
            <w:r>
              <w:rPr>
                <w:rFonts w:ascii="宋体" w:hAnsi="宋体" w:hint="eastAsia"/>
              </w:rPr>
              <w:t>第六章 技术要求</w:t>
            </w:r>
            <w:r>
              <w:tab/>
            </w:r>
            <w:r>
              <w:fldChar w:fldCharType="begin"/>
            </w:r>
            <w:r>
              <w:instrText xml:space="preserve"> PAGEREF _Toc21311 \h </w:instrText>
            </w:r>
            <w:r>
              <w:fldChar w:fldCharType="separate"/>
            </w:r>
            <w:r>
              <w:t>47</w:t>
            </w:r>
            <w:r>
              <w:fldChar w:fldCharType="end"/>
            </w:r>
          </w:hyperlink>
        </w:p>
        <w:p w14:paraId="25AC07CA" w14:textId="77777777" w:rsidR="00C16AD4" w:rsidRDefault="00C16AD4">
          <w:pPr>
            <w:pStyle w:val="TOC1"/>
            <w:tabs>
              <w:tab w:val="right" w:leader="dot" w:pos="8548"/>
            </w:tabs>
            <w:spacing w:line="480" w:lineRule="auto"/>
          </w:pPr>
          <w:hyperlink w:anchor="_Toc20188" w:history="1">
            <w:r>
              <w:rPr>
                <w:rFonts w:ascii="宋体" w:hAnsi="宋体" w:hint="eastAsia"/>
                <w:bCs/>
              </w:rPr>
              <w:t>第七章 安全环保要求</w:t>
            </w:r>
            <w:r>
              <w:tab/>
            </w:r>
            <w:r>
              <w:fldChar w:fldCharType="begin"/>
            </w:r>
            <w:r>
              <w:instrText xml:space="preserve"> PAGEREF _Toc20188 \h </w:instrText>
            </w:r>
            <w:r>
              <w:fldChar w:fldCharType="separate"/>
            </w:r>
            <w:r>
              <w:t>48</w:t>
            </w:r>
            <w:r>
              <w:fldChar w:fldCharType="end"/>
            </w:r>
          </w:hyperlink>
        </w:p>
        <w:p w14:paraId="53B395B1" w14:textId="77777777" w:rsidR="00C16AD4" w:rsidRDefault="00000000">
          <w:pPr>
            <w:rPr>
              <w:lang w:val="zh-CN"/>
            </w:rPr>
          </w:pPr>
          <w:r>
            <w:rPr>
              <w:rFonts w:asciiTheme="minorEastAsia" w:eastAsiaTheme="minorEastAsia" w:hAnsiTheme="minorEastAsia"/>
              <w:bCs/>
              <w:szCs w:val="21"/>
              <w:lang w:val="zh-CN"/>
            </w:rPr>
            <w:fldChar w:fldCharType="end"/>
          </w:r>
        </w:p>
      </w:sdtContent>
    </w:sdt>
    <w:p w14:paraId="2B8281D1" w14:textId="77777777" w:rsidR="00C16AD4" w:rsidRDefault="00C16AD4"/>
    <w:p w14:paraId="48BAF296" w14:textId="77777777" w:rsidR="00C16AD4" w:rsidRDefault="00C16AD4"/>
    <w:p w14:paraId="46F93F28" w14:textId="77777777" w:rsidR="00C16AD4" w:rsidRDefault="00C16AD4"/>
    <w:p w14:paraId="62F8B320" w14:textId="77777777" w:rsidR="00C16AD4" w:rsidRDefault="00C16AD4"/>
    <w:p w14:paraId="79FCCB68" w14:textId="77777777" w:rsidR="00C16AD4" w:rsidRDefault="00C16AD4"/>
    <w:p w14:paraId="72144D7D" w14:textId="77777777" w:rsidR="00C16AD4" w:rsidRDefault="00C16AD4"/>
    <w:p w14:paraId="0FEDA63B" w14:textId="77777777" w:rsidR="00C16AD4" w:rsidRDefault="00C16AD4"/>
    <w:p w14:paraId="2B0ED59D" w14:textId="77777777" w:rsidR="00C16AD4" w:rsidRDefault="00C16AD4"/>
    <w:p w14:paraId="7325BA01" w14:textId="77777777" w:rsidR="00C16AD4" w:rsidRDefault="00C16AD4"/>
    <w:p w14:paraId="095DADA1" w14:textId="77777777" w:rsidR="00C16AD4" w:rsidRDefault="00C16AD4"/>
    <w:p w14:paraId="69DAB74D" w14:textId="77777777" w:rsidR="00C16AD4" w:rsidRDefault="00C16AD4"/>
    <w:p w14:paraId="06B6FF8F" w14:textId="77777777" w:rsidR="00C16AD4" w:rsidRDefault="00000000">
      <w:r>
        <w:br w:type="page"/>
      </w:r>
    </w:p>
    <w:p w14:paraId="3576CAB8" w14:textId="77777777" w:rsidR="00C16AD4" w:rsidRDefault="00000000">
      <w:pPr>
        <w:pStyle w:val="1"/>
        <w:spacing w:before="0" w:after="0" w:line="360" w:lineRule="auto"/>
        <w:jc w:val="center"/>
        <w:rPr>
          <w:rStyle w:val="1Char1"/>
          <w:rFonts w:ascii="宋体" w:hAnsi="宋体" w:hint="eastAsia"/>
          <w:b/>
        </w:rPr>
      </w:pPr>
      <w:bookmarkStart w:id="1" w:name="_Toc30522"/>
      <w:r>
        <w:rPr>
          <w:rStyle w:val="1Char1"/>
          <w:rFonts w:ascii="宋体" w:hAnsi="宋体"/>
          <w:b/>
        </w:rPr>
        <w:lastRenderedPageBreak/>
        <w:t>第一章</w:t>
      </w:r>
      <w:r>
        <w:rPr>
          <w:rStyle w:val="1Char1"/>
          <w:rFonts w:ascii="宋体" w:hAnsi="宋体" w:hint="eastAsia"/>
          <w:b/>
        </w:rPr>
        <w:t xml:space="preserve">  </w:t>
      </w:r>
      <w:r>
        <w:rPr>
          <w:rStyle w:val="1Char1"/>
          <w:rFonts w:ascii="宋体" w:hAnsi="宋体"/>
          <w:b/>
        </w:rPr>
        <w:t>招标公告</w:t>
      </w:r>
      <w:bookmarkEnd w:id="1"/>
    </w:p>
    <w:p w14:paraId="294BD068" w14:textId="77777777" w:rsidR="00C16AD4" w:rsidRDefault="00000000">
      <w:pPr>
        <w:spacing w:line="540" w:lineRule="exact"/>
        <w:rPr>
          <w:rFonts w:ascii="宋体" w:hAnsi="宋体" w:hint="eastAsia"/>
          <w:b/>
        </w:rPr>
      </w:pPr>
      <w:bookmarkStart w:id="2" w:name="_Toc508286057"/>
      <w:bookmarkStart w:id="3" w:name="_Toc389065122"/>
      <w:bookmarkStart w:id="4" w:name="_Toc42602217"/>
      <w:bookmarkStart w:id="5" w:name="_Toc82772095"/>
      <w:r>
        <w:rPr>
          <w:rFonts w:ascii="宋体" w:hAnsi="宋体"/>
          <w:b/>
        </w:rPr>
        <w:t>1.招标条件</w:t>
      </w:r>
      <w:bookmarkEnd w:id="2"/>
      <w:bookmarkEnd w:id="3"/>
      <w:bookmarkEnd w:id="4"/>
      <w:bookmarkEnd w:id="5"/>
    </w:p>
    <w:p w14:paraId="5C86FE45" w14:textId="3E2853E2" w:rsidR="00C16AD4" w:rsidRDefault="00000000">
      <w:pPr>
        <w:spacing w:line="540" w:lineRule="exact"/>
        <w:ind w:firstLineChars="200" w:firstLine="480"/>
        <w:rPr>
          <w:rFonts w:ascii="宋体" w:hAnsi="宋体" w:hint="eastAsia"/>
          <w:sz w:val="24"/>
          <w:szCs w:val="24"/>
        </w:rPr>
      </w:pPr>
      <w:r>
        <w:rPr>
          <w:rFonts w:ascii="宋体" w:hAnsi="宋体" w:hint="eastAsia"/>
          <w:sz w:val="24"/>
          <w:szCs w:val="24"/>
        </w:rPr>
        <w:t>本招标项目保压</w:t>
      </w:r>
      <w:r w:rsidR="009878AD">
        <w:rPr>
          <w:rFonts w:ascii="宋体" w:hAnsi="宋体" w:hint="eastAsia"/>
          <w:sz w:val="24"/>
          <w:szCs w:val="24"/>
        </w:rPr>
        <w:t>密闭</w:t>
      </w:r>
      <w:r>
        <w:rPr>
          <w:rFonts w:ascii="宋体" w:hAnsi="宋体" w:hint="eastAsia"/>
          <w:sz w:val="24"/>
          <w:szCs w:val="24"/>
        </w:rPr>
        <w:t>取心技术服务。已按要求履行了相关报批及备案等手续，招标人为四川省科源工程技术测试中心有限责任公司，资金已落实，具备招标条件。现对其进行公开招标，资格审查方式采用资格后审。</w:t>
      </w:r>
    </w:p>
    <w:p w14:paraId="41D58AC3" w14:textId="77777777" w:rsidR="00C16AD4" w:rsidRDefault="00000000">
      <w:pPr>
        <w:spacing w:line="540" w:lineRule="exact"/>
        <w:rPr>
          <w:rFonts w:ascii="宋体" w:hAnsi="宋体" w:hint="eastAsia"/>
          <w:b/>
        </w:rPr>
      </w:pPr>
      <w:bookmarkStart w:id="6" w:name="_Toc508286058"/>
      <w:bookmarkStart w:id="7" w:name="_Toc389065123"/>
      <w:bookmarkStart w:id="8" w:name="_Toc82772096"/>
      <w:bookmarkStart w:id="9" w:name="_Toc42602218"/>
      <w:r>
        <w:rPr>
          <w:rFonts w:ascii="宋体" w:hAnsi="宋体"/>
          <w:b/>
        </w:rPr>
        <w:t>2.项目概况与招标范围</w:t>
      </w:r>
      <w:bookmarkEnd w:id="6"/>
      <w:bookmarkEnd w:id="7"/>
      <w:bookmarkEnd w:id="8"/>
      <w:bookmarkEnd w:id="9"/>
    </w:p>
    <w:p w14:paraId="383931AF" w14:textId="53A53AA7" w:rsidR="00C16AD4" w:rsidRDefault="00000000">
      <w:pPr>
        <w:spacing w:line="540" w:lineRule="exact"/>
        <w:ind w:firstLineChars="200" w:firstLine="480"/>
        <w:rPr>
          <w:rFonts w:ascii="宋体" w:hAnsi="宋体" w:hint="eastAsia"/>
          <w:sz w:val="24"/>
          <w:szCs w:val="24"/>
        </w:rPr>
      </w:pPr>
      <w:r>
        <w:rPr>
          <w:rFonts w:ascii="宋体" w:hAnsi="宋体" w:hint="eastAsia"/>
          <w:sz w:val="24"/>
          <w:szCs w:val="24"/>
        </w:rPr>
        <w:t>（1）项目名称：</w:t>
      </w:r>
      <w:bookmarkStart w:id="10" w:name="OLE_LINK19"/>
      <w:bookmarkStart w:id="11" w:name="OLE_LINK17"/>
      <w:r>
        <w:rPr>
          <w:rFonts w:hint="eastAsia"/>
          <w:sz w:val="24"/>
          <w:szCs w:val="24"/>
        </w:rPr>
        <w:t>JY6HF</w:t>
      </w:r>
      <w:r>
        <w:rPr>
          <w:rFonts w:hint="eastAsia"/>
          <w:sz w:val="24"/>
          <w:szCs w:val="24"/>
        </w:rPr>
        <w:t>井保压</w:t>
      </w:r>
      <w:r w:rsidR="009878AD">
        <w:rPr>
          <w:rFonts w:hint="eastAsia"/>
          <w:sz w:val="24"/>
          <w:szCs w:val="24"/>
        </w:rPr>
        <w:t>密闭取心</w:t>
      </w:r>
      <w:r>
        <w:rPr>
          <w:rFonts w:hint="eastAsia"/>
          <w:sz w:val="24"/>
          <w:szCs w:val="24"/>
        </w:rPr>
        <w:t>服务项目</w:t>
      </w:r>
      <w:bookmarkEnd w:id="10"/>
      <w:r>
        <w:rPr>
          <w:rFonts w:hint="eastAsia"/>
          <w:sz w:val="24"/>
          <w:szCs w:val="24"/>
        </w:rPr>
        <w:t>。</w:t>
      </w:r>
      <w:bookmarkEnd w:id="11"/>
    </w:p>
    <w:p w14:paraId="0533CE0F" w14:textId="77777777" w:rsidR="00C16AD4" w:rsidRDefault="00000000">
      <w:pPr>
        <w:spacing w:line="540" w:lineRule="exact"/>
        <w:ind w:firstLineChars="200" w:firstLine="480"/>
        <w:rPr>
          <w:rFonts w:ascii="宋体" w:hAnsi="宋体" w:hint="eastAsia"/>
          <w:sz w:val="24"/>
          <w:szCs w:val="24"/>
        </w:rPr>
      </w:pPr>
      <w:r>
        <w:rPr>
          <w:rFonts w:hint="eastAsia"/>
          <w:sz w:val="24"/>
          <w:szCs w:val="24"/>
        </w:rPr>
        <w:t>（</w:t>
      </w:r>
      <w:r>
        <w:rPr>
          <w:rFonts w:hint="eastAsia"/>
          <w:sz w:val="24"/>
          <w:szCs w:val="24"/>
        </w:rPr>
        <w:t>2</w:t>
      </w:r>
      <w:r>
        <w:rPr>
          <w:rFonts w:hint="eastAsia"/>
          <w:sz w:val="24"/>
          <w:szCs w:val="24"/>
        </w:rPr>
        <w:t>）项目概况：本项目需要为施工井的目标井目的层段进行保压取心。</w:t>
      </w:r>
      <w:r>
        <w:rPr>
          <w:rFonts w:ascii="宋体" w:hAnsi="宋体"/>
          <w:sz w:val="24"/>
          <w:szCs w:val="24"/>
        </w:rPr>
        <w:cr/>
      </w:r>
      <w:r>
        <w:rPr>
          <w:rFonts w:ascii="宋体" w:hAnsi="宋体" w:hint="eastAsia"/>
          <w:sz w:val="24"/>
          <w:szCs w:val="24"/>
        </w:rPr>
        <w:t xml:space="preserve">    （3）项目地点：</w:t>
      </w:r>
      <w:r>
        <w:rPr>
          <w:rFonts w:asciiTheme="minorEastAsia" w:eastAsiaTheme="minorEastAsia" w:hAnsiTheme="minorEastAsia" w:hint="eastAsia"/>
          <w:sz w:val="24"/>
          <w:szCs w:val="24"/>
        </w:rPr>
        <w:t>甲方指定地点</w:t>
      </w:r>
      <w:r>
        <w:rPr>
          <w:rFonts w:ascii="宋体" w:hAnsi="宋体" w:hint="eastAsia"/>
          <w:sz w:val="24"/>
          <w:szCs w:val="24"/>
        </w:rPr>
        <w:t>。</w:t>
      </w:r>
    </w:p>
    <w:p w14:paraId="2F74D3DE" w14:textId="77777777" w:rsidR="00C16AD4" w:rsidRDefault="00000000">
      <w:pPr>
        <w:spacing w:line="540" w:lineRule="exact"/>
        <w:ind w:firstLineChars="200" w:firstLine="480"/>
        <w:rPr>
          <w:rFonts w:ascii="宋体" w:hAnsi="宋体" w:hint="eastAsia"/>
          <w:sz w:val="24"/>
          <w:szCs w:val="24"/>
        </w:rPr>
      </w:pPr>
      <w:r>
        <w:rPr>
          <w:rFonts w:ascii="宋体" w:hAnsi="宋体" w:hint="eastAsia"/>
          <w:sz w:val="24"/>
          <w:szCs w:val="24"/>
        </w:rPr>
        <w:t>（4）计划资金：人民币64.80万元。</w:t>
      </w:r>
    </w:p>
    <w:p w14:paraId="2FF0AAE4" w14:textId="77777777" w:rsidR="00C16AD4" w:rsidRDefault="00000000">
      <w:pPr>
        <w:spacing w:line="540" w:lineRule="exact"/>
        <w:ind w:firstLineChars="200" w:firstLine="480"/>
        <w:rPr>
          <w:rFonts w:asciiTheme="minorEastAsia" w:eastAsiaTheme="minorEastAsia" w:hAnsiTheme="minorEastAsia" w:hint="eastAsia"/>
          <w:sz w:val="24"/>
          <w:szCs w:val="24"/>
        </w:rPr>
      </w:pPr>
      <w:r>
        <w:rPr>
          <w:rFonts w:ascii="宋体" w:hAnsi="宋体" w:hint="eastAsia"/>
          <w:sz w:val="24"/>
          <w:szCs w:val="24"/>
        </w:rPr>
        <w:t>（5）</w:t>
      </w:r>
      <w:r>
        <w:rPr>
          <w:rFonts w:asciiTheme="minorEastAsia" w:eastAsiaTheme="minorEastAsia" w:hAnsiTheme="minorEastAsia"/>
          <w:b/>
          <w:sz w:val="24"/>
          <w:szCs w:val="24"/>
        </w:rPr>
        <w:t>标段划分</w:t>
      </w:r>
      <w:r>
        <w:rPr>
          <w:rFonts w:asciiTheme="minorEastAsia" w:eastAsiaTheme="minorEastAsia" w:hAnsiTheme="minorEastAsia"/>
          <w:sz w:val="24"/>
          <w:szCs w:val="24"/>
        </w:rPr>
        <w:t>：共划分</w:t>
      </w:r>
      <w:r>
        <w:rPr>
          <w:rFonts w:asciiTheme="minorEastAsia" w:eastAsiaTheme="minorEastAsia" w:hAnsiTheme="minorEastAsia" w:hint="eastAsia"/>
          <w:sz w:val="24"/>
          <w:szCs w:val="24"/>
        </w:rPr>
        <w:t>1</w:t>
      </w:r>
      <w:r>
        <w:rPr>
          <w:rFonts w:asciiTheme="minorEastAsia" w:eastAsiaTheme="minorEastAsia" w:hAnsiTheme="minorEastAsia"/>
          <w:sz w:val="24"/>
          <w:szCs w:val="24"/>
        </w:rPr>
        <w:t>个标段（投标</w:t>
      </w:r>
      <w:r>
        <w:rPr>
          <w:rFonts w:asciiTheme="minorEastAsia" w:eastAsiaTheme="minorEastAsia" w:hAnsiTheme="minorEastAsia" w:hint="eastAsia"/>
          <w:sz w:val="24"/>
          <w:szCs w:val="24"/>
        </w:rPr>
        <w:t>人要</w:t>
      </w:r>
      <w:r>
        <w:rPr>
          <w:rFonts w:asciiTheme="minorEastAsia" w:eastAsiaTheme="minorEastAsia" w:hAnsiTheme="minorEastAsia"/>
          <w:sz w:val="24"/>
          <w:szCs w:val="24"/>
        </w:rPr>
        <w:t>具备相关手续及资质）。</w:t>
      </w:r>
    </w:p>
    <w:p w14:paraId="3ED8ABFE" w14:textId="77777777" w:rsidR="00C16AD4" w:rsidRDefault="00000000">
      <w:pPr>
        <w:spacing w:line="54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标段</w:t>
      </w:r>
      <w:r>
        <w:rPr>
          <w:rFonts w:asciiTheme="minorEastAsia" w:eastAsiaTheme="minorEastAsia" w:hAnsiTheme="minorEastAsia" w:hint="eastAsia"/>
          <w:sz w:val="24"/>
          <w:szCs w:val="24"/>
        </w:rPr>
        <w:t>名称</w:t>
      </w:r>
      <w:r>
        <w:rPr>
          <w:rFonts w:asciiTheme="minorEastAsia" w:eastAsiaTheme="minorEastAsia" w:hAnsiTheme="minorEastAsia"/>
          <w:sz w:val="24"/>
          <w:szCs w:val="24"/>
        </w:rPr>
        <w:t>：</w:t>
      </w:r>
      <w:r>
        <w:rPr>
          <w:rFonts w:asciiTheme="minorEastAsia" w:eastAsiaTheme="minorEastAsia" w:hAnsiTheme="minorEastAsia" w:hint="eastAsia"/>
          <w:sz w:val="24"/>
          <w:szCs w:val="24"/>
        </w:rPr>
        <w:t>本次招标共1个标段，含1类技术服务，即保压取心技术服务；</w:t>
      </w:r>
    </w:p>
    <w:p w14:paraId="194B0DD6" w14:textId="77777777" w:rsidR="00C16AD4" w:rsidRDefault="00000000">
      <w:pPr>
        <w:spacing w:line="540" w:lineRule="exact"/>
        <w:ind w:firstLineChars="200" w:firstLine="480"/>
        <w:rPr>
          <w:rFonts w:ascii="宋体" w:hAnsi="宋体" w:hint="eastAsia"/>
          <w:sz w:val="24"/>
          <w:szCs w:val="24"/>
        </w:rPr>
      </w:pPr>
      <w:r>
        <w:rPr>
          <w:rFonts w:ascii="宋体" w:hAnsi="宋体" w:hint="eastAsia"/>
          <w:sz w:val="24"/>
          <w:szCs w:val="24"/>
        </w:rPr>
        <w:t>（6）招标最高限价：有。</w:t>
      </w:r>
    </w:p>
    <w:p w14:paraId="6F5E870F" w14:textId="77777777" w:rsidR="00C16AD4" w:rsidRDefault="00000000">
      <w:pPr>
        <w:spacing w:line="540" w:lineRule="exact"/>
        <w:ind w:firstLineChars="200" w:firstLine="480"/>
        <w:rPr>
          <w:rFonts w:ascii="宋体" w:hAnsi="宋体" w:hint="eastAsia"/>
          <w:sz w:val="24"/>
          <w:szCs w:val="24"/>
        </w:rPr>
      </w:pPr>
      <w:r>
        <w:rPr>
          <w:rFonts w:ascii="宋体" w:hAnsi="宋体" w:hint="eastAsia"/>
          <w:sz w:val="24"/>
          <w:szCs w:val="24"/>
        </w:rPr>
        <w:t>（7）服务周期：预计自签订合同日起至2025年12月31日止。</w:t>
      </w:r>
    </w:p>
    <w:p w14:paraId="18702CC2" w14:textId="7056EDB7" w:rsidR="00C16AD4" w:rsidRDefault="00000000">
      <w:pPr>
        <w:autoSpaceDE w:val="0"/>
        <w:autoSpaceDN w:val="0"/>
        <w:adjustRightInd w:val="0"/>
        <w:spacing w:line="540" w:lineRule="exact"/>
        <w:ind w:firstLineChars="200" w:firstLine="480"/>
        <w:jc w:val="left"/>
        <w:rPr>
          <w:rFonts w:ascii="宋体" w:hAnsi="宋体" w:hint="eastAsia"/>
          <w:sz w:val="24"/>
          <w:szCs w:val="24"/>
        </w:rPr>
      </w:pPr>
      <w:r>
        <w:rPr>
          <w:rFonts w:ascii="宋体" w:hAnsi="宋体" w:hint="eastAsia"/>
          <w:sz w:val="24"/>
          <w:szCs w:val="24"/>
        </w:rPr>
        <w:t>（8）招标范围：</w:t>
      </w:r>
      <w:r>
        <w:rPr>
          <w:rFonts w:hint="eastAsia"/>
          <w:sz w:val="24"/>
          <w:szCs w:val="24"/>
        </w:rPr>
        <w:t>JY6HF</w:t>
      </w:r>
      <w:r>
        <w:rPr>
          <w:rFonts w:hint="eastAsia"/>
          <w:sz w:val="24"/>
          <w:szCs w:val="24"/>
        </w:rPr>
        <w:t>井保压</w:t>
      </w:r>
      <w:r w:rsidR="009878AD">
        <w:rPr>
          <w:rFonts w:hint="eastAsia"/>
          <w:sz w:val="24"/>
          <w:szCs w:val="24"/>
        </w:rPr>
        <w:t>密闭取心</w:t>
      </w:r>
      <w:r>
        <w:rPr>
          <w:rFonts w:hint="eastAsia"/>
          <w:sz w:val="24"/>
          <w:szCs w:val="24"/>
        </w:rPr>
        <w:t>技术服务。</w:t>
      </w:r>
    </w:p>
    <w:p w14:paraId="2271CDF1" w14:textId="77777777" w:rsidR="00C16AD4" w:rsidRDefault="00000000">
      <w:pPr>
        <w:spacing w:line="540" w:lineRule="exact"/>
        <w:rPr>
          <w:rFonts w:ascii="宋体" w:hAnsi="宋体" w:hint="eastAsia"/>
          <w:b/>
        </w:rPr>
      </w:pPr>
      <w:bookmarkStart w:id="12" w:name="_Toc82772097"/>
      <w:r>
        <w:rPr>
          <w:rFonts w:ascii="宋体" w:hAnsi="宋体"/>
          <w:b/>
        </w:rPr>
        <w:t>3.投标人资格要求</w:t>
      </w:r>
      <w:bookmarkEnd w:id="12"/>
    </w:p>
    <w:p w14:paraId="02F66AA0" w14:textId="77777777" w:rsidR="00C16AD4" w:rsidRDefault="00000000">
      <w:pPr>
        <w:spacing w:line="540" w:lineRule="exact"/>
        <w:ind w:firstLineChars="200" w:firstLine="480"/>
        <w:rPr>
          <w:rFonts w:asciiTheme="minorEastAsia" w:eastAsiaTheme="minorEastAsia" w:hAnsiTheme="minorEastAsia" w:hint="eastAsia"/>
          <w:bCs/>
          <w:sz w:val="24"/>
          <w:szCs w:val="24"/>
        </w:rPr>
      </w:pPr>
      <w:r>
        <w:rPr>
          <w:rFonts w:asciiTheme="minorEastAsia" w:eastAsiaTheme="minorEastAsia" w:hAnsiTheme="minorEastAsia" w:cs="宋体" w:hint="eastAsia"/>
          <w:bCs/>
          <w:sz w:val="24"/>
          <w:szCs w:val="24"/>
        </w:rPr>
        <w:t>（1）投标人须是中华人民共和国境内注册，具有独立承担民事责任的能力；</w:t>
      </w:r>
    </w:p>
    <w:p w14:paraId="426527F5" w14:textId="77777777" w:rsidR="00C16AD4" w:rsidRDefault="00000000">
      <w:pPr>
        <w:spacing w:line="540" w:lineRule="exact"/>
        <w:ind w:firstLineChars="200" w:firstLine="480"/>
        <w:rPr>
          <w:rFonts w:asciiTheme="minorEastAsia" w:eastAsiaTheme="minorEastAsia" w:hAnsiTheme="minorEastAsia" w:hint="eastAsia"/>
          <w:bCs/>
          <w:sz w:val="24"/>
          <w:szCs w:val="24"/>
        </w:rPr>
      </w:pPr>
      <w:r>
        <w:rPr>
          <w:rFonts w:asciiTheme="minorEastAsia" w:eastAsiaTheme="minorEastAsia" w:hAnsiTheme="minorEastAsia" w:cs="宋体" w:hint="eastAsia"/>
          <w:bCs/>
          <w:sz w:val="24"/>
          <w:szCs w:val="24"/>
        </w:rPr>
        <w:t>（2）投标人具有有效的营业执照，具备该业务的经营范围</w:t>
      </w:r>
      <w:r>
        <w:rPr>
          <w:rFonts w:asciiTheme="minorEastAsia" w:eastAsiaTheme="minorEastAsia" w:hAnsiTheme="minorEastAsia" w:hint="eastAsia"/>
          <w:bCs/>
          <w:sz w:val="24"/>
          <w:szCs w:val="24"/>
        </w:rPr>
        <w:t>；</w:t>
      </w:r>
    </w:p>
    <w:p w14:paraId="3DBAC5D0" w14:textId="77777777" w:rsidR="00C16AD4" w:rsidRDefault="00000000">
      <w:pPr>
        <w:spacing w:line="540" w:lineRule="exact"/>
        <w:ind w:firstLineChars="200" w:firstLine="480"/>
        <w:rPr>
          <w:rFonts w:asciiTheme="minorEastAsia" w:eastAsiaTheme="minorEastAsia" w:hAnsiTheme="minorEastAsia" w:hint="eastAsia"/>
          <w:bCs/>
          <w:sz w:val="24"/>
          <w:szCs w:val="24"/>
        </w:rPr>
      </w:pPr>
      <w:r>
        <w:rPr>
          <w:rFonts w:asciiTheme="minorEastAsia" w:eastAsiaTheme="minorEastAsia" w:hAnsiTheme="minorEastAsia" w:cs="宋体" w:hint="eastAsia"/>
          <w:bCs/>
          <w:sz w:val="24"/>
          <w:szCs w:val="24"/>
        </w:rPr>
        <w:t>（3）</w:t>
      </w:r>
      <w:r>
        <w:rPr>
          <w:rFonts w:asciiTheme="minorEastAsia" w:eastAsiaTheme="minorEastAsia" w:hAnsiTheme="minorEastAsia" w:hint="eastAsia"/>
          <w:bCs/>
          <w:sz w:val="24"/>
          <w:szCs w:val="24"/>
        </w:rPr>
        <w:t>投标人2024年财务状况良好，无资产被冻结、财产被接管、破产情况，无不良信誉记录；</w:t>
      </w:r>
    </w:p>
    <w:p w14:paraId="414384F2" w14:textId="77777777" w:rsidR="00C16AD4" w:rsidRDefault="00000000">
      <w:pPr>
        <w:spacing w:line="540" w:lineRule="exact"/>
        <w:ind w:firstLineChars="200" w:firstLine="480"/>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（4）投标人未被“国家企业信用信息公示系统”网站（www.gsxt.gov.cn）列入经营异常名录和严重违法失信企业名单、同时未被“信用中国”网站（www.creditchina.gov.cn）列入失信被执行人；</w:t>
      </w:r>
    </w:p>
    <w:p w14:paraId="564FFD39" w14:textId="77777777" w:rsidR="00C16AD4" w:rsidRDefault="00000000">
      <w:pPr>
        <w:spacing w:line="540" w:lineRule="exact"/>
        <w:ind w:firstLineChars="200" w:firstLine="480"/>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（5）</w:t>
      </w:r>
      <w:r>
        <w:rPr>
          <w:rFonts w:ascii="宋体" w:hAnsi="宋体" w:cs="宋体"/>
          <w:bCs/>
          <w:sz w:val="24"/>
          <w:szCs w:val="24"/>
        </w:rPr>
        <w:t>投标人须具备注册地相关部门颁发的“非煤矿山安全生产许可证”。（企业注册地取消石油天然气企业安全许可的除外，但应提供取消的相关通知内容</w:t>
      </w:r>
      <w:r>
        <w:rPr>
          <w:rFonts w:ascii="宋体" w:hAnsi="宋体" w:cs="宋体" w:hint="eastAsia"/>
          <w:bCs/>
          <w:sz w:val="24"/>
          <w:szCs w:val="24"/>
        </w:rPr>
        <w:t>；</w:t>
      </w:r>
    </w:p>
    <w:p w14:paraId="55B24E38" w14:textId="77777777" w:rsidR="00C16AD4" w:rsidRPr="002E6D54" w:rsidRDefault="00000000">
      <w:pPr>
        <w:spacing w:line="540" w:lineRule="exact"/>
        <w:ind w:firstLineChars="200" w:firstLine="480"/>
        <w:rPr>
          <w:sz w:val="24"/>
          <w:szCs w:val="24"/>
        </w:rPr>
      </w:pPr>
      <w:r>
        <w:rPr>
          <w:rFonts w:asciiTheme="minorEastAsia" w:eastAsiaTheme="minorEastAsia" w:hAnsiTheme="minorEastAsia" w:hint="eastAsia"/>
          <w:bCs/>
          <w:sz w:val="24"/>
          <w:szCs w:val="24"/>
        </w:rPr>
        <w:lastRenderedPageBreak/>
        <w:t>（6）</w:t>
      </w:r>
      <w:r>
        <w:rPr>
          <w:rFonts w:hint="eastAsia"/>
          <w:sz w:val="24"/>
          <w:szCs w:val="24"/>
        </w:rPr>
        <w:t>投标人提供</w:t>
      </w:r>
      <w:r>
        <w:rPr>
          <w:rFonts w:hint="eastAsia"/>
          <w:sz w:val="24"/>
          <w:szCs w:val="24"/>
        </w:rPr>
        <w:t>2022</w:t>
      </w:r>
      <w:r>
        <w:rPr>
          <w:rFonts w:hint="eastAsia"/>
          <w:sz w:val="24"/>
          <w:szCs w:val="24"/>
        </w:rPr>
        <w:t>年</w:t>
      </w:r>
      <w:r>
        <w:rPr>
          <w:rFonts w:hint="eastAsia"/>
          <w:sz w:val="24"/>
          <w:szCs w:val="24"/>
        </w:rPr>
        <w:t>1</w:t>
      </w:r>
      <w:r>
        <w:rPr>
          <w:rFonts w:hint="eastAsia"/>
          <w:sz w:val="24"/>
          <w:szCs w:val="24"/>
        </w:rPr>
        <w:t>月至今特殊取心技术服务业绩汇总表、合同或发票复</w:t>
      </w:r>
      <w:r w:rsidRPr="002E6D54">
        <w:rPr>
          <w:rFonts w:hint="eastAsia"/>
          <w:sz w:val="24"/>
          <w:szCs w:val="24"/>
        </w:rPr>
        <w:t>印件，发票查验截图，查验网站：</w:t>
      </w:r>
      <w:hyperlink r:id="rId8" w:history="1">
        <w:r w:rsidR="00C16AD4" w:rsidRPr="002E6D54">
          <w:rPr>
            <w:rFonts w:hint="eastAsia"/>
            <w:sz w:val="24"/>
            <w:szCs w:val="24"/>
          </w:rPr>
          <w:t>https://inv-veri.chinatax.gov.cn</w:t>
        </w:r>
        <w:r w:rsidR="00C16AD4" w:rsidRPr="002E6D54">
          <w:rPr>
            <w:rFonts w:hint="eastAsia"/>
            <w:sz w:val="24"/>
            <w:szCs w:val="24"/>
          </w:rPr>
          <w:t>），证明材料不完整得将不被认定为有效业绩。</w:t>
        </w:r>
      </w:hyperlink>
    </w:p>
    <w:p w14:paraId="346FA45E" w14:textId="77777777" w:rsidR="00C16AD4" w:rsidRDefault="00000000">
      <w:pPr>
        <w:spacing w:line="540" w:lineRule="exact"/>
        <w:ind w:firstLineChars="200" w:firstLine="480"/>
        <w:rPr>
          <w:rFonts w:ascii="宋体" w:hAnsi="宋体" w:cs="宋体" w:hint="eastAsia"/>
          <w:bCs/>
          <w:sz w:val="24"/>
          <w:szCs w:val="24"/>
        </w:rPr>
      </w:pPr>
      <w:r>
        <w:rPr>
          <w:rFonts w:asciiTheme="minorEastAsia" w:eastAsiaTheme="minorEastAsia" w:hAnsiTheme="minorEastAsia" w:hint="eastAsia"/>
          <w:bCs/>
          <w:sz w:val="24"/>
          <w:szCs w:val="24"/>
        </w:rPr>
        <w:t>（7）投标人</w:t>
      </w:r>
      <w:r>
        <w:rPr>
          <w:rFonts w:ascii="宋体" w:hAnsi="宋体" w:cs="宋体"/>
          <w:bCs/>
          <w:sz w:val="24"/>
          <w:szCs w:val="24"/>
        </w:rPr>
        <w:t>具备有效的HSE（职业健康、安全、环境）体系认证证书并附证书网页查询截屏，同时证书认证范围要覆盖其参与采购的服务；若无，须提交体系相关资料，包括但不限于以下内容</w:t>
      </w:r>
      <w:r>
        <w:rPr>
          <w:rFonts w:ascii="宋体" w:hAnsi="宋体" w:cs="宋体" w:hint="eastAsia"/>
          <w:bCs/>
          <w:sz w:val="24"/>
          <w:szCs w:val="24"/>
        </w:rPr>
        <w:t>：</w:t>
      </w:r>
      <w:r>
        <w:rPr>
          <w:rFonts w:ascii="宋体" w:hAnsi="宋体" w:cs="宋体"/>
          <w:bCs/>
          <w:sz w:val="24"/>
          <w:szCs w:val="24"/>
        </w:rPr>
        <w:br/>
      </w:r>
      <w:r>
        <w:rPr>
          <w:rFonts w:ascii="宋体" w:hAnsi="宋体" w:cs="宋体" w:hint="eastAsia"/>
          <w:bCs/>
          <w:sz w:val="24"/>
          <w:szCs w:val="24"/>
        </w:rPr>
        <w:t xml:space="preserve">      </w:t>
      </w:r>
      <w:proofErr w:type="spellStart"/>
      <w:r>
        <w:rPr>
          <w:rFonts w:ascii="宋体" w:hAnsi="宋体" w:cs="宋体"/>
          <w:bCs/>
          <w:sz w:val="24"/>
          <w:szCs w:val="24"/>
        </w:rPr>
        <w:t>a.HSE</w:t>
      </w:r>
      <w:proofErr w:type="spellEnd"/>
      <w:r>
        <w:rPr>
          <w:rFonts w:ascii="宋体" w:hAnsi="宋体" w:cs="宋体"/>
          <w:bCs/>
          <w:sz w:val="24"/>
          <w:szCs w:val="24"/>
        </w:rPr>
        <w:t>规章制度和作业规程建立情况；</w:t>
      </w:r>
      <w:r>
        <w:rPr>
          <w:rFonts w:ascii="宋体" w:hAnsi="宋体" w:cs="宋体"/>
          <w:bCs/>
          <w:sz w:val="24"/>
          <w:szCs w:val="24"/>
        </w:rPr>
        <w:br/>
      </w:r>
      <w:r>
        <w:rPr>
          <w:rFonts w:ascii="宋体" w:hAnsi="宋体" w:cs="宋体" w:hint="eastAsia"/>
          <w:bCs/>
          <w:sz w:val="24"/>
          <w:szCs w:val="24"/>
        </w:rPr>
        <w:t xml:space="preserve">      </w:t>
      </w:r>
      <w:proofErr w:type="spellStart"/>
      <w:r>
        <w:rPr>
          <w:rFonts w:ascii="宋体" w:hAnsi="宋体" w:cs="宋体"/>
          <w:bCs/>
          <w:sz w:val="24"/>
          <w:szCs w:val="24"/>
        </w:rPr>
        <w:t>b.HSE</w:t>
      </w:r>
      <w:proofErr w:type="spellEnd"/>
      <w:r>
        <w:rPr>
          <w:rFonts w:ascii="宋体" w:hAnsi="宋体" w:cs="宋体"/>
          <w:bCs/>
          <w:sz w:val="24"/>
          <w:szCs w:val="24"/>
        </w:rPr>
        <w:t>管理人员配备情况；</w:t>
      </w:r>
      <w:r>
        <w:rPr>
          <w:rFonts w:ascii="宋体" w:hAnsi="宋体" w:cs="宋体"/>
          <w:bCs/>
          <w:sz w:val="24"/>
          <w:szCs w:val="24"/>
        </w:rPr>
        <w:br/>
      </w:r>
      <w:r>
        <w:rPr>
          <w:rFonts w:ascii="宋体" w:hAnsi="宋体" w:cs="宋体" w:hint="eastAsia"/>
          <w:bCs/>
          <w:sz w:val="24"/>
          <w:szCs w:val="24"/>
        </w:rPr>
        <w:t xml:space="preserve">      </w:t>
      </w:r>
      <w:r>
        <w:rPr>
          <w:rFonts w:ascii="宋体" w:hAnsi="宋体" w:cs="宋体"/>
          <w:bCs/>
          <w:sz w:val="24"/>
          <w:szCs w:val="24"/>
        </w:rPr>
        <w:t>c.员工总体培训情况，包括特种作业操作人员培训情况；</w:t>
      </w:r>
      <w:r>
        <w:rPr>
          <w:rFonts w:ascii="宋体" w:hAnsi="宋体" w:cs="宋体"/>
          <w:bCs/>
          <w:sz w:val="24"/>
          <w:szCs w:val="24"/>
        </w:rPr>
        <w:br/>
      </w:r>
      <w:r>
        <w:rPr>
          <w:rFonts w:ascii="宋体" w:hAnsi="宋体" w:cs="宋体" w:hint="eastAsia"/>
          <w:bCs/>
          <w:sz w:val="24"/>
          <w:szCs w:val="24"/>
        </w:rPr>
        <w:t xml:space="preserve">      </w:t>
      </w:r>
      <w:r>
        <w:rPr>
          <w:rFonts w:ascii="宋体" w:hAnsi="宋体" w:cs="宋体"/>
          <w:bCs/>
          <w:sz w:val="24"/>
          <w:szCs w:val="24"/>
        </w:rPr>
        <w:t>d.设备设施，包括安全设施、个人防护用品等设施的完整性和适用性情况；</w:t>
      </w:r>
    </w:p>
    <w:p w14:paraId="3A0184D0" w14:textId="77777777" w:rsidR="00C16AD4" w:rsidRDefault="00000000">
      <w:pPr>
        <w:spacing w:line="540" w:lineRule="exact"/>
        <w:ind w:firstLineChars="300" w:firstLine="720"/>
        <w:rPr>
          <w:rFonts w:ascii="宋体" w:hAnsi="宋体" w:cs="宋体" w:hint="eastAsia"/>
          <w:bCs/>
          <w:sz w:val="24"/>
          <w:szCs w:val="24"/>
        </w:rPr>
      </w:pPr>
      <w:r>
        <w:rPr>
          <w:rFonts w:ascii="宋体" w:hAnsi="宋体" w:cs="宋体"/>
          <w:bCs/>
          <w:sz w:val="24"/>
          <w:szCs w:val="24"/>
        </w:rPr>
        <w:t>e.近三年的HSE业绩表现</w:t>
      </w:r>
      <w:r>
        <w:rPr>
          <w:rFonts w:ascii="宋体" w:hAnsi="宋体" w:cs="宋体" w:hint="eastAsia"/>
          <w:bCs/>
          <w:sz w:val="24"/>
          <w:szCs w:val="24"/>
        </w:rPr>
        <w:t>。</w:t>
      </w:r>
    </w:p>
    <w:p w14:paraId="6750F128" w14:textId="77777777" w:rsidR="00C16AD4" w:rsidRDefault="00000000">
      <w:pPr>
        <w:spacing w:line="540" w:lineRule="exact"/>
        <w:ind w:firstLineChars="200" w:firstLine="480"/>
        <w:rPr>
          <w:rFonts w:ascii="宋体" w:eastAsiaTheme="minorEastAsia" w:hAnsi="宋体" w:cs="宋体" w:hint="eastAsia"/>
          <w:bCs/>
          <w:color w:val="FF0000"/>
          <w:sz w:val="24"/>
          <w:szCs w:val="24"/>
        </w:rPr>
      </w:pPr>
      <w:r>
        <w:rPr>
          <w:rFonts w:asciiTheme="minorEastAsia" w:eastAsiaTheme="minorEastAsia" w:hAnsiTheme="minorEastAsia" w:cs="宋体" w:hint="eastAsia"/>
          <w:bCs/>
          <w:sz w:val="24"/>
          <w:szCs w:val="24"/>
        </w:rPr>
        <w:t>（8）投标人人员要求：项目负责人具有石油工程、地质工程、地质勘查、机械类等相关专业的大学本科以上学历及中级以上职称，从事常规油气、非常规油气的现场实施和管理工作 3 年以上工作经验，具备有效的安全生产考核合格证书。资料提供形式：须提供身份证、毕业证、职称证书、</w:t>
      </w:r>
      <w:proofErr w:type="gramStart"/>
      <w:r>
        <w:rPr>
          <w:rFonts w:asciiTheme="minorEastAsia" w:eastAsiaTheme="minorEastAsia" w:hAnsiTheme="minorEastAsia" w:cs="宋体" w:hint="eastAsia"/>
          <w:bCs/>
          <w:sz w:val="24"/>
          <w:szCs w:val="24"/>
        </w:rPr>
        <w:t>井控培训</w:t>
      </w:r>
      <w:proofErr w:type="gramEnd"/>
      <w:r>
        <w:rPr>
          <w:rFonts w:asciiTheme="minorEastAsia" w:eastAsiaTheme="minorEastAsia" w:hAnsiTheme="minorEastAsia" w:cs="宋体" w:hint="eastAsia"/>
          <w:bCs/>
          <w:sz w:val="24"/>
          <w:szCs w:val="24"/>
        </w:rPr>
        <w:t xml:space="preserve">合格证、HSE 培训合格证，并提供投标单位为其缴纳近 6 </w:t>
      </w:r>
      <w:proofErr w:type="gramStart"/>
      <w:r>
        <w:rPr>
          <w:rFonts w:asciiTheme="minorEastAsia" w:eastAsiaTheme="minorEastAsia" w:hAnsiTheme="minorEastAsia" w:cs="宋体" w:hint="eastAsia"/>
          <w:bCs/>
          <w:sz w:val="24"/>
          <w:szCs w:val="24"/>
        </w:rPr>
        <w:t>个</w:t>
      </w:r>
      <w:proofErr w:type="gramEnd"/>
      <w:r>
        <w:rPr>
          <w:rFonts w:asciiTheme="minorEastAsia" w:eastAsiaTheme="minorEastAsia" w:hAnsiTheme="minorEastAsia" w:cs="宋体" w:hint="eastAsia"/>
          <w:bCs/>
          <w:sz w:val="24"/>
          <w:szCs w:val="24"/>
        </w:rPr>
        <w:t>月在线查询打印的有社会保险参保查询专用章的</w:t>
      </w:r>
      <w:proofErr w:type="gramStart"/>
      <w:r>
        <w:rPr>
          <w:rFonts w:asciiTheme="minorEastAsia" w:eastAsiaTheme="minorEastAsia" w:hAnsiTheme="minorEastAsia" w:cs="宋体" w:hint="eastAsia"/>
          <w:bCs/>
          <w:sz w:val="24"/>
          <w:szCs w:val="24"/>
        </w:rPr>
        <w:t>社保证明</w:t>
      </w:r>
      <w:proofErr w:type="gramEnd"/>
      <w:r>
        <w:rPr>
          <w:rFonts w:asciiTheme="minorEastAsia" w:eastAsiaTheme="minorEastAsia" w:hAnsiTheme="minorEastAsia" w:cs="宋体" w:hint="eastAsia"/>
          <w:bCs/>
          <w:sz w:val="24"/>
          <w:szCs w:val="24"/>
        </w:rPr>
        <w:t>，以上资料均需有效证件的扫描件加盖鲜章；</w:t>
      </w:r>
      <w:r>
        <w:rPr>
          <w:rFonts w:asciiTheme="minorEastAsia" w:eastAsiaTheme="minorEastAsia" w:hAnsiTheme="minorEastAsia" w:cs="宋体" w:hint="eastAsia"/>
          <w:bCs/>
          <w:color w:val="FF0000"/>
          <w:sz w:val="24"/>
          <w:szCs w:val="24"/>
        </w:rPr>
        <w:t>拟派本项目人员均须为企业自有员工。人员年龄均不超过国家法定退休年龄，若超过国家法定退休年龄的人员不予认可；</w:t>
      </w:r>
    </w:p>
    <w:p w14:paraId="27408451" w14:textId="77777777" w:rsidR="00C16AD4" w:rsidRDefault="00000000">
      <w:pPr>
        <w:spacing w:line="540" w:lineRule="exact"/>
        <w:ind w:firstLineChars="200" w:firstLine="480"/>
        <w:rPr>
          <w:rFonts w:asciiTheme="minorEastAsia" w:eastAsiaTheme="minorEastAsia" w:hAnsiTheme="minorEastAsia" w:cs="宋体" w:hint="eastAsia"/>
          <w:bCs/>
          <w:sz w:val="24"/>
          <w:szCs w:val="24"/>
        </w:rPr>
      </w:pPr>
      <w:r>
        <w:rPr>
          <w:rFonts w:asciiTheme="minorEastAsia" w:eastAsiaTheme="minorEastAsia" w:hAnsiTheme="minorEastAsia" w:cs="宋体" w:hint="eastAsia"/>
          <w:bCs/>
          <w:sz w:val="24"/>
          <w:szCs w:val="24"/>
        </w:rPr>
        <w:t>（9）投标人设备要求：</w:t>
      </w:r>
      <w:r>
        <w:rPr>
          <w:rFonts w:asciiTheme="minorEastAsia" w:eastAsiaTheme="minorEastAsia" w:hAnsiTheme="minorEastAsia" w:cs="宋体" w:hint="eastAsia"/>
          <w:bCs/>
          <w:color w:val="FF0000"/>
          <w:sz w:val="24"/>
          <w:szCs w:val="24"/>
        </w:rPr>
        <w:t>具备自主知识产权，无产权纠纷，提供知识产权证明文件发明专利等，提供证书复印件或扫描件。及中国专利公布公告http://epub.cnipa.gov.cn/查询截图；</w:t>
      </w:r>
      <w:r>
        <w:rPr>
          <w:rFonts w:asciiTheme="minorEastAsia" w:eastAsiaTheme="minorEastAsia" w:hAnsiTheme="minorEastAsia" w:cs="宋体" w:hint="eastAsia"/>
          <w:bCs/>
          <w:sz w:val="24"/>
          <w:szCs w:val="24"/>
        </w:rPr>
        <w:t>具备满足钻井地质设计要求的取心技术服务所需取心工具及钻头，并提供设备实物照片、取心工具和钻头合格证、探伤报告及设备采购发票；</w:t>
      </w:r>
    </w:p>
    <w:p w14:paraId="7120E9C5" w14:textId="77777777" w:rsidR="00C16AD4" w:rsidRDefault="00000000">
      <w:pPr>
        <w:spacing w:line="540" w:lineRule="exact"/>
        <w:ind w:firstLineChars="200" w:firstLine="480"/>
        <w:rPr>
          <w:rFonts w:ascii="宋体" w:hAnsi="宋体" w:cs="宋体" w:hint="eastAsia"/>
          <w:bCs/>
          <w:sz w:val="24"/>
          <w:szCs w:val="24"/>
        </w:rPr>
      </w:pPr>
      <w:r>
        <w:rPr>
          <w:rFonts w:asciiTheme="minorEastAsia" w:eastAsiaTheme="minorEastAsia" w:hAnsiTheme="minorEastAsia" w:hint="eastAsia"/>
          <w:bCs/>
          <w:sz w:val="24"/>
          <w:szCs w:val="24"/>
        </w:rPr>
        <w:t>（10）本次招标不接受联合体投标，</w:t>
      </w:r>
      <w:r>
        <w:rPr>
          <w:rFonts w:ascii="宋体" w:hAnsi="宋体" w:hint="eastAsia"/>
          <w:bCs/>
          <w:sz w:val="24"/>
          <w:szCs w:val="24"/>
        </w:rPr>
        <w:t>不允许转包和违法分包</w:t>
      </w:r>
      <w:r>
        <w:rPr>
          <w:rFonts w:asciiTheme="minorEastAsia" w:eastAsiaTheme="minorEastAsia" w:hAnsiTheme="minorEastAsia" w:hint="eastAsia"/>
          <w:bCs/>
          <w:sz w:val="24"/>
          <w:szCs w:val="24"/>
        </w:rPr>
        <w:t>；</w:t>
      </w:r>
    </w:p>
    <w:p w14:paraId="16B51C4F" w14:textId="77777777" w:rsidR="00C16AD4" w:rsidRDefault="00000000">
      <w:pPr>
        <w:spacing w:line="540" w:lineRule="exact"/>
        <w:ind w:firstLineChars="200" w:firstLine="480"/>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lastRenderedPageBreak/>
        <w:t>（11）法律、行政法规规定的其他条件。</w:t>
      </w:r>
    </w:p>
    <w:p w14:paraId="3D0BD259" w14:textId="77777777" w:rsidR="00C16AD4" w:rsidRDefault="00000000">
      <w:pPr>
        <w:spacing w:line="540" w:lineRule="exact"/>
        <w:rPr>
          <w:rFonts w:ascii="宋体" w:hAnsi="宋体" w:hint="eastAsia"/>
          <w:b/>
        </w:rPr>
      </w:pPr>
      <w:r>
        <w:rPr>
          <w:rFonts w:ascii="宋体" w:hAnsi="宋体"/>
          <w:b/>
        </w:rPr>
        <w:t>4.</w:t>
      </w:r>
      <w:bookmarkStart w:id="13" w:name="_Toc389065126"/>
      <w:r>
        <w:rPr>
          <w:rFonts w:ascii="宋体" w:hAnsi="宋体"/>
          <w:b/>
        </w:rPr>
        <w:t>招标文件的获取</w:t>
      </w:r>
      <w:bookmarkEnd w:id="13"/>
    </w:p>
    <w:p w14:paraId="09917D66" w14:textId="13F09127" w:rsidR="00C16AD4" w:rsidRDefault="00000000">
      <w:pPr>
        <w:spacing w:line="540" w:lineRule="exact"/>
        <w:ind w:firstLineChars="200" w:firstLine="480"/>
        <w:rPr>
          <w:rFonts w:ascii="宋体" w:hAnsi="宋体" w:hint="eastAsia"/>
          <w:bCs/>
          <w:sz w:val="24"/>
          <w:szCs w:val="24"/>
        </w:rPr>
      </w:pPr>
      <w:bookmarkStart w:id="14" w:name="_Toc19270"/>
      <w:r>
        <w:rPr>
          <w:rFonts w:ascii="宋体" w:hAnsi="宋体" w:hint="eastAsia"/>
          <w:bCs/>
          <w:sz w:val="24"/>
          <w:szCs w:val="24"/>
        </w:rPr>
        <w:t>（1）招标文件获取时间为：2025年</w:t>
      </w:r>
      <w:r w:rsidR="0035481F">
        <w:rPr>
          <w:rFonts w:ascii="宋体" w:hAnsi="宋体" w:hint="eastAsia"/>
          <w:bCs/>
          <w:sz w:val="24"/>
          <w:szCs w:val="24"/>
        </w:rPr>
        <w:t>5</w:t>
      </w:r>
      <w:r>
        <w:rPr>
          <w:rFonts w:ascii="宋体" w:hAnsi="宋体" w:hint="eastAsia"/>
          <w:bCs/>
          <w:sz w:val="24"/>
          <w:szCs w:val="24"/>
        </w:rPr>
        <w:t>月</w:t>
      </w:r>
      <w:r w:rsidR="0044455B">
        <w:rPr>
          <w:rFonts w:ascii="宋体" w:hAnsi="宋体" w:hint="eastAsia"/>
          <w:bCs/>
          <w:sz w:val="24"/>
          <w:szCs w:val="24"/>
        </w:rPr>
        <w:t>9</w:t>
      </w:r>
      <w:r>
        <w:rPr>
          <w:rFonts w:ascii="宋体" w:hAnsi="宋体" w:hint="eastAsia"/>
          <w:bCs/>
          <w:sz w:val="24"/>
          <w:szCs w:val="24"/>
        </w:rPr>
        <w:t>日至2025年</w:t>
      </w:r>
      <w:r w:rsidR="0035481F">
        <w:rPr>
          <w:rFonts w:ascii="宋体" w:hAnsi="宋体" w:hint="eastAsia"/>
          <w:bCs/>
          <w:sz w:val="24"/>
          <w:szCs w:val="24"/>
        </w:rPr>
        <w:t>5</w:t>
      </w:r>
      <w:r>
        <w:rPr>
          <w:rFonts w:ascii="宋体" w:hAnsi="宋体" w:hint="eastAsia"/>
          <w:bCs/>
          <w:sz w:val="24"/>
          <w:szCs w:val="24"/>
        </w:rPr>
        <w:t>月</w:t>
      </w:r>
      <w:r w:rsidR="0044455B">
        <w:rPr>
          <w:rFonts w:ascii="宋体" w:hAnsi="宋体" w:hint="eastAsia"/>
          <w:bCs/>
          <w:sz w:val="24"/>
          <w:szCs w:val="24"/>
        </w:rPr>
        <w:t>16</w:t>
      </w:r>
      <w:r>
        <w:rPr>
          <w:rFonts w:ascii="宋体" w:hAnsi="宋体" w:hint="eastAsia"/>
          <w:bCs/>
          <w:sz w:val="24"/>
          <w:szCs w:val="24"/>
        </w:rPr>
        <w:t>日。</w:t>
      </w:r>
    </w:p>
    <w:p w14:paraId="2D845619" w14:textId="29481D6F" w:rsidR="00C16AD4" w:rsidRDefault="00000000">
      <w:pPr>
        <w:spacing w:line="540" w:lineRule="exact"/>
        <w:ind w:firstLineChars="200" w:firstLine="480"/>
        <w:rPr>
          <w:rFonts w:ascii="宋体" w:hAnsi="宋体" w:hint="eastAsia"/>
          <w:bCs/>
          <w:sz w:val="24"/>
          <w:szCs w:val="24"/>
        </w:rPr>
      </w:pPr>
      <w:r>
        <w:rPr>
          <w:rFonts w:ascii="宋体" w:hAnsi="宋体" w:hint="eastAsia"/>
          <w:bCs/>
          <w:sz w:val="24"/>
          <w:szCs w:val="24"/>
        </w:rPr>
        <w:t>（2）招标文件获取方式：请确认参与投标的投标人将有效的企业营业执照、</w:t>
      </w:r>
      <w:r w:rsidR="002E6D54">
        <w:rPr>
          <w:rFonts w:ascii="宋体" w:hAnsi="宋体" w:hint="eastAsia"/>
          <w:bCs/>
          <w:sz w:val="24"/>
          <w:szCs w:val="24"/>
        </w:rPr>
        <w:t>法人授权书、</w:t>
      </w:r>
      <w:r w:rsidR="00C4402C">
        <w:rPr>
          <w:rFonts w:ascii="宋体" w:hAnsi="宋体" w:hint="eastAsia"/>
          <w:bCs/>
          <w:sz w:val="24"/>
          <w:szCs w:val="24"/>
        </w:rPr>
        <w:t>投标报名登记表</w:t>
      </w:r>
      <w:r>
        <w:rPr>
          <w:rFonts w:ascii="宋体" w:hAnsi="宋体" w:hint="eastAsia"/>
          <w:bCs/>
          <w:sz w:val="24"/>
          <w:szCs w:val="24"/>
        </w:rPr>
        <w:t>扫描后（加盖公章）发送至招标人指定邮箱：</w:t>
      </w:r>
      <w:r>
        <w:rPr>
          <w:rFonts w:hint="eastAsia"/>
        </w:rPr>
        <w:fldChar w:fldCharType="begin"/>
      </w:r>
      <w:r>
        <w:instrText xml:space="preserve"> HYPERLINK "mailto:keyuanceshi@163.com" </w:instrText>
      </w:r>
      <w:r>
        <w:rPr>
          <w:rFonts w:hint="eastAsia"/>
        </w:rPr>
      </w:r>
      <w:r>
        <w:rPr>
          <w:rFonts w:hint="eastAsia"/>
        </w:rPr>
        <w:fldChar w:fldCharType="separate"/>
      </w:r>
      <w:r>
        <w:rPr>
          <w:rStyle w:val="aff4"/>
          <w:rFonts w:ascii="宋体" w:hAnsi="宋体" w:hint="eastAsia"/>
          <w:bCs/>
          <w:sz w:val="24"/>
          <w:szCs w:val="24"/>
        </w:rPr>
        <w:t>keyuanceshi@163.com</w:t>
      </w:r>
      <w:r>
        <w:rPr>
          <w:rStyle w:val="aff4"/>
          <w:rFonts w:ascii="宋体" w:hAnsi="宋体" w:hint="eastAsia"/>
          <w:bCs/>
          <w:sz w:val="24"/>
          <w:szCs w:val="24"/>
        </w:rPr>
        <w:fldChar w:fldCharType="end"/>
      </w:r>
      <w:r>
        <w:rPr>
          <w:rFonts w:ascii="宋体" w:hAnsi="宋体" w:hint="eastAsia"/>
          <w:bCs/>
          <w:sz w:val="24"/>
          <w:szCs w:val="24"/>
        </w:rPr>
        <w:t>，并注明授权委托人及联系电话。</w:t>
      </w:r>
    </w:p>
    <w:p w14:paraId="48E7BEB8" w14:textId="77777777" w:rsidR="00C16AD4" w:rsidRDefault="00000000">
      <w:pPr>
        <w:spacing w:line="540" w:lineRule="exact"/>
        <w:ind w:firstLineChars="200" w:firstLine="480"/>
        <w:rPr>
          <w:rFonts w:ascii="宋体" w:hAnsi="宋体" w:hint="eastAsia"/>
          <w:bCs/>
          <w:sz w:val="24"/>
          <w:szCs w:val="24"/>
        </w:rPr>
      </w:pPr>
      <w:r>
        <w:rPr>
          <w:rFonts w:ascii="宋体" w:hAnsi="宋体" w:hint="eastAsia"/>
          <w:bCs/>
          <w:sz w:val="24"/>
          <w:szCs w:val="24"/>
        </w:rPr>
        <w:t>（3）招标文件在报名审查合格后获取，招标文件每套售价人民币0元，招标文件售后不退。</w:t>
      </w:r>
    </w:p>
    <w:p w14:paraId="7D8C772D" w14:textId="77777777" w:rsidR="00C16AD4" w:rsidRDefault="00000000">
      <w:pPr>
        <w:spacing w:line="540" w:lineRule="exact"/>
        <w:rPr>
          <w:rFonts w:ascii="宋体" w:hAnsi="宋体" w:hint="eastAsia"/>
          <w:b/>
        </w:rPr>
      </w:pPr>
      <w:r>
        <w:rPr>
          <w:rFonts w:ascii="宋体" w:hAnsi="宋体" w:hint="eastAsia"/>
          <w:b/>
        </w:rPr>
        <w:t>5.投标截止时间及开标时间和地点</w:t>
      </w:r>
    </w:p>
    <w:p w14:paraId="10C4ED7D" w14:textId="38B8A291" w:rsidR="00C16AD4" w:rsidRDefault="00000000">
      <w:pPr>
        <w:spacing w:line="540" w:lineRule="exact"/>
        <w:ind w:firstLineChars="200" w:firstLine="480"/>
        <w:rPr>
          <w:rFonts w:ascii="宋体" w:hAnsi="宋体" w:hint="eastAsia"/>
          <w:bCs/>
          <w:sz w:val="24"/>
          <w:szCs w:val="24"/>
        </w:rPr>
      </w:pPr>
      <w:r>
        <w:rPr>
          <w:rFonts w:ascii="宋体" w:hAnsi="宋体" w:hint="eastAsia"/>
          <w:bCs/>
          <w:sz w:val="24"/>
          <w:szCs w:val="24"/>
        </w:rPr>
        <w:t>（1）投标截止时间为：2025年5月</w:t>
      </w:r>
      <w:r w:rsidR="008C342E">
        <w:rPr>
          <w:rFonts w:ascii="宋体" w:hAnsi="宋体" w:hint="eastAsia"/>
          <w:bCs/>
          <w:sz w:val="24"/>
          <w:szCs w:val="24"/>
        </w:rPr>
        <w:t>2</w:t>
      </w:r>
      <w:r w:rsidR="00976105">
        <w:rPr>
          <w:rFonts w:ascii="宋体" w:hAnsi="宋体" w:hint="eastAsia"/>
          <w:bCs/>
          <w:sz w:val="24"/>
          <w:szCs w:val="24"/>
        </w:rPr>
        <w:t>7</w:t>
      </w:r>
      <w:r>
        <w:rPr>
          <w:rFonts w:ascii="宋体" w:hAnsi="宋体" w:hint="eastAsia"/>
          <w:bCs/>
          <w:sz w:val="24"/>
          <w:szCs w:val="24"/>
        </w:rPr>
        <w:t>日上午9:00</w:t>
      </w:r>
    </w:p>
    <w:p w14:paraId="6DD79CDD" w14:textId="4DA441DC" w:rsidR="00C16AD4" w:rsidRDefault="00000000">
      <w:pPr>
        <w:spacing w:line="540" w:lineRule="exact"/>
        <w:ind w:firstLineChars="400" w:firstLine="960"/>
        <w:rPr>
          <w:rFonts w:ascii="宋体" w:hAnsi="宋体" w:hint="eastAsia"/>
          <w:bCs/>
          <w:sz w:val="24"/>
          <w:szCs w:val="24"/>
        </w:rPr>
      </w:pPr>
      <w:r>
        <w:rPr>
          <w:rFonts w:ascii="宋体" w:hAnsi="宋体" w:hint="eastAsia"/>
          <w:bCs/>
          <w:sz w:val="24"/>
          <w:szCs w:val="24"/>
        </w:rPr>
        <w:t>投标开标时间为：2025年5月</w:t>
      </w:r>
      <w:r w:rsidR="008C342E">
        <w:rPr>
          <w:rFonts w:ascii="宋体" w:hAnsi="宋体" w:hint="eastAsia"/>
          <w:bCs/>
          <w:sz w:val="24"/>
          <w:szCs w:val="24"/>
        </w:rPr>
        <w:t>2</w:t>
      </w:r>
      <w:r w:rsidR="00976105">
        <w:rPr>
          <w:rFonts w:ascii="宋体" w:hAnsi="宋体" w:hint="eastAsia"/>
          <w:bCs/>
          <w:sz w:val="24"/>
          <w:szCs w:val="24"/>
        </w:rPr>
        <w:t>7</w:t>
      </w:r>
      <w:r>
        <w:rPr>
          <w:rFonts w:ascii="宋体" w:hAnsi="宋体" w:hint="eastAsia"/>
          <w:bCs/>
          <w:sz w:val="24"/>
          <w:szCs w:val="24"/>
        </w:rPr>
        <w:t>日上午9:00（</w:t>
      </w:r>
      <w:r>
        <w:rPr>
          <w:rFonts w:ascii="宋体" w:hAnsi="宋体"/>
          <w:bCs/>
          <w:sz w:val="24"/>
          <w:szCs w:val="24"/>
        </w:rPr>
        <w:t>北京时间</w:t>
      </w:r>
      <w:r>
        <w:rPr>
          <w:rFonts w:ascii="宋体" w:hAnsi="宋体" w:hint="eastAsia"/>
          <w:bCs/>
          <w:sz w:val="24"/>
          <w:szCs w:val="24"/>
        </w:rPr>
        <w:t>，如有变化另行通知）</w:t>
      </w:r>
    </w:p>
    <w:p w14:paraId="03A9BCEE" w14:textId="77777777" w:rsidR="00C16AD4" w:rsidRDefault="00000000">
      <w:pPr>
        <w:spacing w:line="540" w:lineRule="exact"/>
        <w:ind w:firstLineChars="200" w:firstLine="480"/>
        <w:rPr>
          <w:rFonts w:ascii="宋体" w:hAnsi="宋体" w:hint="eastAsia"/>
          <w:bCs/>
          <w:sz w:val="24"/>
          <w:szCs w:val="24"/>
        </w:rPr>
      </w:pPr>
      <w:r>
        <w:rPr>
          <w:rFonts w:ascii="宋体" w:hAnsi="宋体" w:hint="eastAsia"/>
          <w:bCs/>
          <w:sz w:val="24"/>
          <w:szCs w:val="24"/>
        </w:rPr>
        <w:t>（2）地点：</w:t>
      </w:r>
      <w:r>
        <w:rPr>
          <w:rFonts w:ascii="宋体" w:hAnsi="宋体"/>
          <w:bCs/>
          <w:sz w:val="24"/>
          <w:szCs w:val="24"/>
        </w:rPr>
        <w:t>四川省成都市温江区科惠路一段919号1栋6楼610室。</w:t>
      </w:r>
    </w:p>
    <w:p w14:paraId="21C1A6A4" w14:textId="77777777" w:rsidR="00C16AD4" w:rsidRDefault="00000000">
      <w:pPr>
        <w:spacing w:line="540" w:lineRule="exact"/>
        <w:ind w:firstLineChars="200" w:firstLine="480"/>
        <w:rPr>
          <w:rFonts w:ascii="宋体" w:hAnsi="宋体" w:hint="eastAsia"/>
          <w:bCs/>
          <w:sz w:val="24"/>
          <w:szCs w:val="24"/>
        </w:rPr>
      </w:pPr>
      <w:r>
        <w:rPr>
          <w:rFonts w:ascii="宋体" w:hAnsi="宋体" w:hint="eastAsia"/>
          <w:bCs/>
          <w:sz w:val="24"/>
          <w:szCs w:val="24"/>
        </w:rPr>
        <w:t>（3）</w:t>
      </w:r>
      <w:r>
        <w:rPr>
          <w:rFonts w:ascii="宋体" w:hAnsi="宋体"/>
          <w:bCs/>
          <w:sz w:val="24"/>
          <w:szCs w:val="24"/>
        </w:rPr>
        <w:t>逾期送达或未送达指定地点的</w:t>
      </w:r>
      <w:r>
        <w:rPr>
          <w:rFonts w:ascii="宋体" w:hAnsi="宋体" w:hint="eastAsia"/>
          <w:bCs/>
          <w:sz w:val="24"/>
          <w:szCs w:val="24"/>
        </w:rPr>
        <w:t>投标报名登记表</w:t>
      </w:r>
      <w:r>
        <w:rPr>
          <w:rFonts w:ascii="宋体" w:hAnsi="宋体"/>
          <w:bCs/>
          <w:sz w:val="24"/>
          <w:szCs w:val="24"/>
        </w:rPr>
        <w:t>，招标人不予受理</w:t>
      </w:r>
      <w:r>
        <w:rPr>
          <w:rFonts w:ascii="宋体" w:hAnsi="宋体" w:hint="eastAsia"/>
          <w:bCs/>
          <w:sz w:val="24"/>
          <w:szCs w:val="24"/>
        </w:rPr>
        <w:t>。投标文件</w:t>
      </w:r>
      <w:r>
        <w:rPr>
          <w:rFonts w:ascii="宋体" w:hAnsi="宋体"/>
          <w:bCs/>
          <w:sz w:val="24"/>
          <w:szCs w:val="24"/>
        </w:rPr>
        <w:t>现场递交</w:t>
      </w:r>
      <w:r>
        <w:rPr>
          <w:rFonts w:ascii="宋体" w:hAnsi="宋体" w:hint="eastAsia"/>
          <w:bCs/>
          <w:sz w:val="24"/>
          <w:szCs w:val="24"/>
        </w:rPr>
        <w:t>。</w:t>
      </w:r>
    </w:p>
    <w:p w14:paraId="1D22B38D" w14:textId="77777777" w:rsidR="00C16AD4" w:rsidRDefault="00000000">
      <w:pPr>
        <w:spacing w:line="540" w:lineRule="exact"/>
        <w:rPr>
          <w:rFonts w:ascii="宋体" w:hAnsi="宋体" w:hint="eastAsia"/>
          <w:b/>
        </w:rPr>
      </w:pPr>
      <w:r>
        <w:rPr>
          <w:rFonts w:ascii="宋体" w:hAnsi="宋体" w:hint="eastAsia"/>
          <w:b/>
        </w:rPr>
        <w:t>6.资格审查  </w:t>
      </w:r>
    </w:p>
    <w:p w14:paraId="574EF71F" w14:textId="77777777" w:rsidR="00C16AD4" w:rsidRDefault="00000000">
      <w:pPr>
        <w:spacing w:line="540" w:lineRule="exact"/>
        <w:ind w:firstLineChars="200" w:firstLine="480"/>
        <w:rPr>
          <w:rFonts w:ascii="宋体" w:hAnsi="宋体" w:hint="eastAsia"/>
          <w:bCs/>
          <w:sz w:val="24"/>
          <w:szCs w:val="24"/>
        </w:rPr>
      </w:pPr>
      <w:r>
        <w:rPr>
          <w:rFonts w:ascii="宋体" w:hAnsi="宋体" w:hint="eastAsia"/>
          <w:bCs/>
          <w:sz w:val="24"/>
          <w:szCs w:val="24"/>
        </w:rPr>
        <w:t>本次招标采用资格后审方式进行资格审查。</w:t>
      </w:r>
    </w:p>
    <w:p w14:paraId="0B6B445F" w14:textId="77777777" w:rsidR="00C16AD4" w:rsidRDefault="00000000">
      <w:pPr>
        <w:spacing w:line="540" w:lineRule="exact"/>
        <w:rPr>
          <w:rFonts w:ascii="宋体" w:hAnsi="宋体" w:hint="eastAsia"/>
          <w:b/>
        </w:rPr>
      </w:pPr>
      <w:r>
        <w:rPr>
          <w:rFonts w:ascii="宋体" w:hAnsi="宋体" w:hint="eastAsia"/>
          <w:b/>
        </w:rPr>
        <w:t>7.评标方法</w:t>
      </w:r>
    </w:p>
    <w:p w14:paraId="2D2A9767" w14:textId="77777777" w:rsidR="00C16AD4" w:rsidRDefault="00000000">
      <w:pPr>
        <w:spacing w:line="540" w:lineRule="exact"/>
        <w:ind w:firstLineChars="200" w:firstLine="480"/>
        <w:rPr>
          <w:rFonts w:ascii="宋体" w:hAnsi="宋体" w:hint="eastAsia"/>
          <w:bCs/>
          <w:sz w:val="24"/>
          <w:szCs w:val="24"/>
        </w:rPr>
      </w:pPr>
      <w:r>
        <w:rPr>
          <w:rFonts w:ascii="宋体" w:hAnsi="宋体" w:hint="eastAsia"/>
          <w:bCs/>
          <w:sz w:val="24"/>
          <w:szCs w:val="24"/>
        </w:rPr>
        <w:t>本项目采用综合评分法，评标标准和方法详见招标文件。</w:t>
      </w:r>
    </w:p>
    <w:p w14:paraId="55FF084F" w14:textId="77777777" w:rsidR="00C16AD4" w:rsidRDefault="00000000">
      <w:pPr>
        <w:spacing w:line="540" w:lineRule="exact"/>
        <w:rPr>
          <w:rFonts w:ascii="宋体" w:hAnsi="宋体" w:hint="eastAsia"/>
          <w:b/>
        </w:rPr>
      </w:pPr>
      <w:r>
        <w:rPr>
          <w:rFonts w:ascii="宋体" w:hAnsi="宋体" w:hint="eastAsia"/>
          <w:b/>
        </w:rPr>
        <w:t>8.发布公告的媒介</w:t>
      </w:r>
    </w:p>
    <w:p w14:paraId="33EE99E3" w14:textId="77777777" w:rsidR="00C16AD4" w:rsidRDefault="00000000">
      <w:pPr>
        <w:spacing w:line="540" w:lineRule="exact"/>
        <w:ind w:firstLineChars="200" w:firstLine="480"/>
        <w:rPr>
          <w:rFonts w:ascii="宋体" w:hAnsi="宋体" w:hint="eastAsia"/>
          <w:bCs/>
          <w:sz w:val="24"/>
          <w:szCs w:val="24"/>
        </w:rPr>
      </w:pPr>
      <w:r>
        <w:rPr>
          <w:rFonts w:ascii="宋体" w:hAnsi="宋体" w:hint="eastAsia"/>
          <w:bCs/>
          <w:sz w:val="24"/>
          <w:szCs w:val="24"/>
        </w:rPr>
        <w:t>本次招标公告在</w:t>
      </w:r>
      <w:bookmarkStart w:id="15" w:name="OLE_LINK7"/>
      <w:r>
        <w:rPr>
          <w:szCs w:val="28"/>
        </w:rPr>
        <w:t>http://www.sckycs.com/news.aspx?mid=24</w:t>
      </w:r>
      <w:bookmarkEnd w:id="15"/>
      <w:r>
        <w:rPr>
          <w:rFonts w:ascii="宋体" w:hAnsi="宋体" w:hint="eastAsia"/>
          <w:bCs/>
          <w:sz w:val="24"/>
          <w:szCs w:val="24"/>
        </w:rPr>
        <w:t>上发布。</w:t>
      </w:r>
    </w:p>
    <w:p w14:paraId="6392757A" w14:textId="77777777" w:rsidR="00C16AD4" w:rsidRDefault="00000000">
      <w:pPr>
        <w:spacing w:line="540" w:lineRule="exact"/>
        <w:rPr>
          <w:rFonts w:ascii="宋体" w:hAnsi="宋体" w:hint="eastAsia"/>
          <w:b/>
        </w:rPr>
      </w:pPr>
      <w:r>
        <w:rPr>
          <w:rFonts w:ascii="宋体" w:hAnsi="宋体" w:hint="eastAsia"/>
          <w:b/>
        </w:rPr>
        <w:t>9.联系方式(工作时间联系)</w:t>
      </w:r>
    </w:p>
    <w:p w14:paraId="04B1A543" w14:textId="77777777" w:rsidR="00C16AD4" w:rsidRDefault="00000000">
      <w:pPr>
        <w:spacing w:line="540" w:lineRule="exact"/>
        <w:ind w:firstLineChars="200" w:firstLine="480"/>
        <w:rPr>
          <w:rFonts w:ascii="宋体" w:hAnsi="宋体" w:hint="eastAsia"/>
          <w:bCs/>
          <w:sz w:val="24"/>
          <w:szCs w:val="24"/>
        </w:rPr>
      </w:pPr>
      <w:r>
        <w:rPr>
          <w:rFonts w:ascii="宋体" w:hAnsi="宋体"/>
          <w:bCs/>
          <w:sz w:val="24"/>
          <w:szCs w:val="24"/>
        </w:rPr>
        <w:t>联系人：</w:t>
      </w:r>
      <w:r>
        <w:rPr>
          <w:rFonts w:ascii="宋体" w:hAnsi="宋体" w:hint="eastAsia"/>
          <w:bCs/>
          <w:sz w:val="24"/>
          <w:szCs w:val="24"/>
        </w:rPr>
        <w:t>魏家</w:t>
      </w:r>
      <w:proofErr w:type="gramStart"/>
      <w:r>
        <w:rPr>
          <w:rFonts w:ascii="宋体" w:hAnsi="宋体" w:hint="eastAsia"/>
          <w:bCs/>
          <w:sz w:val="24"/>
          <w:szCs w:val="24"/>
        </w:rPr>
        <w:t>琦</w:t>
      </w:r>
      <w:proofErr w:type="gramEnd"/>
    </w:p>
    <w:p w14:paraId="2E1DA9F2" w14:textId="77777777" w:rsidR="00C16AD4" w:rsidRDefault="00000000">
      <w:pPr>
        <w:spacing w:line="540" w:lineRule="exact"/>
        <w:ind w:firstLineChars="200" w:firstLine="480"/>
        <w:rPr>
          <w:rFonts w:ascii="宋体" w:hAnsi="宋体" w:hint="eastAsia"/>
          <w:bCs/>
          <w:sz w:val="24"/>
          <w:szCs w:val="24"/>
        </w:rPr>
      </w:pPr>
      <w:r>
        <w:rPr>
          <w:rFonts w:ascii="宋体" w:hAnsi="宋体"/>
          <w:bCs/>
          <w:sz w:val="24"/>
          <w:szCs w:val="24"/>
        </w:rPr>
        <w:t>电  话：18884038631</w:t>
      </w:r>
    </w:p>
    <w:p w14:paraId="5C522B85" w14:textId="77777777" w:rsidR="00C16AD4" w:rsidRDefault="00000000">
      <w:pPr>
        <w:pStyle w:val="1"/>
        <w:spacing w:before="0" w:after="0" w:line="360" w:lineRule="auto"/>
        <w:jc w:val="center"/>
        <w:rPr>
          <w:rStyle w:val="1Char1"/>
          <w:rFonts w:ascii="宋体" w:hAnsi="宋体" w:hint="eastAsia"/>
          <w:b/>
        </w:rPr>
      </w:pPr>
      <w:r>
        <w:rPr>
          <w:rStyle w:val="1Char1"/>
          <w:rFonts w:ascii="宋体" w:hAnsi="宋体" w:hint="eastAsia"/>
          <w:b/>
        </w:rPr>
        <w:lastRenderedPageBreak/>
        <w:t>第二章  投标人须知</w:t>
      </w:r>
      <w:bookmarkEnd w:id="14"/>
    </w:p>
    <w:p w14:paraId="575C6A60" w14:textId="77777777" w:rsidR="00C16AD4" w:rsidRDefault="00000000">
      <w:pPr>
        <w:widowControl/>
        <w:jc w:val="center"/>
        <w:rPr>
          <w:rFonts w:ascii="宋体" w:hAnsi="宋体" w:hint="eastAsia"/>
          <w:b/>
          <w:kern w:val="0"/>
        </w:rPr>
      </w:pPr>
      <w:r>
        <w:rPr>
          <w:rFonts w:ascii="宋体" w:hAnsi="宋体" w:hint="eastAsia"/>
          <w:b/>
          <w:kern w:val="0"/>
        </w:rPr>
        <w:t>投标人须知前附表</w:t>
      </w:r>
    </w:p>
    <w:tbl>
      <w:tblPr>
        <w:tblW w:w="1019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49"/>
        <w:gridCol w:w="1257"/>
        <w:gridCol w:w="2102"/>
        <w:gridCol w:w="894"/>
        <w:gridCol w:w="992"/>
        <w:gridCol w:w="1560"/>
        <w:gridCol w:w="1831"/>
        <w:gridCol w:w="6"/>
      </w:tblGrid>
      <w:tr w:rsidR="00C16AD4" w14:paraId="2F5BF81A" w14:textId="77777777">
        <w:trPr>
          <w:gridAfter w:val="1"/>
          <w:wAfter w:w="6" w:type="dxa"/>
          <w:trHeight w:val="20"/>
          <w:jc w:val="center"/>
        </w:trPr>
        <w:tc>
          <w:tcPr>
            <w:tcW w:w="1549" w:type="dxa"/>
            <w:tcBorders>
              <w:top w:val="single" w:sz="8" w:space="0" w:color="auto"/>
              <w:left w:val="single" w:sz="8" w:space="0" w:color="auto"/>
              <w:bottom w:val="single" w:sz="4" w:space="0" w:color="auto"/>
              <w:right w:val="single" w:sz="4" w:space="0" w:color="auto"/>
            </w:tcBorders>
            <w:vAlign w:val="center"/>
          </w:tcPr>
          <w:p w14:paraId="0F69D5A5" w14:textId="77777777" w:rsidR="00C16AD4" w:rsidRDefault="00000000">
            <w:pPr>
              <w:jc w:val="center"/>
              <w:rPr>
                <w:rFonts w:ascii="宋体" w:hAnsi="宋体" w:hint="eastAsia"/>
                <w:snapToGrid w:val="0"/>
                <w:kern w:val="0"/>
                <w:sz w:val="21"/>
                <w:szCs w:val="21"/>
              </w:rPr>
            </w:pPr>
            <w:r>
              <w:rPr>
                <w:rFonts w:ascii="宋体" w:hAnsi="宋体" w:hint="eastAsia"/>
                <w:snapToGrid w:val="0"/>
                <w:kern w:val="0"/>
                <w:sz w:val="21"/>
                <w:szCs w:val="21"/>
              </w:rPr>
              <w:t>招标人</w:t>
            </w:r>
          </w:p>
        </w:tc>
        <w:tc>
          <w:tcPr>
            <w:tcW w:w="8636" w:type="dxa"/>
            <w:gridSpan w:val="6"/>
            <w:tcBorders>
              <w:top w:val="single" w:sz="8" w:space="0" w:color="auto"/>
              <w:left w:val="single" w:sz="4" w:space="0" w:color="auto"/>
              <w:bottom w:val="single" w:sz="4" w:space="0" w:color="auto"/>
              <w:right w:val="single" w:sz="8" w:space="0" w:color="auto"/>
            </w:tcBorders>
            <w:vAlign w:val="center"/>
          </w:tcPr>
          <w:p w14:paraId="6A35DC94" w14:textId="77777777" w:rsidR="00C16AD4" w:rsidRDefault="00000000">
            <w:pPr>
              <w:rPr>
                <w:rFonts w:ascii="宋体" w:hAnsi="宋体" w:hint="eastAsia"/>
                <w:snapToGrid w:val="0"/>
                <w:kern w:val="0"/>
                <w:sz w:val="21"/>
                <w:szCs w:val="21"/>
              </w:rPr>
            </w:pPr>
            <w:r>
              <w:rPr>
                <w:rFonts w:asciiTheme="minorEastAsia" w:eastAsiaTheme="minorEastAsia" w:hAnsiTheme="minorEastAsia" w:hint="eastAsia"/>
                <w:sz w:val="21"/>
                <w:szCs w:val="21"/>
              </w:rPr>
              <w:t>四川省科源工程技术测试中心有限责任公司</w:t>
            </w:r>
          </w:p>
        </w:tc>
      </w:tr>
      <w:tr w:rsidR="00C16AD4" w14:paraId="6BEDE1DE" w14:textId="77777777">
        <w:trPr>
          <w:gridAfter w:val="1"/>
          <w:wAfter w:w="6" w:type="dxa"/>
          <w:trHeight w:val="20"/>
          <w:jc w:val="center"/>
        </w:trPr>
        <w:tc>
          <w:tcPr>
            <w:tcW w:w="1549" w:type="dxa"/>
            <w:tcBorders>
              <w:top w:val="single" w:sz="4" w:space="0" w:color="auto"/>
              <w:left w:val="single" w:sz="8" w:space="0" w:color="auto"/>
              <w:bottom w:val="single" w:sz="4" w:space="0" w:color="auto"/>
              <w:right w:val="single" w:sz="4" w:space="0" w:color="auto"/>
            </w:tcBorders>
            <w:vAlign w:val="center"/>
          </w:tcPr>
          <w:p w14:paraId="7649CB38" w14:textId="77777777" w:rsidR="00C16AD4" w:rsidRDefault="00000000">
            <w:pPr>
              <w:jc w:val="center"/>
              <w:rPr>
                <w:rFonts w:ascii="宋体" w:hAnsi="宋体" w:hint="eastAsia"/>
                <w:snapToGrid w:val="0"/>
                <w:kern w:val="0"/>
                <w:sz w:val="21"/>
                <w:szCs w:val="21"/>
              </w:rPr>
            </w:pPr>
            <w:r>
              <w:rPr>
                <w:rFonts w:ascii="宋体" w:hAnsi="宋体" w:hint="eastAsia"/>
                <w:snapToGrid w:val="0"/>
                <w:kern w:val="0"/>
                <w:sz w:val="21"/>
                <w:szCs w:val="21"/>
              </w:rPr>
              <w:t>项目名称</w:t>
            </w:r>
          </w:p>
        </w:tc>
        <w:tc>
          <w:tcPr>
            <w:tcW w:w="8636" w:type="dxa"/>
            <w:gridSpan w:val="6"/>
            <w:tcBorders>
              <w:top w:val="single" w:sz="4" w:space="0" w:color="auto"/>
              <w:left w:val="single" w:sz="4" w:space="0" w:color="auto"/>
              <w:bottom w:val="single" w:sz="4" w:space="0" w:color="auto"/>
              <w:right w:val="single" w:sz="8" w:space="0" w:color="auto"/>
            </w:tcBorders>
            <w:vAlign w:val="center"/>
          </w:tcPr>
          <w:p w14:paraId="08061204" w14:textId="5A516F49" w:rsidR="00C16AD4" w:rsidRDefault="00000000">
            <w:pPr>
              <w:widowControl/>
              <w:rPr>
                <w:rFonts w:ascii="宋体" w:hAnsi="宋体" w:hint="eastAsia"/>
                <w:sz w:val="21"/>
                <w:szCs w:val="21"/>
              </w:rPr>
            </w:pPr>
            <w:r>
              <w:rPr>
                <w:rFonts w:hint="eastAsia"/>
                <w:sz w:val="21"/>
                <w:szCs w:val="21"/>
              </w:rPr>
              <w:t>JY6HF</w:t>
            </w:r>
            <w:r>
              <w:rPr>
                <w:rFonts w:hint="eastAsia"/>
                <w:sz w:val="21"/>
                <w:szCs w:val="21"/>
              </w:rPr>
              <w:t>井保压</w:t>
            </w:r>
            <w:r w:rsidR="008C342E">
              <w:rPr>
                <w:rFonts w:hint="eastAsia"/>
                <w:sz w:val="21"/>
                <w:szCs w:val="21"/>
              </w:rPr>
              <w:t>密闭取心</w:t>
            </w:r>
            <w:r>
              <w:rPr>
                <w:rFonts w:hint="eastAsia"/>
                <w:sz w:val="21"/>
                <w:szCs w:val="21"/>
              </w:rPr>
              <w:t>服务项目</w:t>
            </w:r>
          </w:p>
        </w:tc>
      </w:tr>
      <w:tr w:rsidR="00C16AD4" w14:paraId="716C1BDA" w14:textId="77777777">
        <w:trPr>
          <w:gridAfter w:val="1"/>
          <w:wAfter w:w="6" w:type="dxa"/>
          <w:trHeight w:val="348"/>
          <w:jc w:val="center"/>
        </w:trPr>
        <w:tc>
          <w:tcPr>
            <w:tcW w:w="1549" w:type="dxa"/>
            <w:tcBorders>
              <w:top w:val="single" w:sz="4" w:space="0" w:color="auto"/>
              <w:left w:val="single" w:sz="8" w:space="0" w:color="auto"/>
              <w:bottom w:val="single" w:sz="4" w:space="0" w:color="auto"/>
              <w:right w:val="single" w:sz="4" w:space="0" w:color="auto"/>
            </w:tcBorders>
            <w:vAlign w:val="center"/>
          </w:tcPr>
          <w:p w14:paraId="1FFEE741" w14:textId="77777777" w:rsidR="00C16AD4" w:rsidRDefault="00000000">
            <w:pPr>
              <w:jc w:val="center"/>
              <w:rPr>
                <w:rFonts w:ascii="宋体" w:hAnsi="宋体" w:hint="eastAsia"/>
                <w:snapToGrid w:val="0"/>
                <w:kern w:val="0"/>
                <w:sz w:val="21"/>
                <w:szCs w:val="21"/>
              </w:rPr>
            </w:pPr>
            <w:r>
              <w:rPr>
                <w:rFonts w:ascii="宋体" w:hAnsi="宋体" w:hint="eastAsia"/>
                <w:snapToGrid w:val="0"/>
                <w:kern w:val="0"/>
                <w:sz w:val="21"/>
                <w:szCs w:val="21"/>
              </w:rPr>
              <w:t>项目地点</w:t>
            </w:r>
          </w:p>
        </w:tc>
        <w:tc>
          <w:tcPr>
            <w:tcW w:w="8636" w:type="dxa"/>
            <w:gridSpan w:val="6"/>
            <w:tcBorders>
              <w:top w:val="single" w:sz="4" w:space="0" w:color="auto"/>
              <w:left w:val="single" w:sz="4" w:space="0" w:color="auto"/>
              <w:bottom w:val="single" w:sz="4" w:space="0" w:color="auto"/>
              <w:right w:val="single" w:sz="8" w:space="0" w:color="auto"/>
            </w:tcBorders>
            <w:vAlign w:val="center"/>
          </w:tcPr>
          <w:p w14:paraId="10FA67C8" w14:textId="77777777" w:rsidR="00C16AD4" w:rsidRDefault="00000000">
            <w:pPr>
              <w:widowControl/>
              <w:rPr>
                <w:rFonts w:ascii="宋体" w:hAnsi="宋体" w:hint="eastAsia"/>
                <w:sz w:val="21"/>
                <w:szCs w:val="21"/>
              </w:rPr>
            </w:pPr>
            <w:r>
              <w:rPr>
                <w:rFonts w:asciiTheme="minorEastAsia" w:eastAsiaTheme="minorEastAsia" w:hAnsiTheme="minorEastAsia" w:hint="eastAsia"/>
                <w:sz w:val="21"/>
                <w:szCs w:val="21"/>
              </w:rPr>
              <w:t>甲方指定地点</w:t>
            </w:r>
          </w:p>
        </w:tc>
      </w:tr>
      <w:tr w:rsidR="00C16AD4" w14:paraId="782CDBE8" w14:textId="77777777">
        <w:trPr>
          <w:gridAfter w:val="1"/>
          <w:wAfter w:w="6" w:type="dxa"/>
          <w:trHeight w:val="20"/>
          <w:jc w:val="center"/>
        </w:trPr>
        <w:tc>
          <w:tcPr>
            <w:tcW w:w="1549" w:type="dxa"/>
            <w:tcBorders>
              <w:top w:val="single" w:sz="4" w:space="0" w:color="auto"/>
              <w:left w:val="single" w:sz="8" w:space="0" w:color="auto"/>
              <w:bottom w:val="single" w:sz="4" w:space="0" w:color="auto"/>
              <w:right w:val="single" w:sz="4" w:space="0" w:color="auto"/>
            </w:tcBorders>
            <w:vAlign w:val="center"/>
          </w:tcPr>
          <w:p w14:paraId="5B755CE0" w14:textId="77777777" w:rsidR="00C16AD4" w:rsidRDefault="00000000">
            <w:pPr>
              <w:jc w:val="center"/>
              <w:rPr>
                <w:rFonts w:ascii="宋体" w:hAnsi="宋体" w:hint="eastAsia"/>
                <w:sz w:val="21"/>
                <w:szCs w:val="24"/>
              </w:rPr>
            </w:pPr>
            <w:r>
              <w:rPr>
                <w:rFonts w:ascii="宋体" w:hAnsi="宋体" w:hint="eastAsia"/>
                <w:sz w:val="21"/>
                <w:szCs w:val="24"/>
              </w:rPr>
              <w:t>招标范围</w:t>
            </w:r>
          </w:p>
        </w:tc>
        <w:tc>
          <w:tcPr>
            <w:tcW w:w="8636" w:type="dxa"/>
            <w:gridSpan w:val="6"/>
            <w:tcBorders>
              <w:top w:val="single" w:sz="4" w:space="0" w:color="auto"/>
              <w:left w:val="single" w:sz="4" w:space="0" w:color="auto"/>
              <w:bottom w:val="single" w:sz="4" w:space="0" w:color="auto"/>
              <w:right w:val="single" w:sz="8" w:space="0" w:color="auto"/>
            </w:tcBorders>
            <w:vAlign w:val="center"/>
          </w:tcPr>
          <w:p w14:paraId="4078DFC2" w14:textId="34769E06" w:rsidR="00C16AD4" w:rsidRDefault="00000000">
            <w:pPr>
              <w:autoSpaceDE w:val="0"/>
              <w:autoSpaceDN w:val="0"/>
              <w:adjustRightInd w:val="0"/>
              <w:jc w:val="left"/>
              <w:rPr>
                <w:rFonts w:ascii="宋体" w:hAnsi="宋体" w:hint="eastAsia"/>
                <w:sz w:val="21"/>
                <w:szCs w:val="21"/>
              </w:rPr>
            </w:pPr>
            <w:r w:rsidRPr="00CB0A2C">
              <w:rPr>
                <w:rFonts w:hint="eastAsia"/>
                <w:sz w:val="21"/>
                <w:szCs w:val="21"/>
              </w:rPr>
              <w:t>JY6HF</w:t>
            </w:r>
            <w:r w:rsidRPr="00CB0A2C">
              <w:rPr>
                <w:rFonts w:hint="eastAsia"/>
                <w:sz w:val="21"/>
                <w:szCs w:val="21"/>
              </w:rPr>
              <w:t>井保压</w:t>
            </w:r>
            <w:r w:rsidR="00CB0A2C" w:rsidRPr="00CB0A2C">
              <w:rPr>
                <w:rFonts w:hint="eastAsia"/>
                <w:sz w:val="21"/>
                <w:szCs w:val="21"/>
              </w:rPr>
              <w:t>密闭取心</w:t>
            </w:r>
            <w:r w:rsidRPr="00CB0A2C">
              <w:rPr>
                <w:rFonts w:hint="eastAsia"/>
                <w:sz w:val="21"/>
                <w:szCs w:val="21"/>
              </w:rPr>
              <w:t>技术服务</w:t>
            </w:r>
          </w:p>
        </w:tc>
      </w:tr>
      <w:tr w:rsidR="00C16AD4" w14:paraId="0AE2E844" w14:textId="77777777">
        <w:trPr>
          <w:gridAfter w:val="1"/>
          <w:wAfter w:w="6" w:type="dxa"/>
          <w:trHeight w:val="539"/>
          <w:jc w:val="center"/>
        </w:trPr>
        <w:tc>
          <w:tcPr>
            <w:tcW w:w="1549" w:type="dxa"/>
            <w:tcBorders>
              <w:top w:val="single" w:sz="4" w:space="0" w:color="auto"/>
              <w:left w:val="single" w:sz="8" w:space="0" w:color="auto"/>
              <w:bottom w:val="single" w:sz="4" w:space="0" w:color="auto"/>
              <w:right w:val="single" w:sz="4" w:space="0" w:color="auto"/>
            </w:tcBorders>
            <w:vAlign w:val="center"/>
          </w:tcPr>
          <w:p w14:paraId="6BFD4997" w14:textId="77777777" w:rsidR="00C16AD4" w:rsidRDefault="00000000">
            <w:pPr>
              <w:jc w:val="center"/>
              <w:rPr>
                <w:rFonts w:ascii="宋体" w:hAnsi="宋体" w:hint="eastAsia"/>
                <w:snapToGrid w:val="0"/>
                <w:kern w:val="0"/>
                <w:sz w:val="21"/>
                <w:szCs w:val="21"/>
              </w:rPr>
            </w:pPr>
            <w:r>
              <w:rPr>
                <w:rFonts w:ascii="宋体" w:hAnsi="宋体" w:hint="eastAsia"/>
                <w:snapToGrid w:val="0"/>
                <w:kern w:val="0"/>
                <w:sz w:val="21"/>
                <w:szCs w:val="21"/>
              </w:rPr>
              <w:t>最高限价</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6EFD1EDD" w14:textId="77777777" w:rsidR="00C16AD4" w:rsidRDefault="00000000">
            <w:pPr>
              <w:rPr>
                <w:rFonts w:ascii="宋体" w:hAnsi="宋体" w:hint="eastAsia"/>
                <w:kern w:val="0"/>
                <w:sz w:val="21"/>
                <w:szCs w:val="21"/>
              </w:rPr>
            </w:pPr>
            <w:r>
              <w:rPr>
                <w:rFonts w:ascii="宋体" w:hAnsi="宋体" w:hint="eastAsia"/>
                <w:kern w:val="0"/>
                <w:sz w:val="21"/>
                <w:szCs w:val="21"/>
              </w:rPr>
              <w:t>有</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F95EB9C" w14:textId="77777777" w:rsidR="00C16AD4" w:rsidRDefault="00000000">
            <w:pPr>
              <w:jc w:val="center"/>
              <w:rPr>
                <w:rFonts w:ascii="宋体" w:hAnsi="宋体" w:hint="eastAsia"/>
                <w:kern w:val="0"/>
                <w:sz w:val="21"/>
                <w:szCs w:val="21"/>
              </w:rPr>
            </w:pPr>
            <w:r>
              <w:rPr>
                <w:rFonts w:ascii="宋体" w:hAnsi="宋体" w:hint="eastAsia"/>
                <w:kern w:val="0"/>
                <w:sz w:val="21"/>
                <w:szCs w:val="21"/>
              </w:rPr>
              <w:t>资金来源及落实情况</w:t>
            </w:r>
          </w:p>
        </w:tc>
        <w:tc>
          <w:tcPr>
            <w:tcW w:w="1831" w:type="dxa"/>
            <w:tcBorders>
              <w:top w:val="single" w:sz="4" w:space="0" w:color="auto"/>
              <w:left w:val="single" w:sz="4" w:space="0" w:color="auto"/>
              <w:bottom w:val="single" w:sz="4" w:space="0" w:color="auto"/>
              <w:right w:val="single" w:sz="8" w:space="0" w:color="auto"/>
            </w:tcBorders>
            <w:vAlign w:val="center"/>
          </w:tcPr>
          <w:p w14:paraId="357CAC18" w14:textId="77777777" w:rsidR="00C16AD4" w:rsidRDefault="00000000">
            <w:pPr>
              <w:rPr>
                <w:rFonts w:ascii="宋体" w:hAnsi="宋体" w:hint="eastAsia"/>
                <w:kern w:val="0"/>
                <w:sz w:val="21"/>
                <w:szCs w:val="21"/>
              </w:rPr>
            </w:pPr>
            <w:r>
              <w:rPr>
                <w:rFonts w:ascii="宋体" w:hAnsi="宋体" w:hint="eastAsia"/>
                <w:kern w:val="0"/>
                <w:sz w:val="21"/>
                <w:szCs w:val="21"/>
              </w:rPr>
              <w:t>自筹资金、已落实</w:t>
            </w:r>
          </w:p>
        </w:tc>
      </w:tr>
      <w:tr w:rsidR="00C16AD4" w14:paraId="15CE4B5D" w14:textId="77777777">
        <w:trPr>
          <w:gridAfter w:val="1"/>
          <w:wAfter w:w="6" w:type="dxa"/>
          <w:trHeight w:val="600"/>
          <w:jc w:val="center"/>
        </w:trPr>
        <w:tc>
          <w:tcPr>
            <w:tcW w:w="1549" w:type="dxa"/>
            <w:tcBorders>
              <w:top w:val="single" w:sz="4" w:space="0" w:color="auto"/>
              <w:left w:val="single" w:sz="8" w:space="0" w:color="auto"/>
              <w:bottom w:val="single" w:sz="4" w:space="0" w:color="auto"/>
              <w:right w:val="single" w:sz="4" w:space="0" w:color="auto"/>
            </w:tcBorders>
            <w:vAlign w:val="center"/>
          </w:tcPr>
          <w:p w14:paraId="3DF5407C" w14:textId="77777777" w:rsidR="00C16AD4" w:rsidRDefault="00000000">
            <w:pPr>
              <w:jc w:val="center"/>
              <w:rPr>
                <w:rFonts w:ascii="宋体" w:hAnsi="宋体" w:hint="eastAsia"/>
                <w:snapToGrid w:val="0"/>
                <w:kern w:val="0"/>
                <w:sz w:val="21"/>
                <w:szCs w:val="21"/>
              </w:rPr>
            </w:pPr>
            <w:r>
              <w:rPr>
                <w:rFonts w:ascii="宋体" w:hAnsi="宋体" w:cs="宋体" w:hint="eastAsia"/>
                <w:sz w:val="21"/>
                <w:szCs w:val="21"/>
              </w:rPr>
              <w:t>服务期限</w:t>
            </w:r>
          </w:p>
        </w:tc>
        <w:tc>
          <w:tcPr>
            <w:tcW w:w="8636" w:type="dxa"/>
            <w:gridSpan w:val="6"/>
            <w:tcBorders>
              <w:top w:val="single" w:sz="4" w:space="0" w:color="auto"/>
              <w:left w:val="single" w:sz="4" w:space="0" w:color="auto"/>
              <w:bottom w:val="single" w:sz="4" w:space="0" w:color="auto"/>
              <w:right w:val="single" w:sz="8" w:space="0" w:color="auto"/>
            </w:tcBorders>
            <w:vAlign w:val="center"/>
          </w:tcPr>
          <w:p w14:paraId="04B7AF57" w14:textId="77777777" w:rsidR="00C16AD4" w:rsidRDefault="00000000">
            <w:pPr>
              <w:rPr>
                <w:rFonts w:ascii="宋体" w:hAnsi="宋体" w:hint="eastAsia"/>
                <w:kern w:val="0"/>
                <w:sz w:val="21"/>
                <w:szCs w:val="21"/>
              </w:rPr>
            </w:pPr>
            <w:r>
              <w:rPr>
                <w:rFonts w:ascii="宋体" w:hAnsi="宋体" w:hint="eastAsia"/>
                <w:sz w:val="21"/>
                <w:szCs w:val="22"/>
              </w:rPr>
              <w:t>自签订合同之日起至2025年12月31日止</w:t>
            </w:r>
          </w:p>
        </w:tc>
      </w:tr>
      <w:tr w:rsidR="00C16AD4" w14:paraId="37D410A6" w14:textId="77777777">
        <w:trPr>
          <w:gridAfter w:val="1"/>
          <w:wAfter w:w="6" w:type="dxa"/>
          <w:trHeight w:val="600"/>
          <w:jc w:val="center"/>
        </w:trPr>
        <w:tc>
          <w:tcPr>
            <w:tcW w:w="1549" w:type="dxa"/>
            <w:tcBorders>
              <w:top w:val="single" w:sz="4" w:space="0" w:color="auto"/>
              <w:left w:val="single" w:sz="8" w:space="0" w:color="auto"/>
              <w:bottom w:val="single" w:sz="4" w:space="0" w:color="auto"/>
              <w:right w:val="single" w:sz="4" w:space="0" w:color="auto"/>
            </w:tcBorders>
            <w:vAlign w:val="center"/>
          </w:tcPr>
          <w:p w14:paraId="262DEF73" w14:textId="77777777" w:rsidR="00C16AD4" w:rsidRDefault="00000000">
            <w:pPr>
              <w:jc w:val="center"/>
              <w:rPr>
                <w:rFonts w:ascii="宋体" w:hAnsi="宋体" w:cs="宋体" w:hint="eastAsia"/>
                <w:sz w:val="21"/>
                <w:szCs w:val="21"/>
              </w:rPr>
            </w:pPr>
            <w:r>
              <w:rPr>
                <w:rFonts w:ascii="宋体" w:hAnsi="宋体" w:cs="宋体" w:hint="eastAsia"/>
                <w:sz w:val="21"/>
                <w:szCs w:val="21"/>
              </w:rPr>
              <w:t>质量及技术参数要求</w:t>
            </w:r>
          </w:p>
        </w:tc>
        <w:tc>
          <w:tcPr>
            <w:tcW w:w="8636" w:type="dxa"/>
            <w:gridSpan w:val="6"/>
            <w:tcBorders>
              <w:top w:val="single" w:sz="4" w:space="0" w:color="auto"/>
              <w:left w:val="single" w:sz="4" w:space="0" w:color="auto"/>
              <w:bottom w:val="single" w:sz="4" w:space="0" w:color="auto"/>
              <w:right w:val="single" w:sz="8" w:space="0" w:color="auto"/>
            </w:tcBorders>
            <w:vAlign w:val="center"/>
          </w:tcPr>
          <w:p w14:paraId="4B47DF40" w14:textId="77777777" w:rsidR="00C16AD4" w:rsidRDefault="00000000">
            <w:pPr>
              <w:ind w:firstLineChars="200" w:firstLine="420"/>
              <w:rPr>
                <w:rFonts w:asciiTheme="minorEastAsia" w:eastAsiaTheme="minorEastAsia" w:hAnsiTheme="minorEastAsia" w:hint="eastAsia"/>
                <w:sz w:val="21"/>
                <w:szCs w:val="21"/>
              </w:rPr>
            </w:pPr>
            <w:bookmarkStart w:id="16" w:name="OLE_LINK10"/>
            <w:r>
              <w:rPr>
                <w:rFonts w:asciiTheme="minorEastAsia" w:eastAsiaTheme="minorEastAsia" w:hAnsiTheme="minorEastAsia" w:hint="eastAsia"/>
                <w:sz w:val="21"/>
                <w:szCs w:val="21"/>
              </w:rPr>
              <w:t>一、通用要求：</w:t>
            </w:r>
            <w:bookmarkEnd w:id="16"/>
          </w:p>
          <w:p w14:paraId="1F4C773D" w14:textId="4D4CC6C1" w:rsidR="00C16AD4" w:rsidRDefault="00000000">
            <w:pPr>
              <w:ind w:firstLineChars="200" w:firstLine="420"/>
              <w:rPr>
                <w:rFonts w:asciiTheme="minorEastAsia" w:eastAsiaTheme="minorEastAsia" w:hAnsiTheme="minorEastAsia" w:hint="eastAsia"/>
                <w:color w:val="FF0000"/>
                <w:sz w:val="21"/>
                <w:szCs w:val="21"/>
              </w:rPr>
            </w:pPr>
            <w:r>
              <w:rPr>
                <w:rFonts w:asciiTheme="minorEastAsia" w:eastAsiaTheme="minorEastAsia" w:hAnsiTheme="minorEastAsia"/>
                <w:color w:val="000000"/>
                <w:sz w:val="21"/>
                <w:szCs w:val="21"/>
              </w:rPr>
              <w:t>工具适用于软-硬地层的保压密闭取心。安全抗扭强度是30000N·m和最大抗拉强度是3000kN；具有</w:t>
            </w:r>
            <w:proofErr w:type="gramStart"/>
            <w:r>
              <w:rPr>
                <w:rFonts w:asciiTheme="minorEastAsia" w:eastAsiaTheme="minorEastAsia" w:hAnsiTheme="minorEastAsia"/>
                <w:color w:val="000000"/>
                <w:sz w:val="21"/>
                <w:szCs w:val="21"/>
              </w:rPr>
              <w:t>在割心后</w:t>
            </w:r>
            <w:proofErr w:type="gramEnd"/>
            <w:r>
              <w:rPr>
                <w:rFonts w:asciiTheme="minorEastAsia" w:eastAsiaTheme="minorEastAsia" w:hAnsiTheme="minorEastAsia"/>
                <w:color w:val="000000"/>
                <w:sz w:val="21"/>
                <w:szCs w:val="21"/>
              </w:rPr>
              <w:t>能密封内</w:t>
            </w:r>
            <w:proofErr w:type="gramStart"/>
            <w:r>
              <w:rPr>
                <w:rFonts w:asciiTheme="minorEastAsia" w:eastAsiaTheme="minorEastAsia" w:hAnsiTheme="minorEastAsia"/>
                <w:color w:val="000000"/>
                <w:sz w:val="21"/>
                <w:szCs w:val="21"/>
              </w:rPr>
              <w:t>筒保持</w:t>
            </w:r>
            <w:proofErr w:type="gramEnd"/>
            <w:r>
              <w:rPr>
                <w:rFonts w:asciiTheme="minorEastAsia" w:eastAsiaTheme="minorEastAsia" w:hAnsiTheme="minorEastAsia"/>
                <w:color w:val="000000"/>
                <w:sz w:val="21"/>
                <w:szCs w:val="21"/>
              </w:rPr>
              <w:t>地层压力的球阀关闭机构；具有充压、测压与泄压的阀门组机构；具有能释放外筒、关闭球阀、打开气室调节阀并能自锁的差动机构；具有包括对岩心进行清洗、冷冻、切割、分析化验等功能在内的一整套专用地面处理设备；</w:t>
            </w:r>
            <w:bookmarkStart w:id="17" w:name="OLE_LINK1"/>
            <w:r>
              <w:rPr>
                <w:rFonts w:asciiTheme="minorEastAsia" w:eastAsiaTheme="minorEastAsia" w:hAnsiTheme="minorEastAsia"/>
                <w:color w:val="FF0000"/>
                <w:sz w:val="21"/>
                <w:szCs w:val="21"/>
              </w:rPr>
              <w:t>要求</w:t>
            </w:r>
            <w:proofErr w:type="gramStart"/>
            <w:r>
              <w:rPr>
                <w:rFonts w:asciiTheme="minorEastAsia" w:eastAsiaTheme="minorEastAsia" w:hAnsiTheme="minorEastAsia"/>
                <w:color w:val="FF0000"/>
                <w:sz w:val="21"/>
                <w:szCs w:val="21"/>
              </w:rPr>
              <w:t>服务商具</w:t>
            </w:r>
            <w:r w:rsidR="003E2B42">
              <w:rPr>
                <w:rFonts w:asciiTheme="minorEastAsia" w:eastAsiaTheme="minorEastAsia" w:hAnsiTheme="minorEastAsia" w:hint="eastAsia"/>
                <w:color w:val="FF0000"/>
                <w:sz w:val="21"/>
                <w:szCs w:val="21"/>
              </w:rPr>
              <w:t>最少</w:t>
            </w:r>
            <w:proofErr w:type="gramEnd"/>
            <w:r w:rsidR="003E2B42">
              <w:rPr>
                <w:rFonts w:asciiTheme="minorEastAsia" w:eastAsiaTheme="minorEastAsia" w:hAnsiTheme="minorEastAsia" w:hint="eastAsia"/>
                <w:color w:val="FF0000"/>
                <w:sz w:val="21"/>
                <w:szCs w:val="21"/>
              </w:rPr>
              <w:t>具</w:t>
            </w:r>
            <w:r>
              <w:rPr>
                <w:rFonts w:asciiTheme="minorEastAsia" w:eastAsiaTheme="minorEastAsia" w:hAnsiTheme="minorEastAsia"/>
                <w:color w:val="FF0000"/>
                <w:sz w:val="21"/>
                <w:szCs w:val="21"/>
              </w:rPr>
              <w:t>有</w:t>
            </w:r>
            <w:r w:rsidR="003E2B42">
              <w:rPr>
                <w:rFonts w:asciiTheme="minorEastAsia" w:eastAsiaTheme="minorEastAsia" w:hAnsiTheme="minorEastAsia" w:hint="eastAsia"/>
                <w:color w:val="FF0000"/>
                <w:sz w:val="21"/>
                <w:szCs w:val="21"/>
              </w:rPr>
              <w:t>2</w:t>
            </w:r>
            <w:r>
              <w:rPr>
                <w:rFonts w:asciiTheme="minorEastAsia" w:eastAsiaTheme="minorEastAsia" w:hAnsiTheme="minorEastAsia"/>
                <w:color w:val="FF0000"/>
                <w:sz w:val="21"/>
                <w:szCs w:val="21"/>
              </w:rPr>
              <w:t>口</w:t>
            </w:r>
            <w:r w:rsidR="003E2B42">
              <w:rPr>
                <w:rFonts w:asciiTheme="minorEastAsia" w:eastAsiaTheme="minorEastAsia" w:hAnsiTheme="minorEastAsia" w:hint="eastAsia"/>
                <w:color w:val="FF0000"/>
                <w:sz w:val="21"/>
                <w:szCs w:val="21"/>
              </w:rPr>
              <w:t>井</w:t>
            </w:r>
            <w:r>
              <w:rPr>
                <w:rFonts w:asciiTheme="minorEastAsia" w:eastAsiaTheme="minorEastAsia" w:hAnsiTheme="minorEastAsia"/>
                <w:color w:val="FF0000"/>
                <w:sz w:val="21"/>
                <w:szCs w:val="21"/>
              </w:rPr>
              <w:t>施工经验。</w:t>
            </w:r>
            <w:bookmarkEnd w:id="17"/>
          </w:p>
          <w:p w14:paraId="53872298" w14:textId="77777777" w:rsidR="00C16AD4" w:rsidRDefault="00000000">
            <w:pPr>
              <w:ind w:firstLineChars="200" w:firstLine="420"/>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二、技术参数要求： </w:t>
            </w:r>
          </w:p>
          <w:p w14:paraId="02470D58" w14:textId="77777777" w:rsidR="00C16AD4" w:rsidRDefault="00000000">
            <w:pPr>
              <w:ind w:firstLineChars="200" w:firstLine="420"/>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（1）岩心直径80mm以上，承压能力80MPa以上。</w:t>
            </w:r>
          </w:p>
          <w:p w14:paraId="7AD7A090" w14:textId="77777777" w:rsidR="00C16AD4" w:rsidRDefault="00000000">
            <w:pPr>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（2）单筒取心进尺≥6m。</w:t>
            </w:r>
          </w:p>
          <w:p w14:paraId="3D37ABFA" w14:textId="77777777" w:rsidR="00C16AD4" w:rsidRDefault="00000000">
            <w:pPr>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（3）岩心地面压力≥20MPa。</w:t>
            </w:r>
          </w:p>
          <w:p w14:paraId="1BCD6360" w14:textId="77777777" w:rsidR="00C16AD4" w:rsidRDefault="00000000">
            <w:pPr>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（4）能提供温度-压力实时测量。</w:t>
            </w:r>
          </w:p>
          <w:p w14:paraId="316A0D47" w14:textId="77777777" w:rsidR="00C16AD4" w:rsidRDefault="00000000">
            <w:pPr>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（5）取心收获率≥90%。</w:t>
            </w:r>
          </w:p>
          <w:p w14:paraId="4C8C277F" w14:textId="77777777" w:rsidR="00C16AD4" w:rsidRDefault="00000000">
            <w:pPr>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（6）具备核磁保压能力，承压额度承压60MPa。</w:t>
            </w:r>
          </w:p>
        </w:tc>
      </w:tr>
      <w:tr w:rsidR="00C16AD4" w14:paraId="56B4B5E1" w14:textId="77777777">
        <w:trPr>
          <w:gridAfter w:val="1"/>
          <w:wAfter w:w="6" w:type="dxa"/>
          <w:trHeight w:val="839"/>
          <w:jc w:val="center"/>
        </w:trPr>
        <w:tc>
          <w:tcPr>
            <w:tcW w:w="1549" w:type="dxa"/>
            <w:tcBorders>
              <w:top w:val="single" w:sz="4" w:space="0" w:color="auto"/>
              <w:left w:val="single" w:sz="8" w:space="0" w:color="auto"/>
              <w:bottom w:val="single" w:sz="4" w:space="0" w:color="auto"/>
              <w:right w:val="single" w:sz="4" w:space="0" w:color="auto"/>
            </w:tcBorders>
            <w:vAlign w:val="center"/>
          </w:tcPr>
          <w:p w14:paraId="5D8F7E27" w14:textId="77777777" w:rsidR="00C16AD4" w:rsidRDefault="00000000">
            <w:pPr>
              <w:jc w:val="center"/>
              <w:rPr>
                <w:rFonts w:ascii="宋体" w:hAnsi="宋体" w:hint="eastAsia"/>
                <w:snapToGrid w:val="0"/>
                <w:kern w:val="0"/>
                <w:sz w:val="21"/>
                <w:szCs w:val="21"/>
              </w:rPr>
            </w:pPr>
            <w:r>
              <w:rPr>
                <w:rFonts w:ascii="宋体" w:hAnsi="宋体"/>
                <w:sz w:val="21"/>
              </w:rPr>
              <w:t>报价要求</w:t>
            </w:r>
          </w:p>
        </w:tc>
        <w:tc>
          <w:tcPr>
            <w:tcW w:w="8636" w:type="dxa"/>
            <w:gridSpan w:val="6"/>
            <w:tcBorders>
              <w:top w:val="single" w:sz="4" w:space="0" w:color="auto"/>
              <w:left w:val="single" w:sz="4" w:space="0" w:color="auto"/>
              <w:bottom w:val="single" w:sz="4" w:space="0" w:color="auto"/>
              <w:right w:val="single" w:sz="8" w:space="0" w:color="auto"/>
            </w:tcBorders>
            <w:vAlign w:val="center"/>
          </w:tcPr>
          <w:p w14:paraId="64E793CE" w14:textId="77777777" w:rsidR="00C16AD4" w:rsidRDefault="00000000">
            <w:pPr>
              <w:rPr>
                <w:rFonts w:ascii="宋体" w:hAnsi="宋体" w:hint="eastAsia"/>
                <w:spacing w:val="-4"/>
                <w:sz w:val="21"/>
                <w:szCs w:val="21"/>
              </w:rPr>
            </w:pPr>
            <w:r>
              <w:rPr>
                <w:rFonts w:ascii="宋体" w:hAnsi="宋体" w:hint="eastAsia"/>
                <w:spacing w:val="-4"/>
                <w:sz w:val="21"/>
                <w:szCs w:val="21"/>
              </w:rPr>
              <w:t>1.报价方式为单价的不含税价，以含税价为基础进行评审；</w:t>
            </w:r>
          </w:p>
          <w:p w14:paraId="231E266C" w14:textId="77777777" w:rsidR="00C16AD4" w:rsidRDefault="00000000">
            <w:pPr>
              <w:rPr>
                <w:rFonts w:ascii="宋体" w:hAnsi="宋体" w:hint="eastAsia"/>
                <w:kern w:val="0"/>
                <w:sz w:val="21"/>
                <w:szCs w:val="21"/>
              </w:rPr>
            </w:pPr>
            <w:r>
              <w:rPr>
                <w:rFonts w:ascii="宋体" w:hAnsi="宋体" w:hint="eastAsia"/>
                <w:spacing w:val="-4"/>
                <w:sz w:val="21"/>
                <w:szCs w:val="21"/>
              </w:rPr>
              <w:t>2.</w:t>
            </w:r>
            <w:r>
              <w:rPr>
                <w:rFonts w:ascii="宋体" w:hAnsi="宋体" w:hint="eastAsia"/>
                <w:sz w:val="21"/>
                <w:szCs w:val="21"/>
              </w:rPr>
              <w:t>对于投标报价明显低于成本价，且投标人不能合理说明或者不能提供相关证明材料的，评标委员会认为其有可能影响服务质量和不能诚信履约的，可以认定该投标人投标无效。</w:t>
            </w:r>
          </w:p>
        </w:tc>
      </w:tr>
      <w:tr w:rsidR="00C16AD4" w14:paraId="063CF1B2" w14:textId="77777777">
        <w:trPr>
          <w:gridAfter w:val="1"/>
          <w:wAfter w:w="6" w:type="dxa"/>
          <w:trHeight w:val="472"/>
          <w:jc w:val="center"/>
        </w:trPr>
        <w:tc>
          <w:tcPr>
            <w:tcW w:w="1549" w:type="dxa"/>
            <w:tcBorders>
              <w:top w:val="single" w:sz="4" w:space="0" w:color="auto"/>
              <w:left w:val="single" w:sz="8" w:space="0" w:color="auto"/>
              <w:bottom w:val="single" w:sz="4" w:space="0" w:color="auto"/>
              <w:right w:val="single" w:sz="4" w:space="0" w:color="auto"/>
            </w:tcBorders>
            <w:vAlign w:val="center"/>
          </w:tcPr>
          <w:p w14:paraId="6DB25EDD" w14:textId="77777777" w:rsidR="00C16AD4" w:rsidRDefault="00000000">
            <w:pPr>
              <w:jc w:val="center"/>
              <w:rPr>
                <w:rFonts w:ascii="宋体" w:hAnsi="宋体" w:hint="eastAsia"/>
                <w:snapToGrid w:val="0"/>
                <w:kern w:val="0"/>
                <w:sz w:val="21"/>
                <w:szCs w:val="21"/>
              </w:rPr>
            </w:pPr>
            <w:r>
              <w:rPr>
                <w:rFonts w:ascii="宋体" w:hAnsi="宋体" w:hint="eastAsia"/>
                <w:snapToGrid w:val="0"/>
                <w:kern w:val="0"/>
                <w:sz w:val="21"/>
                <w:szCs w:val="21"/>
              </w:rPr>
              <w:t>招标方式</w:t>
            </w:r>
          </w:p>
        </w:tc>
        <w:tc>
          <w:tcPr>
            <w:tcW w:w="3359" w:type="dxa"/>
            <w:gridSpan w:val="2"/>
            <w:tcBorders>
              <w:top w:val="single" w:sz="4" w:space="0" w:color="auto"/>
              <w:left w:val="single" w:sz="4" w:space="0" w:color="auto"/>
              <w:bottom w:val="single" w:sz="4" w:space="0" w:color="auto"/>
              <w:right w:val="single" w:sz="4" w:space="0" w:color="auto"/>
            </w:tcBorders>
            <w:vAlign w:val="center"/>
          </w:tcPr>
          <w:p w14:paraId="6EEE343A" w14:textId="77777777" w:rsidR="00C16AD4" w:rsidRDefault="00000000">
            <w:pPr>
              <w:rPr>
                <w:rFonts w:ascii="宋体" w:hAnsi="宋体" w:hint="eastAsia"/>
                <w:snapToGrid w:val="0"/>
                <w:kern w:val="0"/>
                <w:sz w:val="21"/>
                <w:szCs w:val="21"/>
              </w:rPr>
            </w:pPr>
            <w:r>
              <w:rPr>
                <w:rFonts w:ascii="宋体" w:hAnsi="宋体" w:hint="eastAsia"/>
                <w:snapToGrid w:val="0"/>
                <w:kern w:val="0"/>
                <w:sz w:val="21"/>
                <w:szCs w:val="21"/>
              </w:rPr>
              <w:t>公开招标</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43567D4C" w14:textId="77777777" w:rsidR="00C16AD4" w:rsidRDefault="00000000">
            <w:pPr>
              <w:jc w:val="center"/>
              <w:rPr>
                <w:rFonts w:ascii="宋体" w:hAnsi="宋体" w:hint="eastAsia"/>
                <w:b/>
                <w:kern w:val="0"/>
                <w:sz w:val="21"/>
                <w:szCs w:val="21"/>
              </w:rPr>
            </w:pPr>
            <w:r>
              <w:rPr>
                <w:rFonts w:ascii="宋体" w:hAnsi="宋体" w:hint="eastAsia"/>
                <w:snapToGrid w:val="0"/>
                <w:kern w:val="0"/>
                <w:sz w:val="21"/>
                <w:szCs w:val="21"/>
              </w:rPr>
              <w:t>承包方式</w:t>
            </w:r>
          </w:p>
        </w:tc>
        <w:tc>
          <w:tcPr>
            <w:tcW w:w="3391" w:type="dxa"/>
            <w:gridSpan w:val="2"/>
            <w:tcBorders>
              <w:top w:val="single" w:sz="4" w:space="0" w:color="auto"/>
              <w:left w:val="single" w:sz="4" w:space="0" w:color="auto"/>
              <w:bottom w:val="single" w:sz="4" w:space="0" w:color="auto"/>
              <w:right w:val="single" w:sz="8" w:space="0" w:color="auto"/>
            </w:tcBorders>
            <w:vAlign w:val="center"/>
          </w:tcPr>
          <w:p w14:paraId="6811998F" w14:textId="77777777" w:rsidR="00C16AD4" w:rsidRDefault="00000000">
            <w:pPr>
              <w:rPr>
                <w:rFonts w:ascii="宋体" w:hAnsi="宋体" w:hint="eastAsia"/>
                <w:b/>
                <w:kern w:val="0"/>
                <w:sz w:val="21"/>
                <w:szCs w:val="21"/>
              </w:rPr>
            </w:pPr>
            <w:r>
              <w:rPr>
                <w:rFonts w:ascii="宋体" w:hAnsi="宋体" w:hint="eastAsia"/>
                <w:snapToGrid w:val="0"/>
                <w:kern w:val="0"/>
                <w:sz w:val="21"/>
                <w:szCs w:val="21"/>
              </w:rPr>
              <w:t>固定单价</w:t>
            </w:r>
          </w:p>
        </w:tc>
      </w:tr>
      <w:tr w:rsidR="00C16AD4" w14:paraId="18979EEA" w14:textId="77777777">
        <w:trPr>
          <w:gridAfter w:val="1"/>
          <w:wAfter w:w="6" w:type="dxa"/>
          <w:trHeight w:val="472"/>
          <w:jc w:val="center"/>
        </w:trPr>
        <w:tc>
          <w:tcPr>
            <w:tcW w:w="1549" w:type="dxa"/>
            <w:tcBorders>
              <w:top w:val="single" w:sz="4" w:space="0" w:color="auto"/>
              <w:left w:val="single" w:sz="8" w:space="0" w:color="auto"/>
              <w:bottom w:val="single" w:sz="4" w:space="0" w:color="auto"/>
              <w:right w:val="single" w:sz="4" w:space="0" w:color="auto"/>
            </w:tcBorders>
            <w:vAlign w:val="center"/>
          </w:tcPr>
          <w:p w14:paraId="6B10FEF8" w14:textId="77777777" w:rsidR="00C16AD4" w:rsidRDefault="00000000">
            <w:pPr>
              <w:jc w:val="center"/>
              <w:rPr>
                <w:rFonts w:ascii="宋体" w:hAnsi="宋体" w:hint="eastAsia"/>
                <w:snapToGrid w:val="0"/>
                <w:kern w:val="0"/>
                <w:sz w:val="21"/>
                <w:szCs w:val="21"/>
              </w:rPr>
            </w:pPr>
            <w:r>
              <w:rPr>
                <w:rFonts w:ascii="宋体" w:hAnsi="宋体" w:hint="eastAsia"/>
                <w:snapToGrid w:val="0"/>
                <w:kern w:val="0"/>
                <w:sz w:val="21"/>
                <w:szCs w:val="21"/>
              </w:rPr>
              <w:t>资格审查方式</w:t>
            </w:r>
          </w:p>
        </w:tc>
        <w:tc>
          <w:tcPr>
            <w:tcW w:w="3359" w:type="dxa"/>
            <w:gridSpan w:val="2"/>
            <w:tcBorders>
              <w:top w:val="single" w:sz="4" w:space="0" w:color="auto"/>
              <w:left w:val="single" w:sz="4" w:space="0" w:color="auto"/>
              <w:bottom w:val="single" w:sz="4" w:space="0" w:color="auto"/>
              <w:right w:val="single" w:sz="4" w:space="0" w:color="auto"/>
            </w:tcBorders>
            <w:vAlign w:val="center"/>
          </w:tcPr>
          <w:p w14:paraId="061270F9" w14:textId="77777777" w:rsidR="00C16AD4" w:rsidRDefault="00000000">
            <w:pPr>
              <w:rPr>
                <w:rFonts w:ascii="宋体" w:hAnsi="宋体" w:hint="eastAsia"/>
                <w:snapToGrid w:val="0"/>
                <w:kern w:val="0"/>
                <w:sz w:val="21"/>
                <w:szCs w:val="21"/>
              </w:rPr>
            </w:pPr>
            <w:r>
              <w:rPr>
                <w:rFonts w:ascii="宋体" w:hAnsi="宋体" w:hint="eastAsia"/>
                <w:snapToGrid w:val="0"/>
                <w:kern w:val="0"/>
                <w:sz w:val="21"/>
                <w:szCs w:val="21"/>
              </w:rPr>
              <w:t>资格后审</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0C84C41F" w14:textId="77777777" w:rsidR="00C16AD4" w:rsidRDefault="00000000">
            <w:pPr>
              <w:ind w:firstLine="420"/>
              <w:rPr>
                <w:rFonts w:ascii="宋体" w:hAnsi="宋体" w:hint="eastAsia"/>
                <w:snapToGrid w:val="0"/>
                <w:kern w:val="0"/>
                <w:sz w:val="21"/>
                <w:szCs w:val="21"/>
              </w:rPr>
            </w:pPr>
            <w:r>
              <w:rPr>
                <w:rFonts w:ascii="宋体" w:hAnsi="宋体" w:hint="eastAsia"/>
                <w:snapToGrid w:val="0"/>
                <w:kern w:val="0"/>
                <w:sz w:val="21"/>
                <w:szCs w:val="21"/>
              </w:rPr>
              <w:t>创   优</w:t>
            </w:r>
          </w:p>
        </w:tc>
        <w:tc>
          <w:tcPr>
            <w:tcW w:w="3391" w:type="dxa"/>
            <w:gridSpan w:val="2"/>
            <w:tcBorders>
              <w:top w:val="single" w:sz="4" w:space="0" w:color="auto"/>
              <w:left w:val="single" w:sz="4" w:space="0" w:color="auto"/>
              <w:bottom w:val="single" w:sz="4" w:space="0" w:color="auto"/>
              <w:right w:val="single" w:sz="8" w:space="0" w:color="auto"/>
            </w:tcBorders>
            <w:vAlign w:val="center"/>
          </w:tcPr>
          <w:p w14:paraId="5C648D8F" w14:textId="77777777" w:rsidR="00C16AD4" w:rsidRDefault="00000000">
            <w:pPr>
              <w:rPr>
                <w:rFonts w:ascii="宋体" w:hAnsi="宋体" w:hint="eastAsia"/>
                <w:snapToGrid w:val="0"/>
                <w:kern w:val="0"/>
                <w:sz w:val="21"/>
                <w:szCs w:val="21"/>
              </w:rPr>
            </w:pPr>
            <w:r>
              <w:rPr>
                <w:rFonts w:ascii="宋体" w:hAnsi="宋体" w:hint="eastAsia"/>
                <w:snapToGrid w:val="0"/>
                <w:kern w:val="0"/>
                <w:sz w:val="21"/>
                <w:szCs w:val="21"/>
              </w:rPr>
              <w:t>/</w:t>
            </w:r>
          </w:p>
        </w:tc>
      </w:tr>
      <w:tr w:rsidR="00C16AD4" w14:paraId="52CD5A02" w14:textId="77777777">
        <w:trPr>
          <w:gridAfter w:val="1"/>
          <w:wAfter w:w="6" w:type="dxa"/>
          <w:trHeight w:val="478"/>
          <w:jc w:val="center"/>
        </w:trPr>
        <w:tc>
          <w:tcPr>
            <w:tcW w:w="1549" w:type="dxa"/>
            <w:tcBorders>
              <w:top w:val="single" w:sz="4" w:space="0" w:color="auto"/>
              <w:left w:val="single" w:sz="8" w:space="0" w:color="auto"/>
              <w:bottom w:val="single" w:sz="4" w:space="0" w:color="auto"/>
              <w:right w:val="single" w:sz="4" w:space="0" w:color="auto"/>
            </w:tcBorders>
            <w:vAlign w:val="center"/>
          </w:tcPr>
          <w:p w14:paraId="0BB82312" w14:textId="77777777" w:rsidR="00C16AD4" w:rsidRDefault="00000000">
            <w:pPr>
              <w:jc w:val="center"/>
              <w:rPr>
                <w:rFonts w:ascii="宋体" w:hAnsi="宋体" w:hint="eastAsia"/>
                <w:snapToGrid w:val="0"/>
                <w:kern w:val="0"/>
                <w:sz w:val="21"/>
                <w:szCs w:val="21"/>
              </w:rPr>
            </w:pPr>
            <w:r>
              <w:rPr>
                <w:rFonts w:ascii="宋体" w:hAnsi="宋体" w:hint="eastAsia"/>
                <w:snapToGrid w:val="0"/>
                <w:kern w:val="0"/>
                <w:sz w:val="21"/>
                <w:szCs w:val="21"/>
              </w:rPr>
              <w:t>投标保证金</w:t>
            </w:r>
          </w:p>
        </w:tc>
        <w:tc>
          <w:tcPr>
            <w:tcW w:w="8636" w:type="dxa"/>
            <w:gridSpan w:val="6"/>
            <w:tcBorders>
              <w:top w:val="single" w:sz="4" w:space="0" w:color="auto"/>
              <w:left w:val="single" w:sz="4" w:space="0" w:color="auto"/>
              <w:bottom w:val="single" w:sz="4" w:space="0" w:color="auto"/>
              <w:right w:val="single" w:sz="8" w:space="0" w:color="auto"/>
            </w:tcBorders>
            <w:vAlign w:val="center"/>
          </w:tcPr>
          <w:p w14:paraId="32261586" w14:textId="77777777" w:rsidR="00C16AD4" w:rsidRDefault="00000000">
            <w:pPr>
              <w:widowControl/>
              <w:numPr>
                <w:ilvl w:val="0"/>
                <w:numId w:val="1"/>
              </w:numPr>
              <w:adjustRightInd w:val="0"/>
              <w:ind w:left="189" w:hangingChars="90" w:hanging="189"/>
              <w:jc w:val="left"/>
              <w:rPr>
                <w:rFonts w:ascii="宋体" w:hAnsi="宋体" w:cs="宋体" w:hint="eastAsia"/>
                <w:sz w:val="21"/>
                <w:szCs w:val="21"/>
              </w:rPr>
            </w:pPr>
            <w:r>
              <w:rPr>
                <w:rFonts w:ascii="宋体" w:hAnsi="宋体" w:cs="宋体" w:hint="eastAsia"/>
                <w:sz w:val="21"/>
                <w:szCs w:val="21"/>
              </w:rPr>
              <w:t>投标保证金形式：银行转账。</w:t>
            </w:r>
          </w:p>
          <w:p w14:paraId="7A14810E" w14:textId="77777777" w:rsidR="00C16AD4" w:rsidRDefault="00000000">
            <w:pPr>
              <w:widowControl/>
              <w:numPr>
                <w:ilvl w:val="0"/>
                <w:numId w:val="1"/>
              </w:numPr>
              <w:adjustRightInd w:val="0"/>
              <w:ind w:left="189" w:hangingChars="90" w:hanging="189"/>
              <w:jc w:val="left"/>
              <w:rPr>
                <w:rFonts w:ascii="宋体" w:hAnsi="宋体" w:cs="宋体" w:hint="eastAsia"/>
                <w:sz w:val="21"/>
                <w:szCs w:val="21"/>
              </w:rPr>
            </w:pPr>
            <w:r>
              <w:rPr>
                <w:rFonts w:ascii="宋体" w:hAnsi="宋体" w:cs="宋体" w:hint="eastAsia"/>
                <w:sz w:val="21"/>
                <w:szCs w:val="21"/>
              </w:rPr>
              <w:t>投标保证金金额：</w:t>
            </w:r>
            <w:r>
              <w:rPr>
                <w:rFonts w:ascii="宋体" w:hAnsi="宋体" w:cs="宋体" w:hint="eastAsia"/>
                <w:color w:val="FF0000"/>
                <w:sz w:val="21"/>
                <w:szCs w:val="21"/>
              </w:rPr>
              <w:t>0万元人民币</w:t>
            </w:r>
            <w:r>
              <w:rPr>
                <w:rFonts w:ascii="宋体" w:hAnsi="宋体" w:cs="宋体" w:hint="eastAsia"/>
                <w:sz w:val="21"/>
                <w:szCs w:val="21"/>
              </w:rPr>
              <w:t>。</w:t>
            </w:r>
          </w:p>
          <w:p w14:paraId="7FA7EBF2" w14:textId="77777777" w:rsidR="00C16AD4" w:rsidRDefault="00000000">
            <w:pPr>
              <w:widowControl/>
              <w:numPr>
                <w:ilvl w:val="0"/>
                <w:numId w:val="1"/>
              </w:numPr>
              <w:adjustRightInd w:val="0"/>
              <w:ind w:left="189" w:hangingChars="90" w:hanging="189"/>
              <w:jc w:val="left"/>
              <w:rPr>
                <w:rFonts w:ascii="宋体" w:hAnsi="宋体" w:hint="eastAsia"/>
                <w:b/>
                <w:kern w:val="0"/>
                <w:sz w:val="21"/>
                <w:szCs w:val="21"/>
              </w:rPr>
            </w:pPr>
            <w:r>
              <w:rPr>
                <w:rFonts w:ascii="宋体" w:hAnsi="宋体" w:cs="宋体" w:hint="eastAsia"/>
                <w:sz w:val="21"/>
                <w:szCs w:val="21"/>
              </w:rPr>
              <w:t>投标保证金有效期与投标有效期一致。</w:t>
            </w:r>
          </w:p>
          <w:p w14:paraId="68139879" w14:textId="77777777" w:rsidR="00C16AD4" w:rsidRDefault="00000000">
            <w:pPr>
              <w:adjustRightInd w:val="0"/>
              <w:rPr>
                <w:rFonts w:ascii="宋体" w:hAnsi="宋体" w:hint="eastAsia"/>
                <w:b/>
                <w:kern w:val="0"/>
                <w:sz w:val="21"/>
                <w:szCs w:val="21"/>
              </w:rPr>
            </w:pPr>
            <w:r>
              <w:rPr>
                <w:rFonts w:ascii="宋体" w:hAnsi="宋体" w:cs="宋体" w:hint="eastAsia"/>
                <w:b/>
                <w:bCs/>
                <w:sz w:val="21"/>
                <w:szCs w:val="21"/>
              </w:rPr>
              <w:t>投标保证金须在投标文件递交截止时间前足额到达招标文件指定账户。</w:t>
            </w:r>
          </w:p>
        </w:tc>
      </w:tr>
      <w:tr w:rsidR="00C16AD4" w14:paraId="0475723A" w14:textId="77777777">
        <w:trPr>
          <w:gridAfter w:val="1"/>
          <w:wAfter w:w="6" w:type="dxa"/>
          <w:trHeight w:val="485"/>
          <w:jc w:val="center"/>
        </w:trPr>
        <w:tc>
          <w:tcPr>
            <w:tcW w:w="1549" w:type="dxa"/>
            <w:tcBorders>
              <w:top w:val="single" w:sz="4" w:space="0" w:color="auto"/>
              <w:left w:val="single" w:sz="8" w:space="0" w:color="auto"/>
              <w:bottom w:val="single" w:sz="4" w:space="0" w:color="auto"/>
              <w:right w:val="single" w:sz="4" w:space="0" w:color="auto"/>
            </w:tcBorders>
            <w:vAlign w:val="center"/>
          </w:tcPr>
          <w:p w14:paraId="2B02E8D4" w14:textId="77777777" w:rsidR="00C16AD4" w:rsidRDefault="00000000">
            <w:pPr>
              <w:autoSpaceDE w:val="0"/>
              <w:autoSpaceDN w:val="0"/>
              <w:adjustRightInd w:val="0"/>
              <w:jc w:val="center"/>
              <w:rPr>
                <w:rFonts w:ascii="宋体" w:hAnsi="宋体" w:hint="eastAsia"/>
                <w:snapToGrid w:val="0"/>
                <w:kern w:val="0"/>
                <w:sz w:val="21"/>
                <w:szCs w:val="21"/>
              </w:rPr>
            </w:pPr>
            <w:r>
              <w:rPr>
                <w:rFonts w:ascii="宋体" w:hAnsi="宋体" w:cs="宋体" w:hint="eastAsia"/>
                <w:sz w:val="21"/>
                <w:szCs w:val="21"/>
              </w:rPr>
              <w:t>投标人资质条件、能力、信誉</w:t>
            </w:r>
          </w:p>
        </w:tc>
        <w:tc>
          <w:tcPr>
            <w:tcW w:w="8636" w:type="dxa"/>
            <w:gridSpan w:val="6"/>
            <w:tcBorders>
              <w:top w:val="single" w:sz="4" w:space="0" w:color="auto"/>
              <w:left w:val="single" w:sz="4" w:space="0" w:color="auto"/>
              <w:bottom w:val="single" w:sz="4" w:space="0" w:color="auto"/>
              <w:right w:val="single" w:sz="8" w:space="0" w:color="auto"/>
            </w:tcBorders>
            <w:vAlign w:val="center"/>
          </w:tcPr>
          <w:p w14:paraId="29AAC849" w14:textId="77777777" w:rsidR="00C16AD4" w:rsidRDefault="00000000">
            <w:pPr>
              <w:widowControl/>
              <w:jc w:val="left"/>
              <w:rPr>
                <w:rFonts w:ascii="宋体" w:hAnsi="宋体" w:hint="eastAsia"/>
                <w:snapToGrid w:val="0"/>
                <w:sz w:val="21"/>
                <w:szCs w:val="21"/>
              </w:rPr>
            </w:pPr>
            <w:r>
              <w:rPr>
                <w:rFonts w:ascii="宋体" w:hAnsi="宋体" w:hint="eastAsia"/>
                <w:snapToGrid w:val="0"/>
                <w:sz w:val="21"/>
                <w:szCs w:val="21"/>
              </w:rPr>
              <w:t>1.投标人须是中华人民共和国境内注册，具有独立承担民事责任的能力；</w:t>
            </w:r>
          </w:p>
          <w:p w14:paraId="17D26600" w14:textId="77777777" w:rsidR="00C16AD4" w:rsidRDefault="00000000">
            <w:pPr>
              <w:widowControl/>
              <w:jc w:val="left"/>
              <w:rPr>
                <w:rFonts w:ascii="宋体" w:hAnsi="宋体" w:hint="eastAsia"/>
                <w:snapToGrid w:val="0"/>
                <w:sz w:val="21"/>
                <w:szCs w:val="21"/>
              </w:rPr>
            </w:pPr>
            <w:r>
              <w:rPr>
                <w:rFonts w:ascii="宋体" w:hAnsi="宋体" w:hint="eastAsia"/>
                <w:snapToGrid w:val="0"/>
                <w:sz w:val="21"/>
                <w:szCs w:val="21"/>
              </w:rPr>
              <w:t>2.投标人具有有效的营业执照，具备该业务的经营范围；</w:t>
            </w:r>
          </w:p>
          <w:p w14:paraId="7D9FBA6E" w14:textId="77777777" w:rsidR="00C16AD4" w:rsidRDefault="00000000">
            <w:pPr>
              <w:widowControl/>
              <w:jc w:val="left"/>
              <w:rPr>
                <w:rFonts w:ascii="宋体" w:hAnsi="宋体" w:hint="eastAsia"/>
                <w:snapToGrid w:val="0"/>
                <w:sz w:val="21"/>
                <w:szCs w:val="21"/>
              </w:rPr>
            </w:pPr>
            <w:r>
              <w:rPr>
                <w:rFonts w:ascii="宋体" w:hAnsi="宋体" w:hint="eastAsia"/>
                <w:snapToGrid w:val="0"/>
                <w:sz w:val="21"/>
                <w:szCs w:val="21"/>
              </w:rPr>
              <w:t>3.投标人2024年财务状况良好，无资产被冻结、财产被接管、破产情况，无不良信誉记录；</w:t>
            </w:r>
          </w:p>
          <w:p w14:paraId="73C00325" w14:textId="77777777" w:rsidR="00C16AD4" w:rsidRDefault="00000000">
            <w:pPr>
              <w:widowControl/>
              <w:jc w:val="left"/>
              <w:rPr>
                <w:rFonts w:ascii="宋体" w:hAnsi="宋体" w:hint="eastAsia"/>
                <w:snapToGrid w:val="0"/>
                <w:sz w:val="21"/>
                <w:szCs w:val="21"/>
              </w:rPr>
            </w:pPr>
            <w:r>
              <w:rPr>
                <w:rFonts w:ascii="宋体" w:hAnsi="宋体" w:hint="eastAsia"/>
                <w:snapToGrid w:val="0"/>
                <w:sz w:val="21"/>
                <w:szCs w:val="21"/>
              </w:rPr>
              <w:lastRenderedPageBreak/>
              <w:t>4.投标人未被“国家企业信用信息公示系统”网站（www.gsxt.gov.cn）列入经营异常名录和严重违法失信企业名单、同时未被“信用中国”网站（www.creditchina.gov.cn）列入失信被执行人；</w:t>
            </w:r>
          </w:p>
          <w:p w14:paraId="2845A5F1" w14:textId="77777777" w:rsidR="00C16AD4" w:rsidRDefault="00000000">
            <w:pPr>
              <w:widowControl/>
              <w:jc w:val="left"/>
              <w:rPr>
                <w:rFonts w:ascii="宋体" w:hAnsi="宋体" w:hint="eastAsia"/>
                <w:snapToGrid w:val="0"/>
                <w:sz w:val="21"/>
                <w:szCs w:val="21"/>
              </w:rPr>
            </w:pPr>
            <w:r>
              <w:rPr>
                <w:rFonts w:ascii="宋体" w:hAnsi="宋体" w:hint="eastAsia"/>
                <w:snapToGrid w:val="0"/>
                <w:sz w:val="21"/>
                <w:szCs w:val="21"/>
              </w:rPr>
              <w:t>5.</w:t>
            </w:r>
            <w:r>
              <w:rPr>
                <w:rFonts w:ascii="宋体" w:hAnsi="宋体"/>
                <w:snapToGrid w:val="0"/>
                <w:sz w:val="21"/>
                <w:szCs w:val="21"/>
              </w:rPr>
              <w:t>投标人须具备注册地相关部门颁发的“非煤矿山安全生产许可证”。（企业注册地取消石油天然气企业安全许可的除外，但应提供取消的相关通知内容</w:t>
            </w:r>
            <w:r>
              <w:rPr>
                <w:rFonts w:ascii="宋体" w:hAnsi="宋体" w:hint="eastAsia"/>
                <w:snapToGrid w:val="0"/>
                <w:sz w:val="21"/>
                <w:szCs w:val="21"/>
              </w:rPr>
              <w:t>；</w:t>
            </w:r>
          </w:p>
          <w:p w14:paraId="12FBE000" w14:textId="77777777" w:rsidR="00C16AD4" w:rsidRDefault="00000000">
            <w:pPr>
              <w:rPr>
                <w:rFonts w:ascii="宋体" w:hAnsi="宋体" w:hint="eastAsia"/>
                <w:snapToGrid w:val="0"/>
                <w:sz w:val="21"/>
                <w:szCs w:val="21"/>
              </w:rPr>
            </w:pPr>
            <w:r>
              <w:rPr>
                <w:rFonts w:ascii="宋体" w:hAnsi="宋体" w:hint="eastAsia"/>
                <w:snapToGrid w:val="0"/>
                <w:sz w:val="21"/>
                <w:szCs w:val="21"/>
              </w:rPr>
              <w:t>6.投标人</w:t>
            </w:r>
            <w:r>
              <w:rPr>
                <w:rFonts w:ascii="宋体" w:hAnsi="宋体"/>
                <w:snapToGrid w:val="0"/>
                <w:sz w:val="21"/>
                <w:szCs w:val="21"/>
              </w:rPr>
              <w:t>提供</w:t>
            </w:r>
            <w:r>
              <w:rPr>
                <w:rFonts w:ascii="宋体" w:hAnsi="宋体" w:hint="eastAsia"/>
                <w:snapToGrid w:val="0"/>
                <w:sz w:val="21"/>
                <w:szCs w:val="21"/>
              </w:rPr>
              <w:t>2022</w:t>
            </w:r>
            <w:r>
              <w:rPr>
                <w:rFonts w:ascii="宋体" w:hAnsi="宋体"/>
                <w:snapToGrid w:val="0"/>
                <w:sz w:val="21"/>
                <w:szCs w:val="21"/>
              </w:rPr>
              <w:t>年</w:t>
            </w:r>
            <w:r>
              <w:rPr>
                <w:rFonts w:ascii="宋体" w:hAnsi="宋体" w:hint="eastAsia"/>
                <w:snapToGrid w:val="0"/>
                <w:sz w:val="21"/>
                <w:szCs w:val="21"/>
              </w:rPr>
              <w:t>1月</w:t>
            </w:r>
            <w:r>
              <w:rPr>
                <w:rFonts w:ascii="宋体" w:hAnsi="宋体"/>
                <w:snapToGrid w:val="0"/>
                <w:sz w:val="21"/>
                <w:szCs w:val="21"/>
              </w:rPr>
              <w:t>至今</w:t>
            </w:r>
            <w:r>
              <w:rPr>
                <w:rFonts w:ascii="宋体" w:hAnsi="宋体" w:hint="eastAsia"/>
                <w:snapToGrid w:val="0"/>
                <w:sz w:val="21"/>
                <w:szCs w:val="21"/>
              </w:rPr>
              <w:t>特殊取心技术服务</w:t>
            </w:r>
            <w:r>
              <w:rPr>
                <w:rFonts w:ascii="宋体" w:hAnsi="宋体"/>
                <w:snapToGrid w:val="0"/>
                <w:sz w:val="21"/>
                <w:szCs w:val="21"/>
              </w:rPr>
              <w:t>业绩汇总表、合同或发票复印件</w:t>
            </w:r>
            <w:r>
              <w:rPr>
                <w:rFonts w:ascii="宋体" w:hAnsi="宋体" w:hint="eastAsia"/>
                <w:snapToGrid w:val="0"/>
                <w:sz w:val="21"/>
                <w:szCs w:val="21"/>
              </w:rPr>
              <w:t>；</w:t>
            </w:r>
            <w:r>
              <w:rPr>
                <w:rFonts w:ascii="宋体" w:hAnsi="宋体" w:hint="eastAsia"/>
                <w:snapToGrid w:val="0"/>
                <w:color w:val="FF0000"/>
                <w:sz w:val="21"/>
                <w:szCs w:val="21"/>
              </w:rPr>
              <w:t>发票查验截图，查验网站：</w:t>
            </w:r>
            <w:hyperlink r:id="rId9" w:history="1">
              <w:r w:rsidR="00C16AD4">
                <w:rPr>
                  <w:rFonts w:ascii="宋体" w:hAnsi="宋体" w:hint="eastAsia"/>
                  <w:snapToGrid w:val="0"/>
                  <w:color w:val="FF0000"/>
                  <w:sz w:val="21"/>
                  <w:szCs w:val="21"/>
                </w:rPr>
                <w:t>https://inv-veri.chinatax.gov.cn），证明材料不完整得将不被认定为有效业绩；</w:t>
              </w:r>
            </w:hyperlink>
          </w:p>
          <w:p w14:paraId="63CD247C" w14:textId="77777777" w:rsidR="00C16AD4" w:rsidRDefault="00000000">
            <w:pPr>
              <w:widowControl/>
              <w:jc w:val="left"/>
              <w:rPr>
                <w:rFonts w:ascii="宋体" w:hAnsi="宋体" w:hint="eastAsia"/>
                <w:snapToGrid w:val="0"/>
                <w:sz w:val="21"/>
                <w:szCs w:val="21"/>
              </w:rPr>
            </w:pPr>
            <w:r>
              <w:rPr>
                <w:rFonts w:ascii="宋体" w:hAnsi="宋体" w:hint="eastAsia"/>
                <w:snapToGrid w:val="0"/>
                <w:sz w:val="21"/>
                <w:szCs w:val="21"/>
              </w:rPr>
              <w:t>7.投标人</w:t>
            </w:r>
            <w:r>
              <w:rPr>
                <w:rFonts w:ascii="宋体" w:hAnsi="宋体"/>
                <w:snapToGrid w:val="0"/>
                <w:sz w:val="21"/>
                <w:szCs w:val="21"/>
              </w:rPr>
              <w:t>具备有效的HSE（职业健康、安全、环境）体系认证证书并附证书网页查询截屏，同时证书认证范围要覆盖其参与采购的服务；若无，须提交体系相关资料，包括但不限于以下内容</w:t>
            </w:r>
            <w:r>
              <w:rPr>
                <w:rFonts w:ascii="宋体" w:hAnsi="宋体" w:hint="eastAsia"/>
                <w:snapToGrid w:val="0"/>
                <w:sz w:val="21"/>
                <w:szCs w:val="21"/>
              </w:rPr>
              <w:t>：</w:t>
            </w:r>
            <w:r>
              <w:rPr>
                <w:rFonts w:ascii="宋体" w:hAnsi="宋体"/>
                <w:snapToGrid w:val="0"/>
                <w:sz w:val="21"/>
                <w:szCs w:val="21"/>
              </w:rPr>
              <w:br/>
            </w:r>
            <w:proofErr w:type="spellStart"/>
            <w:r>
              <w:rPr>
                <w:rFonts w:ascii="宋体" w:hAnsi="宋体"/>
                <w:snapToGrid w:val="0"/>
                <w:sz w:val="21"/>
                <w:szCs w:val="21"/>
              </w:rPr>
              <w:t>a.HSE</w:t>
            </w:r>
            <w:proofErr w:type="spellEnd"/>
            <w:r>
              <w:rPr>
                <w:rFonts w:ascii="宋体" w:hAnsi="宋体"/>
                <w:snapToGrid w:val="0"/>
                <w:sz w:val="21"/>
                <w:szCs w:val="21"/>
              </w:rPr>
              <w:t>规章制度和作业规程建立情况；</w:t>
            </w:r>
            <w:r>
              <w:rPr>
                <w:rFonts w:ascii="宋体" w:hAnsi="宋体"/>
                <w:snapToGrid w:val="0"/>
                <w:sz w:val="21"/>
                <w:szCs w:val="21"/>
              </w:rPr>
              <w:br/>
            </w:r>
            <w:proofErr w:type="spellStart"/>
            <w:r>
              <w:rPr>
                <w:rFonts w:ascii="宋体" w:hAnsi="宋体"/>
                <w:snapToGrid w:val="0"/>
                <w:sz w:val="21"/>
                <w:szCs w:val="21"/>
              </w:rPr>
              <w:t>b.HSE</w:t>
            </w:r>
            <w:proofErr w:type="spellEnd"/>
            <w:r>
              <w:rPr>
                <w:rFonts w:ascii="宋体" w:hAnsi="宋体"/>
                <w:snapToGrid w:val="0"/>
                <w:sz w:val="21"/>
                <w:szCs w:val="21"/>
              </w:rPr>
              <w:t>管理人员配备情况；</w:t>
            </w:r>
            <w:r>
              <w:rPr>
                <w:rFonts w:ascii="宋体" w:hAnsi="宋体" w:hint="eastAsia"/>
                <w:snapToGrid w:val="0"/>
                <w:sz w:val="21"/>
                <w:szCs w:val="21"/>
              </w:rPr>
              <w:t xml:space="preserve">                                                         </w:t>
            </w:r>
            <w:r>
              <w:rPr>
                <w:rFonts w:ascii="宋体" w:hAnsi="宋体"/>
                <w:snapToGrid w:val="0"/>
                <w:sz w:val="21"/>
                <w:szCs w:val="21"/>
              </w:rPr>
              <w:t>c.员工总体培训情况，包括特种作业操作人员培训情况；</w:t>
            </w:r>
            <w:r>
              <w:rPr>
                <w:rFonts w:ascii="宋体" w:hAnsi="宋体"/>
                <w:snapToGrid w:val="0"/>
                <w:sz w:val="21"/>
                <w:szCs w:val="21"/>
              </w:rPr>
              <w:br/>
              <w:t>d.设备设施，包括安全设施、个人防护用品等设施的完整性和适用性情况；</w:t>
            </w:r>
          </w:p>
          <w:p w14:paraId="4FFD83A2" w14:textId="77777777" w:rsidR="00C16AD4" w:rsidRDefault="00000000">
            <w:pPr>
              <w:widowControl/>
              <w:jc w:val="left"/>
              <w:rPr>
                <w:rFonts w:ascii="宋体" w:hAnsi="宋体" w:hint="eastAsia"/>
                <w:snapToGrid w:val="0"/>
                <w:sz w:val="21"/>
                <w:szCs w:val="21"/>
              </w:rPr>
            </w:pPr>
            <w:r>
              <w:rPr>
                <w:rFonts w:ascii="宋体" w:hAnsi="宋体"/>
                <w:snapToGrid w:val="0"/>
                <w:sz w:val="21"/>
                <w:szCs w:val="21"/>
              </w:rPr>
              <w:t>e.近三年的HSE业绩表现</w:t>
            </w:r>
            <w:r>
              <w:rPr>
                <w:rFonts w:ascii="宋体" w:hAnsi="宋体" w:hint="eastAsia"/>
                <w:snapToGrid w:val="0"/>
                <w:sz w:val="21"/>
                <w:szCs w:val="21"/>
              </w:rPr>
              <w:t>。</w:t>
            </w:r>
          </w:p>
          <w:p w14:paraId="4BAFCED8" w14:textId="77777777" w:rsidR="00C16AD4" w:rsidRDefault="00000000">
            <w:pPr>
              <w:widowControl/>
              <w:jc w:val="left"/>
              <w:rPr>
                <w:rFonts w:ascii="宋体" w:hAnsi="宋体" w:hint="eastAsia"/>
                <w:snapToGrid w:val="0"/>
                <w:color w:val="FF0000"/>
                <w:sz w:val="21"/>
                <w:szCs w:val="21"/>
              </w:rPr>
            </w:pPr>
            <w:r>
              <w:rPr>
                <w:rFonts w:ascii="宋体" w:hAnsi="宋体" w:hint="eastAsia"/>
                <w:snapToGrid w:val="0"/>
                <w:sz w:val="21"/>
                <w:szCs w:val="21"/>
              </w:rPr>
              <w:t>8.投标人人员要求：项目负责人具有石油工程、地质工程、地质勘查、机械类等相关专业的大学本科以上学历及中级以上职称，从事常规油气、非常规油气的现场实施和管理工作 3 年以上工作经验，具备有效的安全生产考核合格证书。资料提供形式：须提供身份证、毕业证、职称证书、</w:t>
            </w:r>
            <w:proofErr w:type="gramStart"/>
            <w:r>
              <w:rPr>
                <w:rFonts w:ascii="宋体" w:hAnsi="宋体" w:hint="eastAsia"/>
                <w:snapToGrid w:val="0"/>
                <w:sz w:val="21"/>
                <w:szCs w:val="21"/>
              </w:rPr>
              <w:t>井控培训</w:t>
            </w:r>
            <w:proofErr w:type="gramEnd"/>
            <w:r>
              <w:rPr>
                <w:rFonts w:ascii="宋体" w:hAnsi="宋体" w:hint="eastAsia"/>
                <w:snapToGrid w:val="0"/>
                <w:sz w:val="21"/>
                <w:szCs w:val="21"/>
              </w:rPr>
              <w:t xml:space="preserve">合格证、HSE 培训合格证，并提供投标单位为其缴纳近 6 </w:t>
            </w:r>
            <w:proofErr w:type="gramStart"/>
            <w:r>
              <w:rPr>
                <w:rFonts w:ascii="宋体" w:hAnsi="宋体" w:hint="eastAsia"/>
                <w:snapToGrid w:val="0"/>
                <w:sz w:val="21"/>
                <w:szCs w:val="21"/>
              </w:rPr>
              <w:t>个</w:t>
            </w:r>
            <w:proofErr w:type="gramEnd"/>
            <w:r>
              <w:rPr>
                <w:rFonts w:ascii="宋体" w:hAnsi="宋体" w:hint="eastAsia"/>
                <w:snapToGrid w:val="0"/>
                <w:sz w:val="21"/>
                <w:szCs w:val="21"/>
              </w:rPr>
              <w:t>月在线查询打印的有社会保险参保查询专用章的</w:t>
            </w:r>
            <w:proofErr w:type="gramStart"/>
            <w:r>
              <w:rPr>
                <w:rFonts w:ascii="宋体" w:hAnsi="宋体" w:hint="eastAsia"/>
                <w:snapToGrid w:val="0"/>
                <w:sz w:val="21"/>
                <w:szCs w:val="21"/>
              </w:rPr>
              <w:t>社保证明</w:t>
            </w:r>
            <w:proofErr w:type="gramEnd"/>
            <w:r>
              <w:rPr>
                <w:rFonts w:ascii="宋体" w:hAnsi="宋体" w:hint="eastAsia"/>
                <w:snapToGrid w:val="0"/>
                <w:sz w:val="21"/>
                <w:szCs w:val="21"/>
              </w:rPr>
              <w:t>，以上资料均需有效证件的扫描件加盖鲜章。</w:t>
            </w:r>
            <w:r>
              <w:rPr>
                <w:rFonts w:ascii="宋体" w:hAnsi="宋体" w:hint="eastAsia"/>
                <w:snapToGrid w:val="0"/>
                <w:color w:val="FF0000"/>
                <w:sz w:val="21"/>
                <w:szCs w:val="21"/>
              </w:rPr>
              <w:t>拟派本项目人员均须为企业自有员工。人员年龄均不超过国家法定退休年龄，若超过国家法定退休年龄的人员不予认可；</w:t>
            </w:r>
          </w:p>
          <w:p w14:paraId="329F0B03" w14:textId="77777777" w:rsidR="00C16AD4" w:rsidRDefault="00000000">
            <w:pPr>
              <w:widowControl/>
              <w:jc w:val="left"/>
              <w:rPr>
                <w:rFonts w:ascii="宋体" w:hAnsi="宋体" w:hint="eastAsia"/>
                <w:snapToGrid w:val="0"/>
                <w:sz w:val="21"/>
                <w:szCs w:val="21"/>
              </w:rPr>
            </w:pPr>
            <w:r>
              <w:rPr>
                <w:rFonts w:ascii="宋体" w:hAnsi="宋体" w:hint="eastAsia"/>
                <w:snapToGrid w:val="0"/>
                <w:sz w:val="21"/>
                <w:szCs w:val="21"/>
              </w:rPr>
              <w:t>9.投标人设备要求：</w:t>
            </w:r>
            <w:r>
              <w:rPr>
                <w:rFonts w:ascii="宋体" w:hAnsi="宋体" w:hint="eastAsia"/>
                <w:snapToGrid w:val="0"/>
                <w:color w:val="FF0000"/>
                <w:sz w:val="21"/>
                <w:szCs w:val="21"/>
              </w:rPr>
              <w:t>具备自主知识产权，无产权纠纷，提供知识产权证明文件发明专利等，提供证书复印件或扫描件。及中国专利公布公告http://epub.cnipa.gov.cn/查询截图；</w:t>
            </w:r>
            <w:r>
              <w:rPr>
                <w:rFonts w:ascii="宋体" w:hAnsi="宋体" w:hint="eastAsia"/>
                <w:snapToGrid w:val="0"/>
                <w:sz w:val="21"/>
                <w:szCs w:val="21"/>
              </w:rPr>
              <w:t>具备满足钻井地质设计要求的取心技术服务所需取心工具及钻头，并提供设备实物照片、取心工具和钻头合格证、探伤报告及设备采购发票。</w:t>
            </w:r>
          </w:p>
          <w:p w14:paraId="1A764410" w14:textId="77777777" w:rsidR="00C16AD4" w:rsidRDefault="00000000">
            <w:pPr>
              <w:widowControl/>
              <w:jc w:val="left"/>
              <w:rPr>
                <w:rFonts w:ascii="宋体" w:hAnsi="宋体" w:hint="eastAsia"/>
                <w:snapToGrid w:val="0"/>
                <w:sz w:val="21"/>
                <w:szCs w:val="21"/>
              </w:rPr>
            </w:pPr>
            <w:r>
              <w:rPr>
                <w:rFonts w:ascii="宋体" w:hAnsi="宋体" w:hint="eastAsia"/>
                <w:snapToGrid w:val="0"/>
                <w:sz w:val="21"/>
                <w:szCs w:val="21"/>
              </w:rPr>
              <w:t>10.本次招标不接受联合体投标，不允许转包和违法分包；</w:t>
            </w:r>
          </w:p>
          <w:p w14:paraId="461DE8B6" w14:textId="77777777" w:rsidR="00C16AD4" w:rsidRDefault="00000000">
            <w:pPr>
              <w:widowControl/>
              <w:jc w:val="left"/>
              <w:rPr>
                <w:rFonts w:ascii="宋体" w:hAnsi="宋体" w:hint="eastAsia"/>
                <w:snapToGrid w:val="0"/>
                <w:sz w:val="21"/>
                <w:szCs w:val="21"/>
              </w:rPr>
            </w:pPr>
            <w:r>
              <w:rPr>
                <w:rFonts w:ascii="宋体" w:hAnsi="宋体" w:hint="eastAsia"/>
                <w:snapToGrid w:val="0"/>
                <w:sz w:val="21"/>
                <w:szCs w:val="21"/>
              </w:rPr>
              <w:t>11.法律、行政法规规定的其他条件。</w:t>
            </w:r>
          </w:p>
        </w:tc>
      </w:tr>
      <w:tr w:rsidR="00C16AD4" w14:paraId="1475972B" w14:textId="77777777">
        <w:trPr>
          <w:gridAfter w:val="1"/>
          <w:wAfter w:w="6" w:type="dxa"/>
          <w:trHeight w:val="423"/>
          <w:jc w:val="center"/>
        </w:trPr>
        <w:tc>
          <w:tcPr>
            <w:tcW w:w="1549" w:type="dxa"/>
            <w:tcBorders>
              <w:top w:val="single" w:sz="4" w:space="0" w:color="auto"/>
              <w:left w:val="single" w:sz="8" w:space="0" w:color="auto"/>
              <w:bottom w:val="single" w:sz="4" w:space="0" w:color="auto"/>
              <w:right w:val="single" w:sz="4" w:space="0" w:color="auto"/>
            </w:tcBorders>
            <w:vAlign w:val="center"/>
          </w:tcPr>
          <w:p w14:paraId="28ABC1F6" w14:textId="77777777" w:rsidR="00C16AD4" w:rsidRDefault="00000000">
            <w:pPr>
              <w:jc w:val="center"/>
              <w:rPr>
                <w:rFonts w:ascii="宋体" w:hAnsi="宋体" w:hint="eastAsia"/>
                <w:snapToGrid w:val="0"/>
                <w:kern w:val="0"/>
                <w:sz w:val="21"/>
                <w:szCs w:val="21"/>
              </w:rPr>
            </w:pPr>
            <w:r>
              <w:rPr>
                <w:rFonts w:ascii="宋体" w:hAnsi="宋体" w:hint="eastAsia"/>
                <w:snapToGrid w:val="0"/>
                <w:kern w:val="0"/>
                <w:sz w:val="21"/>
                <w:szCs w:val="21"/>
              </w:rPr>
              <w:lastRenderedPageBreak/>
              <w:t>现场查勘</w:t>
            </w:r>
          </w:p>
        </w:tc>
        <w:tc>
          <w:tcPr>
            <w:tcW w:w="8636" w:type="dxa"/>
            <w:gridSpan w:val="6"/>
            <w:tcBorders>
              <w:top w:val="single" w:sz="4" w:space="0" w:color="auto"/>
              <w:left w:val="single" w:sz="4" w:space="0" w:color="auto"/>
              <w:bottom w:val="single" w:sz="4" w:space="0" w:color="auto"/>
              <w:right w:val="single" w:sz="8" w:space="0" w:color="auto"/>
            </w:tcBorders>
            <w:vAlign w:val="center"/>
          </w:tcPr>
          <w:p w14:paraId="603CB842" w14:textId="77777777" w:rsidR="00C16AD4" w:rsidRDefault="00000000">
            <w:pPr>
              <w:rPr>
                <w:rFonts w:ascii="宋体" w:hAnsi="宋体" w:hint="eastAsia"/>
                <w:snapToGrid w:val="0"/>
                <w:kern w:val="0"/>
                <w:sz w:val="21"/>
                <w:szCs w:val="21"/>
              </w:rPr>
            </w:pPr>
            <w:r>
              <w:rPr>
                <w:rFonts w:ascii="宋体" w:hAnsi="宋体" w:cs="宋体" w:hint="eastAsia"/>
                <w:spacing w:val="6"/>
                <w:sz w:val="21"/>
                <w:szCs w:val="21"/>
              </w:rPr>
              <w:t>不组织</w:t>
            </w:r>
          </w:p>
        </w:tc>
      </w:tr>
      <w:tr w:rsidR="00C16AD4" w14:paraId="415F4CA4" w14:textId="77777777">
        <w:trPr>
          <w:gridAfter w:val="1"/>
          <w:wAfter w:w="6" w:type="dxa"/>
          <w:trHeight w:val="841"/>
          <w:jc w:val="center"/>
        </w:trPr>
        <w:tc>
          <w:tcPr>
            <w:tcW w:w="1549" w:type="dxa"/>
            <w:tcBorders>
              <w:top w:val="single" w:sz="4" w:space="0" w:color="auto"/>
              <w:left w:val="single" w:sz="8" w:space="0" w:color="auto"/>
              <w:bottom w:val="single" w:sz="4" w:space="0" w:color="auto"/>
              <w:right w:val="single" w:sz="4" w:space="0" w:color="auto"/>
            </w:tcBorders>
            <w:vAlign w:val="center"/>
          </w:tcPr>
          <w:p w14:paraId="7E350244" w14:textId="77777777" w:rsidR="00C16AD4" w:rsidRDefault="00000000">
            <w:pPr>
              <w:jc w:val="center"/>
              <w:rPr>
                <w:rFonts w:ascii="宋体" w:hAnsi="宋体" w:hint="eastAsia"/>
                <w:snapToGrid w:val="0"/>
                <w:kern w:val="0"/>
                <w:sz w:val="21"/>
                <w:szCs w:val="21"/>
              </w:rPr>
            </w:pPr>
            <w:r>
              <w:rPr>
                <w:rFonts w:ascii="宋体" w:hAnsi="宋体" w:hint="eastAsia"/>
                <w:snapToGrid w:val="0"/>
                <w:kern w:val="0"/>
                <w:sz w:val="21"/>
                <w:szCs w:val="21"/>
              </w:rPr>
              <w:t>澄清及答疑</w:t>
            </w:r>
          </w:p>
        </w:tc>
        <w:tc>
          <w:tcPr>
            <w:tcW w:w="8636" w:type="dxa"/>
            <w:gridSpan w:val="6"/>
            <w:tcBorders>
              <w:top w:val="single" w:sz="4" w:space="0" w:color="auto"/>
              <w:left w:val="single" w:sz="4" w:space="0" w:color="auto"/>
              <w:bottom w:val="single" w:sz="4" w:space="0" w:color="auto"/>
              <w:right w:val="single" w:sz="8" w:space="0" w:color="auto"/>
            </w:tcBorders>
            <w:vAlign w:val="center"/>
          </w:tcPr>
          <w:p w14:paraId="52A4ED01" w14:textId="77777777" w:rsidR="00C16AD4" w:rsidRDefault="00000000">
            <w:pPr>
              <w:rPr>
                <w:rFonts w:ascii="宋体" w:hAnsi="宋体" w:hint="eastAsia"/>
                <w:snapToGrid w:val="0"/>
                <w:kern w:val="0"/>
                <w:sz w:val="21"/>
                <w:szCs w:val="21"/>
              </w:rPr>
            </w:pPr>
            <w:r>
              <w:rPr>
                <w:rFonts w:ascii="宋体" w:hAnsi="宋体" w:hint="eastAsia"/>
                <w:snapToGrid w:val="0"/>
                <w:kern w:val="0"/>
                <w:sz w:val="21"/>
                <w:szCs w:val="21"/>
              </w:rPr>
              <w:t>本次招标不举行集中答疑</w:t>
            </w:r>
          </w:p>
          <w:p w14:paraId="1C251469" w14:textId="7320056F" w:rsidR="00C16AD4" w:rsidRDefault="00000000">
            <w:pPr>
              <w:rPr>
                <w:rFonts w:ascii="宋体" w:hAnsi="宋体" w:hint="eastAsia"/>
                <w:snapToGrid w:val="0"/>
                <w:kern w:val="0"/>
                <w:sz w:val="21"/>
                <w:szCs w:val="21"/>
              </w:rPr>
            </w:pPr>
            <w:r>
              <w:rPr>
                <w:rFonts w:ascii="宋体" w:hAnsi="宋体" w:hint="eastAsia"/>
                <w:snapToGrid w:val="0"/>
                <w:kern w:val="0"/>
                <w:sz w:val="21"/>
                <w:szCs w:val="21"/>
              </w:rPr>
              <w:t>投标人如有疑问，提出问题的截止时间：2025年5月</w:t>
            </w:r>
            <w:r w:rsidR="00976105">
              <w:rPr>
                <w:rFonts w:ascii="宋体" w:hAnsi="宋体" w:hint="eastAsia"/>
                <w:snapToGrid w:val="0"/>
                <w:kern w:val="0"/>
                <w:sz w:val="21"/>
                <w:szCs w:val="21"/>
              </w:rPr>
              <w:t>23</w:t>
            </w:r>
            <w:r>
              <w:rPr>
                <w:rFonts w:ascii="宋体" w:hAnsi="宋体" w:hint="eastAsia"/>
                <w:snapToGrid w:val="0"/>
                <w:kern w:val="0"/>
                <w:sz w:val="21"/>
                <w:szCs w:val="21"/>
              </w:rPr>
              <w:t>日17:00</w:t>
            </w:r>
          </w:p>
          <w:p w14:paraId="558CB9D7" w14:textId="77777777" w:rsidR="00C16AD4" w:rsidRDefault="00000000">
            <w:pPr>
              <w:rPr>
                <w:rFonts w:ascii="宋体" w:hAnsi="宋体" w:hint="eastAsia"/>
                <w:snapToGrid w:val="0"/>
                <w:kern w:val="0"/>
                <w:sz w:val="21"/>
                <w:szCs w:val="21"/>
              </w:rPr>
            </w:pPr>
            <w:r>
              <w:rPr>
                <w:rFonts w:ascii="宋体" w:hAnsi="宋体" w:hint="eastAsia"/>
                <w:snapToGrid w:val="0"/>
                <w:kern w:val="0"/>
                <w:sz w:val="21"/>
                <w:szCs w:val="21"/>
              </w:rPr>
              <w:t>方式：以电子邮件方式递交</w:t>
            </w:r>
          </w:p>
          <w:p w14:paraId="12C241B4" w14:textId="1A2848F9" w:rsidR="00C16AD4" w:rsidRDefault="00000000">
            <w:pPr>
              <w:rPr>
                <w:rFonts w:ascii="宋体" w:hAnsi="宋体" w:hint="eastAsia"/>
                <w:snapToGrid w:val="0"/>
                <w:kern w:val="0"/>
                <w:sz w:val="21"/>
                <w:szCs w:val="21"/>
              </w:rPr>
            </w:pPr>
            <w:r>
              <w:rPr>
                <w:rFonts w:ascii="宋体" w:hAnsi="宋体" w:hint="eastAsia"/>
                <w:snapToGrid w:val="0"/>
                <w:kern w:val="0"/>
                <w:sz w:val="21"/>
                <w:szCs w:val="21"/>
              </w:rPr>
              <w:t>招标人书面澄清的时间：2025年5月</w:t>
            </w:r>
            <w:r w:rsidR="00CB0A2C">
              <w:rPr>
                <w:rFonts w:ascii="宋体" w:hAnsi="宋体" w:hint="eastAsia"/>
                <w:snapToGrid w:val="0"/>
                <w:kern w:val="0"/>
                <w:sz w:val="21"/>
                <w:szCs w:val="21"/>
              </w:rPr>
              <w:t>2</w:t>
            </w:r>
            <w:r w:rsidR="00976105">
              <w:rPr>
                <w:rFonts w:ascii="宋体" w:hAnsi="宋体" w:hint="eastAsia"/>
                <w:snapToGrid w:val="0"/>
                <w:kern w:val="0"/>
                <w:sz w:val="21"/>
                <w:szCs w:val="21"/>
              </w:rPr>
              <w:t>6</w:t>
            </w:r>
            <w:r>
              <w:rPr>
                <w:rFonts w:ascii="宋体" w:hAnsi="宋体" w:hint="eastAsia"/>
                <w:snapToGrid w:val="0"/>
                <w:kern w:val="0"/>
                <w:sz w:val="21"/>
                <w:szCs w:val="21"/>
              </w:rPr>
              <w:t>日17:00答疑澄清发给所有投标人</w:t>
            </w:r>
          </w:p>
        </w:tc>
      </w:tr>
      <w:tr w:rsidR="00C16AD4" w14:paraId="52C0B470" w14:textId="77777777">
        <w:trPr>
          <w:gridAfter w:val="1"/>
          <w:wAfter w:w="6" w:type="dxa"/>
          <w:trHeight w:val="464"/>
          <w:jc w:val="center"/>
        </w:trPr>
        <w:tc>
          <w:tcPr>
            <w:tcW w:w="1549" w:type="dxa"/>
            <w:tcBorders>
              <w:top w:val="single" w:sz="4" w:space="0" w:color="auto"/>
              <w:left w:val="single" w:sz="8" w:space="0" w:color="auto"/>
              <w:bottom w:val="single" w:sz="4" w:space="0" w:color="auto"/>
              <w:right w:val="single" w:sz="4" w:space="0" w:color="auto"/>
            </w:tcBorders>
            <w:vAlign w:val="center"/>
          </w:tcPr>
          <w:p w14:paraId="000BF68A" w14:textId="77777777" w:rsidR="00C16AD4" w:rsidRDefault="00000000">
            <w:pPr>
              <w:jc w:val="center"/>
              <w:rPr>
                <w:rFonts w:ascii="宋体" w:hAnsi="宋体" w:hint="eastAsia"/>
                <w:snapToGrid w:val="0"/>
                <w:kern w:val="0"/>
                <w:sz w:val="21"/>
                <w:szCs w:val="21"/>
              </w:rPr>
            </w:pPr>
            <w:r>
              <w:rPr>
                <w:rFonts w:ascii="宋体" w:hAnsi="宋体" w:hint="eastAsia"/>
                <w:snapToGrid w:val="0"/>
                <w:kern w:val="0"/>
                <w:sz w:val="21"/>
                <w:szCs w:val="21"/>
              </w:rPr>
              <w:t>投标预备会</w:t>
            </w:r>
          </w:p>
        </w:tc>
        <w:tc>
          <w:tcPr>
            <w:tcW w:w="8636" w:type="dxa"/>
            <w:gridSpan w:val="6"/>
            <w:tcBorders>
              <w:top w:val="single" w:sz="4" w:space="0" w:color="auto"/>
              <w:left w:val="single" w:sz="4" w:space="0" w:color="auto"/>
              <w:bottom w:val="single" w:sz="4" w:space="0" w:color="auto"/>
              <w:right w:val="single" w:sz="8" w:space="0" w:color="auto"/>
            </w:tcBorders>
            <w:vAlign w:val="center"/>
          </w:tcPr>
          <w:p w14:paraId="65FDC022" w14:textId="77777777" w:rsidR="00C16AD4" w:rsidRDefault="00000000">
            <w:pPr>
              <w:autoSpaceDE w:val="0"/>
              <w:autoSpaceDN w:val="0"/>
              <w:adjustRightInd w:val="0"/>
              <w:rPr>
                <w:rFonts w:ascii="宋体" w:hAnsi="宋体" w:cs="宋体" w:hint="eastAsia"/>
                <w:kern w:val="0"/>
                <w:sz w:val="21"/>
                <w:szCs w:val="21"/>
              </w:rPr>
            </w:pPr>
            <w:r>
              <w:rPr>
                <w:rFonts w:ascii="宋体" w:hAnsi="宋体" w:hint="eastAsia"/>
                <w:snapToGrid w:val="0"/>
                <w:kern w:val="0"/>
                <w:sz w:val="21"/>
                <w:szCs w:val="21"/>
              </w:rPr>
              <w:t>不召开</w:t>
            </w:r>
          </w:p>
        </w:tc>
      </w:tr>
      <w:tr w:rsidR="00C16AD4" w14:paraId="728AACBD" w14:textId="77777777">
        <w:trPr>
          <w:gridAfter w:val="1"/>
          <w:wAfter w:w="6" w:type="dxa"/>
          <w:trHeight w:val="545"/>
          <w:jc w:val="center"/>
        </w:trPr>
        <w:tc>
          <w:tcPr>
            <w:tcW w:w="1549" w:type="dxa"/>
            <w:tcBorders>
              <w:top w:val="single" w:sz="4" w:space="0" w:color="auto"/>
              <w:left w:val="single" w:sz="8" w:space="0" w:color="auto"/>
              <w:bottom w:val="single" w:sz="4" w:space="0" w:color="auto"/>
              <w:right w:val="single" w:sz="4" w:space="0" w:color="auto"/>
            </w:tcBorders>
            <w:vAlign w:val="center"/>
          </w:tcPr>
          <w:p w14:paraId="45D71D3B" w14:textId="77777777" w:rsidR="00C16AD4" w:rsidRDefault="00000000">
            <w:pPr>
              <w:jc w:val="center"/>
              <w:rPr>
                <w:rFonts w:ascii="宋体" w:hAnsi="宋体" w:hint="eastAsia"/>
                <w:snapToGrid w:val="0"/>
                <w:kern w:val="0"/>
                <w:sz w:val="21"/>
                <w:szCs w:val="21"/>
              </w:rPr>
            </w:pPr>
            <w:r>
              <w:rPr>
                <w:rFonts w:ascii="宋体" w:hAnsi="宋体" w:hint="eastAsia"/>
                <w:snapToGrid w:val="0"/>
                <w:kern w:val="0"/>
                <w:sz w:val="21"/>
                <w:szCs w:val="21"/>
              </w:rPr>
              <w:lastRenderedPageBreak/>
              <w:t>投标有效期</w:t>
            </w:r>
          </w:p>
        </w:tc>
        <w:tc>
          <w:tcPr>
            <w:tcW w:w="8636" w:type="dxa"/>
            <w:gridSpan w:val="6"/>
            <w:tcBorders>
              <w:top w:val="single" w:sz="4" w:space="0" w:color="auto"/>
              <w:left w:val="single" w:sz="4" w:space="0" w:color="auto"/>
              <w:bottom w:val="single" w:sz="4" w:space="0" w:color="auto"/>
              <w:right w:val="single" w:sz="8" w:space="0" w:color="auto"/>
            </w:tcBorders>
            <w:vAlign w:val="center"/>
          </w:tcPr>
          <w:p w14:paraId="68893387" w14:textId="77777777" w:rsidR="00C16AD4" w:rsidRDefault="00000000">
            <w:pPr>
              <w:rPr>
                <w:rFonts w:ascii="宋体" w:hAnsi="宋体" w:hint="eastAsia"/>
                <w:snapToGrid w:val="0"/>
                <w:kern w:val="0"/>
                <w:sz w:val="21"/>
                <w:szCs w:val="21"/>
              </w:rPr>
            </w:pPr>
            <w:r>
              <w:rPr>
                <w:rFonts w:ascii="宋体" w:hAnsi="宋体" w:hint="eastAsia"/>
                <w:snapToGrid w:val="0"/>
                <w:kern w:val="0"/>
                <w:sz w:val="21"/>
                <w:szCs w:val="21"/>
              </w:rPr>
              <w:t>投标截止日后</w:t>
            </w:r>
            <w:r>
              <w:rPr>
                <w:rFonts w:ascii="宋体" w:hAnsi="宋体" w:hint="eastAsia"/>
                <w:b/>
                <w:bCs/>
                <w:snapToGrid w:val="0"/>
                <w:color w:val="FF0000"/>
                <w:kern w:val="0"/>
                <w:sz w:val="21"/>
                <w:szCs w:val="21"/>
              </w:rPr>
              <w:t>90</w:t>
            </w:r>
            <w:r>
              <w:rPr>
                <w:rFonts w:ascii="宋体" w:hAnsi="宋体" w:hint="eastAsia"/>
                <w:b/>
                <w:bCs/>
                <w:snapToGrid w:val="0"/>
                <w:kern w:val="0"/>
                <w:sz w:val="21"/>
                <w:szCs w:val="21"/>
              </w:rPr>
              <w:t>日</w:t>
            </w:r>
            <w:r>
              <w:rPr>
                <w:rFonts w:ascii="宋体" w:hAnsi="宋体" w:hint="eastAsia"/>
                <w:snapToGrid w:val="0"/>
                <w:kern w:val="0"/>
                <w:sz w:val="21"/>
                <w:szCs w:val="21"/>
              </w:rPr>
              <w:t>内有效</w:t>
            </w:r>
          </w:p>
        </w:tc>
      </w:tr>
      <w:tr w:rsidR="00C16AD4" w14:paraId="56063482" w14:textId="77777777">
        <w:trPr>
          <w:gridAfter w:val="1"/>
          <w:wAfter w:w="6" w:type="dxa"/>
          <w:trHeight w:val="498"/>
          <w:jc w:val="center"/>
        </w:trPr>
        <w:tc>
          <w:tcPr>
            <w:tcW w:w="1549" w:type="dxa"/>
            <w:tcBorders>
              <w:top w:val="single" w:sz="4" w:space="0" w:color="auto"/>
              <w:left w:val="single" w:sz="8" w:space="0" w:color="auto"/>
              <w:bottom w:val="single" w:sz="4" w:space="0" w:color="auto"/>
              <w:right w:val="single" w:sz="4" w:space="0" w:color="auto"/>
            </w:tcBorders>
            <w:vAlign w:val="center"/>
          </w:tcPr>
          <w:p w14:paraId="4D11C1AD" w14:textId="77777777" w:rsidR="00C16AD4" w:rsidRDefault="00000000">
            <w:pPr>
              <w:jc w:val="center"/>
              <w:rPr>
                <w:rFonts w:ascii="宋体" w:hAnsi="宋体" w:hint="eastAsia"/>
                <w:snapToGrid w:val="0"/>
                <w:kern w:val="0"/>
                <w:sz w:val="21"/>
                <w:szCs w:val="21"/>
              </w:rPr>
            </w:pPr>
            <w:r>
              <w:rPr>
                <w:rFonts w:ascii="宋体" w:hAnsi="宋体" w:hint="eastAsia"/>
                <w:snapToGrid w:val="0"/>
                <w:kern w:val="0"/>
                <w:sz w:val="21"/>
                <w:szCs w:val="21"/>
              </w:rPr>
              <w:t>投标截止时间</w:t>
            </w:r>
          </w:p>
        </w:tc>
        <w:tc>
          <w:tcPr>
            <w:tcW w:w="8636" w:type="dxa"/>
            <w:gridSpan w:val="6"/>
            <w:tcBorders>
              <w:top w:val="single" w:sz="4" w:space="0" w:color="auto"/>
              <w:left w:val="single" w:sz="4" w:space="0" w:color="auto"/>
              <w:bottom w:val="single" w:sz="4" w:space="0" w:color="auto"/>
              <w:right w:val="single" w:sz="8" w:space="0" w:color="auto"/>
            </w:tcBorders>
            <w:vAlign w:val="center"/>
          </w:tcPr>
          <w:p w14:paraId="3D3FDCCB" w14:textId="6BCC30FF" w:rsidR="00C16AD4" w:rsidRDefault="00000000">
            <w:pPr>
              <w:rPr>
                <w:rFonts w:ascii="宋体" w:hAnsi="宋体" w:hint="eastAsia"/>
                <w:b/>
                <w:snapToGrid w:val="0"/>
                <w:kern w:val="0"/>
                <w:sz w:val="21"/>
                <w:szCs w:val="21"/>
              </w:rPr>
            </w:pPr>
            <w:r>
              <w:rPr>
                <w:rFonts w:ascii="宋体" w:hAnsi="宋体" w:hint="eastAsia"/>
                <w:snapToGrid w:val="0"/>
                <w:kern w:val="0"/>
                <w:sz w:val="21"/>
                <w:szCs w:val="21"/>
              </w:rPr>
              <w:t>2025年5月</w:t>
            </w:r>
            <w:r w:rsidR="00CB0A2C">
              <w:rPr>
                <w:rFonts w:ascii="宋体" w:hAnsi="宋体" w:hint="eastAsia"/>
                <w:snapToGrid w:val="0"/>
                <w:kern w:val="0"/>
                <w:sz w:val="21"/>
                <w:szCs w:val="21"/>
              </w:rPr>
              <w:t>2</w:t>
            </w:r>
            <w:r w:rsidR="00976105">
              <w:rPr>
                <w:rFonts w:ascii="宋体" w:hAnsi="宋体" w:hint="eastAsia"/>
                <w:snapToGrid w:val="0"/>
                <w:kern w:val="0"/>
                <w:sz w:val="21"/>
                <w:szCs w:val="21"/>
              </w:rPr>
              <w:t>7</w:t>
            </w:r>
            <w:r>
              <w:rPr>
                <w:rFonts w:ascii="宋体" w:hAnsi="宋体" w:hint="eastAsia"/>
                <w:snapToGrid w:val="0"/>
                <w:kern w:val="0"/>
                <w:sz w:val="21"/>
                <w:szCs w:val="21"/>
              </w:rPr>
              <w:t>日上午9:00</w:t>
            </w:r>
          </w:p>
        </w:tc>
      </w:tr>
      <w:tr w:rsidR="00C16AD4" w14:paraId="424B9B70" w14:textId="77777777">
        <w:trPr>
          <w:gridAfter w:val="1"/>
          <w:wAfter w:w="6" w:type="dxa"/>
          <w:trHeight w:val="333"/>
          <w:jc w:val="center"/>
        </w:trPr>
        <w:tc>
          <w:tcPr>
            <w:tcW w:w="1549" w:type="dxa"/>
            <w:tcBorders>
              <w:top w:val="single" w:sz="4" w:space="0" w:color="auto"/>
              <w:left w:val="single" w:sz="8" w:space="0" w:color="auto"/>
              <w:bottom w:val="single" w:sz="4" w:space="0" w:color="auto"/>
              <w:right w:val="single" w:sz="4" w:space="0" w:color="auto"/>
            </w:tcBorders>
            <w:vAlign w:val="center"/>
          </w:tcPr>
          <w:p w14:paraId="4719341F" w14:textId="77777777" w:rsidR="00C16AD4" w:rsidRDefault="00000000">
            <w:pPr>
              <w:jc w:val="center"/>
              <w:rPr>
                <w:rFonts w:ascii="宋体" w:hAnsi="宋体" w:hint="eastAsia"/>
                <w:snapToGrid w:val="0"/>
                <w:kern w:val="0"/>
                <w:sz w:val="21"/>
                <w:szCs w:val="21"/>
              </w:rPr>
            </w:pPr>
            <w:r>
              <w:rPr>
                <w:rFonts w:ascii="宋体" w:hAnsi="宋体" w:hint="eastAsia"/>
                <w:snapToGrid w:val="0"/>
                <w:kern w:val="0"/>
                <w:sz w:val="21"/>
                <w:szCs w:val="21"/>
              </w:rPr>
              <w:t>投标文件   递交地点</w:t>
            </w:r>
          </w:p>
        </w:tc>
        <w:tc>
          <w:tcPr>
            <w:tcW w:w="8636" w:type="dxa"/>
            <w:gridSpan w:val="6"/>
            <w:tcBorders>
              <w:top w:val="single" w:sz="4" w:space="0" w:color="auto"/>
              <w:left w:val="single" w:sz="4" w:space="0" w:color="auto"/>
              <w:bottom w:val="single" w:sz="4" w:space="0" w:color="auto"/>
              <w:right w:val="single" w:sz="8" w:space="0" w:color="auto"/>
            </w:tcBorders>
            <w:vAlign w:val="center"/>
          </w:tcPr>
          <w:p w14:paraId="2CF15B62" w14:textId="47DB4B4E" w:rsidR="00C16AD4" w:rsidRDefault="00000000">
            <w:pPr>
              <w:rPr>
                <w:rFonts w:ascii="宋体" w:hAnsi="宋体" w:hint="eastAsia"/>
                <w:snapToGrid w:val="0"/>
                <w:kern w:val="0"/>
                <w:sz w:val="21"/>
                <w:szCs w:val="21"/>
              </w:rPr>
            </w:pPr>
            <w:r>
              <w:rPr>
                <w:rFonts w:ascii="宋体" w:hAnsi="宋体" w:hint="eastAsia"/>
                <w:snapToGrid w:val="0"/>
                <w:kern w:val="0"/>
                <w:sz w:val="21"/>
                <w:szCs w:val="21"/>
              </w:rPr>
              <w:t>投标文件请各投标人在开标（2025年5月</w:t>
            </w:r>
            <w:r w:rsidR="00CB0A2C">
              <w:rPr>
                <w:rFonts w:ascii="宋体" w:hAnsi="宋体" w:hint="eastAsia"/>
                <w:snapToGrid w:val="0"/>
                <w:kern w:val="0"/>
                <w:sz w:val="21"/>
                <w:szCs w:val="21"/>
              </w:rPr>
              <w:t>2</w:t>
            </w:r>
            <w:r w:rsidR="00976105">
              <w:rPr>
                <w:rFonts w:ascii="宋体" w:hAnsi="宋体" w:hint="eastAsia"/>
                <w:snapToGrid w:val="0"/>
                <w:kern w:val="0"/>
                <w:sz w:val="21"/>
                <w:szCs w:val="21"/>
              </w:rPr>
              <w:t>7</w:t>
            </w:r>
            <w:r>
              <w:rPr>
                <w:rFonts w:ascii="宋体" w:hAnsi="宋体" w:hint="eastAsia"/>
                <w:snapToGrid w:val="0"/>
                <w:kern w:val="0"/>
                <w:sz w:val="21"/>
                <w:szCs w:val="21"/>
              </w:rPr>
              <w:t>日上午9:00）之前送至招标方，地址：</w:t>
            </w:r>
            <w:r>
              <w:rPr>
                <w:rFonts w:ascii="宋体" w:hAnsi="宋体"/>
                <w:snapToGrid w:val="0"/>
                <w:kern w:val="0"/>
                <w:sz w:val="21"/>
                <w:szCs w:val="21"/>
              </w:rPr>
              <w:t>四川省成都市温江区科惠路一段919号1栋6楼610室</w:t>
            </w:r>
            <w:r>
              <w:rPr>
                <w:rFonts w:ascii="宋体" w:hAnsi="宋体" w:hint="eastAsia"/>
                <w:snapToGrid w:val="0"/>
                <w:kern w:val="0"/>
                <w:sz w:val="21"/>
                <w:szCs w:val="21"/>
              </w:rPr>
              <w:t>，开标后送达的投标文件不予接收。</w:t>
            </w:r>
          </w:p>
        </w:tc>
      </w:tr>
      <w:tr w:rsidR="00C16AD4" w14:paraId="1222E0B7" w14:textId="77777777">
        <w:trPr>
          <w:gridAfter w:val="1"/>
          <w:wAfter w:w="6" w:type="dxa"/>
          <w:trHeight w:val="740"/>
          <w:jc w:val="center"/>
        </w:trPr>
        <w:tc>
          <w:tcPr>
            <w:tcW w:w="1549" w:type="dxa"/>
            <w:tcBorders>
              <w:top w:val="single" w:sz="4" w:space="0" w:color="auto"/>
              <w:left w:val="single" w:sz="8" w:space="0" w:color="auto"/>
              <w:bottom w:val="single" w:sz="4" w:space="0" w:color="auto"/>
              <w:right w:val="single" w:sz="4" w:space="0" w:color="auto"/>
            </w:tcBorders>
            <w:vAlign w:val="center"/>
          </w:tcPr>
          <w:p w14:paraId="6996F38C" w14:textId="77777777" w:rsidR="00C16AD4" w:rsidRDefault="00000000">
            <w:pPr>
              <w:jc w:val="center"/>
              <w:rPr>
                <w:rFonts w:ascii="宋体" w:hAnsi="宋体" w:hint="eastAsia"/>
                <w:snapToGrid w:val="0"/>
                <w:kern w:val="0"/>
                <w:sz w:val="21"/>
                <w:szCs w:val="21"/>
              </w:rPr>
            </w:pPr>
            <w:r>
              <w:rPr>
                <w:rFonts w:ascii="宋体" w:hAnsi="宋体" w:hint="eastAsia"/>
                <w:snapToGrid w:val="0"/>
                <w:kern w:val="0"/>
                <w:sz w:val="21"/>
                <w:szCs w:val="21"/>
              </w:rPr>
              <w:t>开标</w:t>
            </w:r>
          </w:p>
        </w:tc>
        <w:tc>
          <w:tcPr>
            <w:tcW w:w="8636" w:type="dxa"/>
            <w:gridSpan w:val="6"/>
            <w:tcBorders>
              <w:top w:val="single" w:sz="4" w:space="0" w:color="auto"/>
              <w:left w:val="single" w:sz="4" w:space="0" w:color="auto"/>
              <w:bottom w:val="single" w:sz="4" w:space="0" w:color="auto"/>
              <w:right w:val="single" w:sz="8" w:space="0" w:color="auto"/>
            </w:tcBorders>
            <w:vAlign w:val="center"/>
          </w:tcPr>
          <w:p w14:paraId="5F0A3639" w14:textId="77777777" w:rsidR="00C16AD4" w:rsidRDefault="00000000">
            <w:pPr>
              <w:jc w:val="left"/>
              <w:rPr>
                <w:rFonts w:ascii="宋体" w:hAnsi="宋体" w:hint="eastAsia"/>
                <w:snapToGrid w:val="0"/>
                <w:kern w:val="0"/>
                <w:sz w:val="21"/>
                <w:szCs w:val="21"/>
              </w:rPr>
            </w:pPr>
            <w:r>
              <w:rPr>
                <w:rFonts w:ascii="宋体" w:hAnsi="宋体" w:hint="eastAsia"/>
                <w:snapToGrid w:val="0"/>
                <w:kern w:val="0"/>
                <w:sz w:val="21"/>
                <w:szCs w:val="21"/>
              </w:rPr>
              <w:t>1.招标人邀请所有投标人的法定代表人或其委托代理人参加开标会。请于会议开始时间前，</w:t>
            </w:r>
            <w:proofErr w:type="gramStart"/>
            <w:r>
              <w:rPr>
                <w:rFonts w:ascii="宋体" w:hAnsi="宋体" w:hint="eastAsia"/>
                <w:snapToGrid w:val="0"/>
                <w:kern w:val="0"/>
                <w:sz w:val="21"/>
                <w:szCs w:val="21"/>
              </w:rPr>
              <w:t>按招投标</w:t>
            </w:r>
            <w:proofErr w:type="gramEnd"/>
            <w:r>
              <w:rPr>
                <w:rFonts w:ascii="宋体" w:hAnsi="宋体" w:hint="eastAsia"/>
                <w:snapToGrid w:val="0"/>
                <w:kern w:val="0"/>
                <w:sz w:val="21"/>
                <w:szCs w:val="21"/>
              </w:rPr>
              <w:t>项目安排到达现场。开标会过程中如无投标人提出异议，视同默认开标过程及开标结果。</w:t>
            </w:r>
          </w:p>
          <w:p w14:paraId="25CF05EB" w14:textId="77777777" w:rsidR="00C16AD4" w:rsidRDefault="00000000">
            <w:pPr>
              <w:jc w:val="left"/>
              <w:rPr>
                <w:rFonts w:ascii="宋体" w:hAnsi="宋体" w:hint="eastAsia"/>
                <w:snapToGrid w:val="0"/>
                <w:kern w:val="0"/>
                <w:sz w:val="21"/>
                <w:szCs w:val="21"/>
              </w:rPr>
            </w:pPr>
            <w:r>
              <w:rPr>
                <w:rFonts w:ascii="宋体" w:hAnsi="宋体" w:hint="eastAsia"/>
                <w:snapToGrid w:val="0"/>
                <w:kern w:val="0"/>
                <w:sz w:val="21"/>
                <w:szCs w:val="21"/>
              </w:rPr>
              <w:t>2.请各投标人授权代表在开（评）</w:t>
            </w:r>
            <w:proofErr w:type="gramStart"/>
            <w:r>
              <w:rPr>
                <w:rFonts w:ascii="宋体" w:hAnsi="宋体" w:hint="eastAsia"/>
                <w:snapToGrid w:val="0"/>
                <w:kern w:val="0"/>
                <w:sz w:val="21"/>
                <w:szCs w:val="21"/>
              </w:rPr>
              <w:t>标活动</w:t>
            </w:r>
            <w:proofErr w:type="gramEnd"/>
            <w:r>
              <w:rPr>
                <w:rFonts w:ascii="宋体" w:hAnsi="宋体" w:hint="eastAsia"/>
                <w:snapToGrid w:val="0"/>
                <w:kern w:val="0"/>
                <w:sz w:val="21"/>
                <w:szCs w:val="21"/>
              </w:rPr>
              <w:t>当天保持手机畅通，以便评标委员会就投标文件相关问题进行询问，投标人授权代表手机未接听的，由投标人自行承担相关后果。</w:t>
            </w:r>
          </w:p>
        </w:tc>
      </w:tr>
      <w:tr w:rsidR="00C16AD4" w14:paraId="7E61E35F" w14:textId="77777777">
        <w:trPr>
          <w:gridAfter w:val="1"/>
          <w:wAfter w:w="6" w:type="dxa"/>
          <w:trHeight w:val="274"/>
          <w:jc w:val="center"/>
        </w:trPr>
        <w:tc>
          <w:tcPr>
            <w:tcW w:w="1549" w:type="dxa"/>
            <w:tcBorders>
              <w:top w:val="single" w:sz="4" w:space="0" w:color="auto"/>
              <w:left w:val="single" w:sz="8" w:space="0" w:color="auto"/>
              <w:bottom w:val="single" w:sz="4" w:space="0" w:color="auto"/>
              <w:right w:val="single" w:sz="4" w:space="0" w:color="auto"/>
            </w:tcBorders>
            <w:vAlign w:val="center"/>
          </w:tcPr>
          <w:p w14:paraId="5F1385E0" w14:textId="77777777" w:rsidR="00C16AD4" w:rsidRDefault="00000000">
            <w:pPr>
              <w:jc w:val="center"/>
              <w:rPr>
                <w:rFonts w:ascii="宋体" w:hAnsi="宋体" w:hint="eastAsia"/>
                <w:snapToGrid w:val="0"/>
                <w:kern w:val="0"/>
                <w:sz w:val="21"/>
                <w:szCs w:val="21"/>
              </w:rPr>
            </w:pPr>
            <w:r>
              <w:rPr>
                <w:rFonts w:ascii="宋体" w:hAnsi="宋体" w:hint="eastAsia"/>
                <w:snapToGrid w:val="0"/>
                <w:kern w:val="0"/>
                <w:sz w:val="21"/>
                <w:szCs w:val="21"/>
              </w:rPr>
              <w:t>标书装订</w:t>
            </w:r>
          </w:p>
          <w:p w14:paraId="0B03C176" w14:textId="77777777" w:rsidR="00C16AD4" w:rsidRDefault="00000000">
            <w:pPr>
              <w:jc w:val="center"/>
              <w:rPr>
                <w:rFonts w:ascii="宋体" w:hAnsi="宋体" w:hint="eastAsia"/>
                <w:snapToGrid w:val="0"/>
                <w:kern w:val="0"/>
                <w:sz w:val="21"/>
                <w:szCs w:val="21"/>
              </w:rPr>
            </w:pPr>
            <w:r>
              <w:rPr>
                <w:rFonts w:ascii="宋体" w:hAnsi="宋体" w:hint="eastAsia"/>
                <w:snapToGrid w:val="0"/>
                <w:kern w:val="0"/>
                <w:sz w:val="21"/>
                <w:szCs w:val="21"/>
              </w:rPr>
              <w:t>及密封要求</w:t>
            </w:r>
          </w:p>
        </w:tc>
        <w:tc>
          <w:tcPr>
            <w:tcW w:w="8636" w:type="dxa"/>
            <w:gridSpan w:val="6"/>
            <w:tcBorders>
              <w:top w:val="single" w:sz="4" w:space="0" w:color="auto"/>
              <w:left w:val="single" w:sz="4" w:space="0" w:color="auto"/>
              <w:bottom w:val="single" w:sz="4" w:space="0" w:color="auto"/>
              <w:right w:val="single" w:sz="8" w:space="0" w:color="auto"/>
            </w:tcBorders>
            <w:vAlign w:val="center"/>
          </w:tcPr>
          <w:p w14:paraId="2A21929A" w14:textId="77777777" w:rsidR="00C16AD4" w:rsidRDefault="00000000">
            <w:pPr>
              <w:widowControl/>
              <w:jc w:val="left"/>
              <w:rPr>
                <w:rFonts w:ascii="宋体" w:hAnsi="宋体" w:hint="eastAsia"/>
                <w:snapToGrid w:val="0"/>
                <w:sz w:val="21"/>
                <w:szCs w:val="21"/>
              </w:rPr>
            </w:pPr>
            <w:r>
              <w:rPr>
                <w:rFonts w:ascii="宋体" w:hAnsi="宋体" w:hint="eastAsia"/>
                <w:snapToGrid w:val="0"/>
                <w:kern w:val="0"/>
                <w:sz w:val="21"/>
                <w:szCs w:val="21"/>
              </w:rPr>
              <w:t>1.</w:t>
            </w:r>
            <w:r>
              <w:rPr>
                <w:rFonts w:ascii="宋体" w:hAnsi="宋体" w:hint="eastAsia"/>
                <w:b/>
                <w:snapToGrid w:val="0"/>
                <w:kern w:val="0"/>
                <w:sz w:val="21"/>
                <w:szCs w:val="21"/>
              </w:rPr>
              <w:t>纸质投标文件一式三份</w:t>
            </w:r>
            <w:r>
              <w:rPr>
                <w:rFonts w:ascii="宋体" w:hAnsi="宋体" w:hint="eastAsia"/>
                <w:snapToGrid w:val="0"/>
                <w:kern w:val="0"/>
                <w:sz w:val="21"/>
                <w:szCs w:val="21"/>
              </w:rPr>
              <w:t>(一份正本，二份副本) ，每份投标文件须清楚标明“正本”或“副本”，一旦副本与正本不符，以正本为准；</w:t>
            </w:r>
            <w:r>
              <w:rPr>
                <w:rFonts w:ascii="宋体" w:hAnsi="宋体" w:hint="eastAsia"/>
                <w:b/>
                <w:snapToGrid w:val="0"/>
                <w:kern w:val="0"/>
                <w:sz w:val="21"/>
                <w:szCs w:val="21"/>
              </w:rPr>
              <w:t>电子版一份</w:t>
            </w:r>
            <w:r>
              <w:rPr>
                <w:rFonts w:ascii="宋体" w:hAnsi="宋体" w:hint="eastAsia"/>
                <w:snapToGrid w:val="0"/>
                <w:kern w:val="0"/>
                <w:sz w:val="21"/>
                <w:szCs w:val="21"/>
              </w:rPr>
              <w:t>(盖章扫描P</w:t>
            </w:r>
            <w:r>
              <w:rPr>
                <w:rFonts w:ascii="宋体" w:hAnsi="宋体"/>
                <w:snapToGrid w:val="0"/>
                <w:kern w:val="0"/>
                <w:sz w:val="21"/>
                <w:szCs w:val="21"/>
              </w:rPr>
              <w:t>DF</w:t>
            </w:r>
            <w:r>
              <w:rPr>
                <w:rFonts w:ascii="宋体" w:hAnsi="宋体" w:hint="eastAsia"/>
                <w:snapToGrid w:val="0"/>
                <w:kern w:val="0"/>
                <w:sz w:val="21"/>
                <w:szCs w:val="21"/>
              </w:rPr>
              <w:t>版本，以U</w:t>
            </w:r>
            <w:proofErr w:type="gramStart"/>
            <w:r>
              <w:rPr>
                <w:rFonts w:ascii="宋体" w:hAnsi="宋体" w:hint="eastAsia"/>
                <w:snapToGrid w:val="0"/>
                <w:kern w:val="0"/>
                <w:sz w:val="21"/>
                <w:szCs w:val="21"/>
              </w:rPr>
              <w:t>盘形式</w:t>
            </w:r>
            <w:proofErr w:type="gramEnd"/>
            <w:r>
              <w:rPr>
                <w:rFonts w:ascii="宋体" w:hAnsi="宋体" w:hint="eastAsia"/>
                <w:snapToGrid w:val="0"/>
                <w:kern w:val="0"/>
                <w:sz w:val="21"/>
                <w:szCs w:val="21"/>
              </w:rPr>
              <w:t>单独密封，随纸质文件一并提交)；</w:t>
            </w:r>
          </w:p>
          <w:p w14:paraId="6501E367" w14:textId="77777777" w:rsidR="00C16AD4" w:rsidRDefault="00000000">
            <w:pPr>
              <w:widowControl/>
              <w:jc w:val="left"/>
              <w:rPr>
                <w:rFonts w:ascii="宋体" w:hAnsi="宋体" w:hint="eastAsia"/>
                <w:snapToGrid w:val="0"/>
                <w:sz w:val="21"/>
                <w:szCs w:val="21"/>
              </w:rPr>
            </w:pPr>
            <w:r>
              <w:rPr>
                <w:rFonts w:ascii="宋体" w:hAnsi="宋体" w:hint="eastAsia"/>
                <w:snapToGrid w:val="0"/>
                <w:sz w:val="21"/>
                <w:szCs w:val="21"/>
              </w:rPr>
              <w:t>2.纸质版投标文件包括“资格审查文件”、“商务文件”、“技术文件”，按要求封装，并标明相关标识；电子版投标文件拷贝至新U盘里（</w:t>
            </w:r>
            <w:r>
              <w:rPr>
                <w:rFonts w:ascii="宋体" w:hAnsi="宋体" w:hint="eastAsia"/>
                <w:b/>
                <w:snapToGrid w:val="0"/>
                <w:sz w:val="21"/>
                <w:szCs w:val="21"/>
              </w:rPr>
              <w:t>标记投标人名称</w:t>
            </w:r>
            <w:r>
              <w:rPr>
                <w:rFonts w:ascii="宋体" w:hAnsi="宋体" w:hint="eastAsia"/>
                <w:snapToGrid w:val="0"/>
                <w:sz w:val="21"/>
                <w:szCs w:val="21"/>
              </w:rPr>
              <w:t>），随纸质版投标文件一起递交；</w:t>
            </w:r>
          </w:p>
          <w:p w14:paraId="147DCEDF" w14:textId="77777777" w:rsidR="00C16AD4" w:rsidRDefault="00000000">
            <w:pPr>
              <w:widowControl/>
              <w:jc w:val="left"/>
              <w:rPr>
                <w:rFonts w:ascii="宋体" w:hAnsi="宋体" w:hint="eastAsia"/>
                <w:snapToGrid w:val="0"/>
                <w:sz w:val="21"/>
                <w:szCs w:val="21"/>
              </w:rPr>
            </w:pPr>
            <w:r>
              <w:rPr>
                <w:rFonts w:ascii="宋体" w:hAnsi="宋体" w:hint="eastAsia"/>
                <w:snapToGrid w:val="0"/>
                <w:sz w:val="21"/>
                <w:szCs w:val="21"/>
              </w:rPr>
              <w:t>3.所有封袋及投标文件的封面上都应写明招标人名称、项目名称、投标人名称；都必须加盖投标单位法人公章及其法定代表人或授权委托人的印鉴（或签字）；</w:t>
            </w:r>
          </w:p>
          <w:p w14:paraId="3975FC6E" w14:textId="77777777" w:rsidR="00C16AD4" w:rsidRDefault="00000000">
            <w:pPr>
              <w:rPr>
                <w:rFonts w:ascii="宋体" w:hAnsi="宋体" w:hint="eastAsia"/>
                <w:snapToGrid w:val="0"/>
                <w:kern w:val="0"/>
                <w:sz w:val="21"/>
                <w:szCs w:val="21"/>
              </w:rPr>
            </w:pPr>
            <w:r>
              <w:rPr>
                <w:rFonts w:ascii="宋体" w:hAnsi="宋体" w:hint="eastAsia"/>
                <w:snapToGrid w:val="0"/>
                <w:sz w:val="21"/>
                <w:szCs w:val="21"/>
              </w:rPr>
              <w:t>4.投标文件中提供的复印件或扫描件均须加盖投标人公章。</w:t>
            </w:r>
          </w:p>
        </w:tc>
      </w:tr>
      <w:tr w:rsidR="00C16AD4" w14:paraId="43BB40BC" w14:textId="77777777">
        <w:trPr>
          <w:gridAfter w:val="1"/>
          <w:wAfter w:w="6" w:type="dxa"/>
          <w:trHeight w:val="450"/>
          <w:jc w:val="center"/>
        </w:trPr>
        <w:tc>
          <w:tcPr>
            <w:tcW w:w="1549" w:type="dxa"/>
            <w:tcBorders>
              <w:top w:val="single" w:sz="4" w:space="0" w:color="auto"/>
              <w:left w:val="single" w:sz="8" w:space="0" w:color="auto"/>
              <w:bottom w:val="single" w:sz="4" w:space="0" w:color="auto"/>
              <w:right w:val="single" w:sz="4" w:space="0" w:color="auto"/>
            </w:tcBorders>
            <w:vAlign w:val="center"/>
          </w:tcPr>
          <w:p w14:paraId="0C5CA46F" w14:textId="77777777" w:rsidR="00C16AD4" w:rsidRDefault="00000000">
            <w:pPr>
              <w:jc w:val="center"/>
              <w:rPr>
                <w:rFonts w:ascii="宋体" w:hAnsi="宋体" w:hint="eastAsia"/>
                <w:snapToGrid w:val="0"/>
                <w:kern w:val="0"/>
                <w:sz w:val="21"/>
                <w:szCs w:val="21"/>
              </w:rPr>
            </w:pPr>
            <w:r>
              <w:rPr>
                <w:rFonts w:ascii="宋体" w:hAnsi="宋体" w:hint="eastAsia"/>
                <w:sz w:val="21"/>
                <w:szCs w:val="21"/>
              </w:rPr>
              <w:t>唱标顺序</w:t>
            </w:r>
          </w:p>
        </w:tc>
        <w:tc>
          <w:tcPr>
            <w:tcW w:w="8636" w:type="dxa"/>
            <w:gridSpan w:val="6"/>
            <w:tcBorders>
              <w:top w:val="single" w:sz="4" w:space="0" w:color="auto"/>
              <w:left w:val="single" w:sz="4" w:space="0" w:color="auto"/>
              <w:bottom w:val="single" w:sz="4" w:space="0" w:color="auto"/>
              <w:right w:val="single" w:sz="8" w:space="0" w:color="auto"/>
            </w:tcBorders>
            <w:vAlign w:val="center"/>
          </w:tcPr>
          <w:p w14:paraId="591CDF9C" w14:textId="77777777" w:rsidR="00C16AD4" w:rsidRDefault="00000000">
            <w:pPr>
              <w:rPr>
                <w:rFonts w:ascii="宋体" w:hAnsi="宋体" w:cs="TimesNewRomanPSMT" w:hint="eastAsia"/>
                <w:kern w:val="0"/>
                <w:sz w:val="21"/>
                <w:szCs w:val="21"/>
              </w:rPr>
            </w:pPr>
            <w:r>
              <w:rPr>
                <w:rFonts w:ascii="宋体" w:hAnsi="宋体" w:hint="eastAsia"/>
                <w:sz w:val="21"/>
                <w:szCs w:val="21"/>
              </w:rPr>
              <w:t>随机顺序</w:t>
            </w:r>
          </w:p>
        </w:tc>
      </w:tr>
      <w:tr w:rsidR="00C16AD4" w14:paraId="55AE3FE1" w14:textId="77777777">
        <w:trPr>
          <w:gridAfter w:val="1"/>
          <w:wAfter w:w="6" w:type="dxa"/>
          <w:trHeight w:val="473"/>
          <w:jc w:val="center"/>
        </w:trPr>
        <w:tc>
          <w:tcPr>
            <w:tcW w:w="1549" w:type="dxa"/>
            <w:tcBorders>
              <w:top w:val="single" w:sz="4" w:space="0" w:color="auto"/>
              <w:left w:val="single" w:sz="8" w:space="0" w:color="auto"/>
              <w:bottom w:val="single" w:sz="4" w:space="0" w:color="auto"/>
              <w:right w:val="single" w:sz="4" w:space="0" w:color="auto"/>
            </w:tcBorders>
            <w:vAlign w:val="center"/>
          </w:tcPr>
          <w:p w14:paraId="01AF36B4" w14:textId="77777777" w:rsidR="00C16AD4" w:rsidRDefault="00000000">
            <w:pPr>
              <w:jc w:val="center"/>
              <w:rPr>
                <w:rFonts w:ascii="宋体" w:hAnsi="宋体" w:hint="eastAsia"/>
                <w:snapToGrid w:val="0"/>
                <w:kern w:val="0"/>
                <w:sz w:val="21"/>
                <w:szCs w:val="21"/>
              </w:rPr>
            </w:pPr>
            <w:r>
              <w:rPr>
                <w:rFonts w:ascii="宋体" w:hAnsi="宋体" w:hint="eastAsia"/>
                <w:snapToGrid w:val="0"/>
                <w:kern w:val="0"/>
                <w:sz w:val="21"/>
                <w:szCs w:val="21"/>
              </w:rPr>
              <w:t>评标办法</w:t>
            </w:r>
          </w:p>
        </w:tc>
        <w:tc>
          <w:tcPr>
            <w:tcW w:w="8636" w:type="dxa"/>
            <w:gridSpan w:val="6"/>
            <w:tcBorders>
              <w:top w:val="single" w:sz="4" w:space="0" w:color="auto"/>
              <w:left w:val="single" w:sz="4" w:space="0" w:color="auto"/>
              <w:bottom w:val="single" w:sz="4" w:space="0" w:color="auto"/>
              <w:right w:val="single" w:sz="8" w:space="0" w:color="auto"/>
            </w:tcBorders>
            <w:vAlign w:val="center"/>
          </w:tcPr>
          <w:p w14:paraId="39D25907" w14:textId="77777777" w:rsidR="00C16AD4" w:rsidRDefault="00000000">
            <w:pPr>
              <w:rPr>
                <w:rFonts w:ascii="宋体" w:hAnsi="宋体" w:hint="eastAsia"/>
                <w:snapToGrid w:val="0"/>
                <w:kern w:val="0"/>
                <w:sz w:val="21"/>
                <w:szCs w:val="21"/>
              </w:rPr>
            </w:pPr>
            <w:r>
              <w:rPr>
                <w:rFonts w:ascii="宋体" w:hAnsi="宋体" w:hint="eastAsia"/>
                <w:b/>
                <w:snapToGrid w:val="0"/>
                <w:kern w:val="0"/>
                <w:sz w:val="21"/>
                <w:szCs w:val="21"/>
              </w:rPr>
              <w:t>综合评分法</w:t>
            </w:r>
          </w:p>
        </w:tc>
      </w:tr>
      <w:tr w:rsidR="00C16AD4" w14:paraId="7CEDE017" w14:textId="77777777">
        <w:trPr>
          <w:trHeight w:val="826"/>
          <w:jc w:val="center"/>
        </w:trPr>
        <w:tc>
          <w:tcPr>
            <w:tcW w:w="2806" w:type="dxa"/>
            <w:gridSpan w:val="2"/>
            <w:tcBorders>
              <w:top w:val="single" w:sz="4" w:space="0" w:color="auto"/>
              <w:left w:val="single" w:sz="8" w:space="0" w:color="auto"/>
              <w:bottom w:val="single" w:sz="4" w:space="0" w:color="auto"/>
              <w:right w:val="single" w:sz="4" w:space="0" w:color="auto"/>
            </w:tcBorders>
            <w:vAlign w:val="center"/>
          </w:tcPr>
          <w:p w14:paraId="18D57F85" w14:textId="77777777" w:rsidR="00C16AD4" w:rsidRDefault="00000000">
            <w:pPr>
              <w:rPr>
                <w:rFonts w:ascii="宋体" w:hAnsi="宋体" w:hint="eastAsia"/>
                <w:kern w:val="0"/>
                <w:sz w:val="21"/>
                <w:szCs w:val="21"/>
              </w:rPr>
            </w:pPr>
            <w:r>
              <w:rPr>
                <w:rFonts w:ascii="宋体" w:hAnsi="宋体" w:hint="eastAsia"/>
                <w:snapToGrid w:val="0"/>
                <w:kern w:val="0"/>
                <w:sz w:val="21"/>
                <w:szCs w:val="21"/>
              </w:rPr>
              <w:t>是否授权评委会确定中标人</w:t>
            </w:r>
          </w:p>
        </w:tc>
        <w:tc>
          <w:tcPr>
            <w:tcW w:w="7385" w:type="dxa"/>
            <w:gridSpan w:val="6"/>
            <w:tcBorders>
              <w:top w:val="single" w:sz="4" w:space="0" w:color="auto"/>
              <w:left w:val="single" w:sz="4" w:space="0" w:color="auto"/>
              <w:bottom w:val="single" w:sz="4" w:space="0" w:color="auto"/>
              <w:right w:val="single" w:sz="8" w:space="0" w:color="auto"/>
            </w:tcBorders>
            <w:vAlign w:val="center"/>
          </w:tcPr>
          <w:p w14:paraId="5189D08E" w14:textId="77777777" w:rsidR="00C16AD4" w:rsidRDefault="00000000">
            <w:pPr>
              <w:autoSpaceDE w:val="0"/>
              <w:autoSpaceDN w:val="0"/>
              <w:adjustRightInd w:val="0"/>
              <w:rPr>
                <w:rFonts w:ascii="宋体" w:hAnsi="宋体" w:cs="宋体" w:hint="eastAsia"/>
                <w:kern w:val="0"/>
                <w:sz w:val="21"/>
                <w:szCs w:val="21"/>
              </w:rPr>
            </w:pPr>
            <w:r>
              <w:rPr>
                <w:rFonts w:ascii="宋体" w:hAnsi="宋体" w:cs="TimesNewRomanPSMT" w:hint="eastAsia"/>
                <w:kern w:val="0"/>
                <w:sz w:val="21"/>
                <w:szCs w:val="21"/>
              </w:rPr>
              <w:sym w:font="Wingdings 2" w:char="00A3"/>
            </w:r>
            <w:r>
              <w:rPr>
                <w:rFonts w:ascii="宋体" w:hAnsi="宋体" w:hint="eastAsia"/>
                <w:snapToGrid w:val="0"/>
                <w:kern w:val="0"/>
                <w:sz w:val="21"/>
                <w:szCs w:val="21"/>
              </w:rPr>
              <w:t>是，确定中标候选人数：/</w:t>
            </w:r>
          </w:p>
          <w:p w14:paraId="2F12BD1D" w14:textId="77777777" w:rsidR="00C16AD4" w:rsidRDefault="00000000">
            <w:pPr>
              <w:rPr>
                <w:rFonts w:ascii="宋体" w:hAnsi="宋体" w:hint="eastAsia"/>
                <w:snapToGrid w:val="0"/>
                <w:kern w:val="0"/>
                <w:sz w:val="21"/>
                <w:szCs w:val="21"/>
              </w:rPr>
            </w:pPr>
            <w:r>
              <w:rPr>
                <w:rFonts w:ascii="宋体" w:hAnsi="宋体" w:cs="TimesNewRomanPSMT" w:hint="eastAsia"/>
                <w:kern w:val="0"/>
                <w:sz w:val="21"/>
                <w:szCs w:val="21"/>
              </w:rPr>
              <w:sym w:font="Wingdings 2" w:char="0052"/>
            </w:r>
            <w:r>
              <w:rPr>
                <w:rFonts w:ascii="宋体" w:hAnsi="宋体" w:hint="eastAsia"/>
                <w:snapToGrid w:val="0"/>
                <w:kern w:val="0"/>
                <w:sz w:val="21"/>
                <w:szCs w:val="21"/>
              </w:rPr>
              <w:t>否，推荐的中标候选人数：3名</w:t>
            </w:r>
          </w:p>
        </w:tc>
      </w:tr>
      <w:tr w:rsidR="00C16AD4" w14:paraId="3A20211F" w14:textId="77777777">
        <w:trPr>
          <w:gridAfter w:val="1"/>
          <w:wAfter w:w="6" w:type="dxa"/>
          <w:trHeight w:val="486"/>
          <w:jc w:val="center"/>
        </w:trPr>
        <w:tc>
          <w:tcPr>
            <w:tcW w:w="1549" w:type="dxa"/>
            <w:tcBorders>
              <w:top w:val="single" w:sz="4" w:space="0" w:color="auto"/>
              <w:left w:val="single" w:sz="8" w:space="0" w:color="auto"/>
              <w:bottom w:val="single" w:sz="4" w:space="0" w:color="auto"/>
              <w:right w:val="single" w:sz="4" w:space="0" w:color="auto"/>
            </w:tcBorders>
            <w:vAlign w:val="center"/>
          </w:tcPr>
          <w:p w14:paraId="4CBADB66" w14:textId="77777777" w:rsidR="00C16AD4" w:rsidRDefault="00000000">
            <w:pPr>
              <w:jc w:val="center"/>
              <w:rPr>
                <w:rFonts w:ascii="宋体" w:hAnsi="宋体" w:cs="Arial" w:hint="eastAsia"/>
                <w:kern w:val="0"/>
                <w:sz w:val="21"/>
                <w:szCs w:val="21"/>
              </w:rPr>
            </w:pPr>
            <w:r>
              <w:rPr>
                <w:rFonts w:ascii="宋体" w:hAnsi="宋体" w:hint="eastAsia"/>
                <w:snapToGrid w:val="0"/>
                <w:kern w:val="0"/>
                <w:sz w:val="21"/>
                <w:szCs w:val="21"/>
              </w:rPr>
              <w:t>分包</w:t>
            </w:r>
          </w:p>
        </w:tc>
        <w:tc>
          <w:tcPr>
            <w:tcW w:w="8636" w:type="dxa"/>
            <w:gridSpan w:val="6"/>
            <w:tcBorders>
              <w:top w:val="single" w:sz="4" w:space="0" w:color="auto"/>
              <w:left w:val="single" w:sz="4" w:space="0" w:color="auto"/>
              <w:bottom w:val="single" w:sz="4" w:space="0" w:color="auto"/>
              <w:right w:val="single" w:sz="8" w:space="0" w:color="auto"/>
            </w:tcBorders>
            <w:vAlign w:val="center"/>
          </w:tcPr>
          <w:p w14:paraId="377FBA70" w14:textId="77777777" w:rsidR="00C16AD4" w:rsidRDefault="00000000">
            <w:pPr>
              <w:autoSpaceDE w:val="0"/>
              <w:autoSpaceDN w:val="0"/>
              <w:adjustRightInd w:val="0"/>
              <w:rPr>
                <w:rFonts w:ascii="宋体" w:hAnsi="宋体" w:cs="宋体" w:hint="eastAsia"/>
                <w:kern w:val="0"/>
                <w:sz w:val="21"/>
                <w:szCs w:val="21"/>
              </w:rPr>
            </w:pPr>
            <w:r>
              <w:rPr>
                <w:rFonts w:ascii="宋体" w:hAnsi="宋体" w:hint="eastAsia"/>
                <w:snapToGrid w:val="0"/>
                <w:kern w:val="0"/>
                <w:sz w:val="21"/>
                <w:szCs w:val="21"/>
              </w:rPr>
              <w:t>不允许</w:t>
            </w:r>
          </w:p>
        </w:tc>
      </w:tr>
      <w:tr w:rsidR="00C16AD4" w14:paraId="516D5D16" w14:textId="77777777">
        <w:trPr>
          <w:gridAfter w:val="1"/>
          <w:wAfter w:w="6" w:type="dxa"/>
          <w:trHeight w:val="327"/>
          <w:jc w:val="center"/>
        </w:trPr>
        <w:tc>
          <w:tcPr>
            <w:tcW w:w="1549" w:type="dxa"/>
            <w:tcBorders>
              <w:top w:val="single" w:sz="4" w:space="0" w:color="auto"/>
              <w:left w:val="single" w:sz="8" w:space="0" w:color="auto"/>
              <w:bottom w:val="single" w:sz="4" w:space="0" w:color="auto"/>
              <w:right w:val="single" w:sz="4" w:space="0" w:color="auto"/>
            </w:tcBorders>
            <w:vAlign w:val="center"/>
          </w:tcPr>
          <w:p w14:paraId="7DA37235" w14:textId="77777777" w:rsidR="00C16AD4" w:rsidRDefault="00000000">
            <w:pPr>
              <w:jc w:val="center"/>
              <w:rPr>
                <w:rFonts w:ascii="宋体" w:hAnsi="宋体" w:hint="eastAsia"/>
                <w:snapToGrid w:val="0"/>
                <w:kern w:val="0"/>
                <w:sz w:val="21"/>
                <w:szCs w:val="21"/>
              </w:rPr>
            </w:pPr>
            <w:r>
              <w:rPr>
                <w:rFonts w:ascii="宋体" w:hAnsi="宋体" w:hint="eastAsia"/>
                <w:snapToGrid w:val="0"/>
                <w:kern w:val="0"/>
                <w:sz w:val="21"/>
                <w:szCs w:val="21"/>
              </w:rPr>
              <w:t>其他</w:t>
            </w:r>
          </w:p>
        </w:tc>
        <w:tc>
          <w:tcPr>
            <w:tcW w:w="8636" w:type="dxa"/>
            <w:gridSpan w:val="6"/>
            <w:tcBorders>
              <w:top w:val="single" w:sz="4" w:space="0" w:color="auto"/>
              <w:left w:val="single" w:sz="4" w:space="0" w:color="auto"/>
              <w:bottom w:val="single" w:sz="4" w:space="0" w:color="auto"/>
              <w:right w:val="single" w:sz="8" w:space="0" w:color="auto"/>
            </w:tcBorders>
            <w:vAlign w:val="center"/>
          </w:tcPr>
          <w:p w14:paraId="02615431" w14:textId="77777777" w:rsidR="00C16AD4" w:rsidRDefault="00000000">
            <w:pPr>
              <w:widowControl/>
              <w:jc w:val="left"/>
              <w:rPr>
                <w:rFonts w:ascii="宋体" w:hAnsi="宋体" w:hint="eastAsia"/>
                <w:snapToGrid w:val="0"/>
                <w:kern w:val="0"/>
                <w:sz w:val="21"/>
                <w:szCs w:val="21"/>
              </w:rPr>
            </w:pPr>
            <w:r>
              <w:rPr>
                <w:rFonts w:ascii="宋体" w:hAnsi="宋体" w:hint="eastAsia"/>
                <w:snapToGrid w:val="0"/>
                <w:kern w:val="0"/>
                <w:sz w:val="21"/>
                <w:szCs w:val="21"/>
              </w:rPr>
              <w:t>1、下文中与“前附表”内容不一致的，以“前附表”为准；</w:t>
            </w:r>
          </w:p>
          <w:p w14:paraId="6AE795DE" w14:textId="77777777" w:rsidR="00C16AD4" w:rsidRDefault="00000000">
            <w:pPr>
              <w:widowControl/>
              <w:jc w:val="left"/>
              <w:rPr>
                <w:rFonts w:ascii="宋体" w:hAnsi="宋体" w:hint="eastAsia"/>
                <w:snapToGrid w:val="0"/>
                <w:kern w:val="0"/>
                <w:sz w:val="21"/>
                <w:szCs w:val="21"/>
              </w:rPr>
            </w:pPr>
            <w:r>
              <w:rPr>
                <w:rFonts w:ascii="宋体" w:hAnsi="宋体" w:hint="eastAsia"/>
                <w:snapToGrid w:val="0"/>
                <w:kern w:val="0"/>
                <w:sz w:val="21"/>
                <w:szCs w:val="21"/>
              </w:rPr>
              <w:t>2、开标顺序：先资格审查，再评审技术标、商务标。</w:t>
            </w:r>
          </w:p>
        </w:tc>
      </w:tr>
    </w:tbl>
    <w:p w14:paraId="6B98F413" w14:textId="77777777" w:rsidR="00C16AD4" w:rsidRDefault="00000000">
      <w:pPr>
        <w:widowControl/>
        <w:snapToGrid w:val="0"/>
        <w:spacing w:line="312" w:lineRule="auto"/>
        <w:jc w:val="center"/>
        <w:rPr>
          <w:rFonts w:ascii="宋体" w:hAnsi="宋体" w:hint="eastAsia"/>
          <w:b/>
          <w:kern w:val="0"/>
          <w:sz w:val="30"/>
        </w:rPr>
      </w:pPr>
      <w:r>
        <w:rPr>
          <w:rFonts w:ascii="宋体" w:hAnsi="宋体"/>
          <w:sz w:val="21"/>
          <w:szCs w:val="21"/>
        </w:rPr>
        <w:br w:type="page"/>
      </w:r>
      <w:bookmarkStart w:id="18" w:name="_Toc82602984"/>
      <w:r>
        <w:rPr>
          <w:rFonts w:ascii="宋体" w:hAnsi="宋体" w:hint="eastAsia"/>
          <w:b/>
          <w:kern w:val="0"/>
          <w:sz w:val="32"/>
        </w:rPr>
        <w:lastRenderedPageBreak/>
        <w:t>一、总则</w:t>
      </w:r>
    </w:p>
    <w:p w14:paraId="65D869FF" w14:textId="77777777" w:rsidR="00C16AD4" w:rsidRDefault="00000000">
      <w:pPr>
        <w:widowControl/>
        <w:spacing w:line="360" w:lineRule="auto"/>
        <w:ind w:firstLineChars="200" w:firstLine="420"/>
        <w:rPr>
          <w:rFonts w:ascii="宋体" w:hAnsi="宋体" w:hint="eastAsia"/>
          <w:kern w:val="0"/>
          <w:sz w:val="21"/>
        </w:rPr>
      </w:pPr>
      <w:r>
        <w:rPr>
          <w:rFonts w:ascii="宋体" w:hAnsi="宋体" w:hint="eastAsia"/>
          <w:kern w:val="0"/>
          <w:sz w:val="21"/>
        </w:rPr>
        <w:t>1、招标项目概况</w:t>
      </w:r>
    </w:p>
    <w:p w14:paraId="3A674776" w14:textId="77777777" w:rsidR="00C16AD4" w:rsidRDefault="00000000">
      <w:pPr>
        <w:widowControl/>
        <w:spacing w:line="360" w:lineRule="auto"/>
        <w:ind w:firstLineChars="200" w:firstLine="420"/>
        <w:rPr>
          <w:rFonts w:ascii="宋体" w:hAnsi="宋体" w:hint="eastAsia"/>
          <w:kern w:val="0"/>
          <w:sz w:val="21"/>
        </w:rPr>
      </w:pPr>
      <w:r>
        <w:rPr>
          <w:rFonts w:ascii="宋体" w:hAnsi="宋体" w:hint="eastAsia"/>
          <w:kern w:val="0"/>
          <w:sz w:val="21"/>
        </w:rPr>
        <w:t>1.1项目名称：见投标人须知前附表。</w:t>
      </w:r>
    </w:p>
    <w:p w14:paraId="272D3BF5" w14:textId="77777777" w:rsidR="00C16AD4" w:rsidRDefault="00000000">
      <w:pPr>
        <w:widowControl/>
        <w:spacing w:line="360" w:lineRule="auto"/>
        <w:ind w:firstLineChars="200" w:firstLine="420"/>
        <w:rPr>
          <w:rFonts w:ascii="宋体" w:hAnsi="宋体" w:hint="eastAsia"/>
          <w:kern w:val="0"/>
          <w:sz w:val="21"/>
        </w:rPr>
      </w:pPr>
      <w:r>
        <w:rPr>
          <w:rFonts w:ascii="宋体" w:hAnsi="宋体" w:hint="eastAsia"/>
          <w:kern w:val="0"/>
          <w:sz w:val="21"/>
        </w:rPr>
        <w:t>1.2项目地点：见投标人须知前附表。</w:t>
      </w:r>
    </w:p>
    <w:p w14:paraId="0D61E16D" w14:textId="77777777" w:rsidR="00C16AD4" w:rsidRDefault="00000000">
      <w:pPr>
        <w:widowControl/>
        <w:spacing w:line="360" w:lineRule="auto"/>
        <w:ind w:firstLineChars="200" w:firstLine="420"/>
        <w:rPr>
          <w:rFonts w:ascii="宋体" w:hAnsi="宋体" w:hint="eastAsia"/>
          <w:kern w:val="0"/>
          <w:sz w:val="21"/>
        </w:rPr>
      </w:pPr>
      <w:r>
        <w:rPr>
          <w:rFonts w:ascii="宋体" w:hAnsi="宋体" w:hint="eastAsia"/>
          <w:kern w:val="0"/>
          <w:sz w:val="21"/>
        </w:rPr>
        <w:t>1.</w:t>
      </w:r>
      <w:r>
        <w:rPr>
          <w:rFonts w:ascii="宋体" w:hAnsi="宋体"/>
          <w:kern w:val="0"/>
          <w:sz w:val="21"/>
        </w:rPr>
        <w:t>3</w:t>
      </w:r>
      <w:r>
        <w:rPr>
          <w:rFonts w:ascii="宋体" w:hAnsi="宋体" w:hint="eastAsia"/>
          <w:kern w:val="0"/>
          <w:sz w:val="21"/>
        </w:rPr>
        <w:t>招标范围：见投标人须知前附表。</w:t>
      </w:r>
    </w:p>
    <w:p w14:paraId="7F11C7A5" w14:textId="77777777" w:rsidR="00C16AD4" w:rsidRDefault="00000000">
      <w:pPr>
        <w:widowControl/>
        <w:spacing w:line="360" w:lineRule="auto"/>
        <w:ind w:firstLineChars="200" w:firstLine="420"/>
        <w:rPr>
          <w:rFonts w:ascii="宋体" w:hAnsi="宋体" w:hint="eastAsia"/>
          <w:kern w:val="0"/>
          <w:sz w:val="21"/>
        </w:rPr>
      </w:pPr>
      <w:r>
        <w:rPr>
          <w:rFonts w:ascii="宋体" w:hAnsi="宋体" w:hint="eastAsia"/>
          <w:kern w:val="0"/>
          <w:sz w:val="21"/>
        </w:rPr>
        <w:t>1.</w:t>
      </w:r>
      <w:r>
        <w:rPr>
          <w:rFonts w:ascii="宋体" w:hAnsi="宋体"/>
          <w:kern w:val="0"/>
          <w:sz w:val="21"/>
        </w:rPr>
        <w:t>4</w:t>
      </w:r>
      <w:r>
        <w:rPr>
          <w:rFonts w:ascii="宋体" w:hAnsi="宋体" w:hint="eastAsia"/>
          <w:kern w:val="0"/>
          <w:sz w:val="21"/>
        </w:rPr>
        <w:t>工期要求：见投标人须知前附表。</w:t>
      </w:r>
    </w:p>
    <w:p w14:paraId="6824F5DB" w14:textId="77777777" w:rsidR="00C16AD4" w:rsidRDefault="00000000">
      <w:pPr>
        <w:widowControl/>
        <w:spacing w:line="360" w:lineRule="auto"/>
        <w:ind w:firstLineChars="200" w:firstLine="420"/>
        <w:rPr>
          <w:rFonts w:ascii="宋体" w:hAnsi="宋体" w:hint="eastAsia"/>
          <w:kern w:val="0"/>
          <w:sz w:val="21"/>
        </w:rPr>
      </w:pPr>
      <w:r>
        <w:rPr>
          <w:rFonts w:ascii="宋体" w:hAnsi="宋体" w:hint="eastAsia"/>
          <w:kern w:val="0"/>
          <w:sz w:val="21"/>
        </w:rPr>
        <w:t>1.</w:t>
      </w:r>
      <w:r>
        <w:rPr>
          <w:rFonts w:ascii="宋体" w:hAnsi="宋体"/>
          <w:kern w:val="0"/>
          <w:sz w:val="21"/>
        </w:rPr>
        <w:t>5</w:t>
      </w:r>
      <w:r>
        <w:rPr>
          <w:rFonts w:ascii="宋体" w:hAnsi="宋体" w:hint="eastAsia"/>
          <w:kern w:val="0"/>
          <w:sz w:val="21"/>
        </w:rPr>
        <w:t>质量要求：见投标人须知前附表。</w:t>
      </w:r>
    </w:p>
    <w:p w14:paraId="6CF8C891" w14:textId="77777777" w:rsidR="00C16AD4" w:rsidRDefault="00000000">
      <w:pPr>
        <w:widowControl/>
        <w:spacing w:line="360" w:lineRule="auto"/>
        <w:ind w:firstLineChars="200" w:firstLine="420"/>
        <w:rPr>
          <w:rFonts w:ascii="宋体" w:hAnsi="宋体" w:hint="eastAsia"/>
          <w:kern w:val="0"/>
          <w:sz w:val="21"/>
        </w:rPr>
      </w:pPr>
      <w:r>
        <w:rPr>
          <w:rFonts w:ascii="宋体" w:hAnsi="宋体" w:hint="eastAsia"/>
          <w:kern w:val="0"/>
          <w:sz w:val="21"/>
        </w:rPr>
        <w:t>1.</w:t>
      </w:r>
      <w:r>
        <w:rPr>
          <w:rFonts w:ascii="宋体" w:hAnsi="宋体"/>
          <w:kern w:val="0"/>
          <w:sz w:val="21"/>
        </w:rPr>
        <w:t>6</w:t>
      </w:r>
      <w:r>
        <w:rPr>
          <w:rFonts w:ascii="宋体" w:hAnsi="宋体" w:hint="eastAsia"/>
          <w:kern w:val="0"/>
          <w:sz w:val="21"/>
        </w:rPr>
        <w:t>资金来源及落实情况：见投标人须知前附表。</w:t>
      </w:r>
    </w:p>
    <w:p w14:paraId="1F33661A" w14:textId="77777777" w:rsidR="00C16AD4" w:rsidRDefault="00000000">
      <w:pPr>
        <w:widowControl/>
        <w:spacing w:line="360" w:lineRule="auto"/>
        <w:ind w:firstLineChars="200" w:firstLine="420"/>
        <w:rPr>
          <w:rFonts w:ascii="宋体" w:hAnsi="宋体" w:hint="eastAsia"/>
          <w:kern w:val="0"/>
          <w:sz w:val="21"/>
        </w:rPr>
      </w:pPr>
      <w:r>
        <w:rPr>
          <w:rFonts w:ascii="宋体" w:hAnsi="宋体" w:hint="eastAsia"/>
          <w:kern w:val="0"/>
          <w:sz w:val="21"/>
        </w:rPr>
        <w:t>1.</w:t>
      </w:r>
      <w:r>
        <w:rPr>
          <w:rFonts w:ascii="宋体" w:hAnsi="宋体"/>
          <w:kern w:val="0"/>
          <w:sz w:val="21"/>
        </w:rPr>
        <w:t>7</w:t>
      </w:r>
      <w:r>
        <w:rPr>
          <w:rFonts w:ascii="宋体" w:hAnsi="宋体" w:hint="eastAsia"/>
          <w:kern w:val="0"/>
          <w:sz w:val="21"/>
        </w:rPr>
        <w:t>招标方式：见投标人须知前附表。</w:t>
      </w:r>
    </w:p>
    <w:p w14:paraId="11E0BE01" w14:textId="77777777" w:rsidR="00C16AD4" w:rsidRDefault="00000000">
      <w:pPr>
        <w:widowControl/>
        <w:spacing w:line="360" w:lineRule="auto"/>
        <w:ind w:firstLineChars="200" w:firstLine="420"/>
        <w:rPr>
          <w:rFonts w:ascii="宋体" w:hAnsi="宋体" w:hint="eastAsia"/>
          <w:kern w:val="0"/>
          <w:sz w:val="21"/>
        </w:rPr>
      </w:pPr>
      <w:r>
        <w:rPr>
          <w:rFonts w:ascii="宋体" w:hAnsi="宋体" w:hint="eastAsia"/>
          <w:kern w:val="0"/>
          <w:sz w:val="21"/>
        </w:rPr>
        <w:t>1.</w:t>
      </w:r>
      <w:r>
        <w:rPr>
          <w:rFonts w:ascii="宋体" w:hAnsi="宋体"/>
          <w:kern w:val="0"/>
          <w:sz w:val="21"/>
        </w:rPr>
        <w:t>8</w:t>
      </w:r>
      <w:r>
        <w:rPr>
          <w:rFonts w:ascii="宋体" w:hAnsi="宋体" w:hint="eastAsia"/>
          <w:kern w:val="0"/>
          <w:sz w:val="21"/>
        </w:rPr>
        <w:t>投标人资格要求：见投标人须知前附表。</w:t>
      </w:r>
    </w:p>
    <w:p w14:paraId="75E5D592" w14:textId="77777777" w:rsidR="00C16AD4" w:rsidRDefault="00000000">
      <w:pPr>
        <w:widowControl/>
        <w:spacing w:line="360" w:lineRule="auto"/>
        <w:ind w:firstLineChars="200" w:firstLine="420"/>
        <w:rPr>
          <w:rFonts w:ascii="宋体" w:hAnsi="宋体" w:hint="eastAsia"/>
          <w:kern w:val="0"/>
          <w:sz w:val="21"/>
        </w:rPr>
      </w:pPr>
      <w:r>
        <w:rPr>
          <w:rFonts w:ascii="宋体" w:hAnsi="宋体" w:hint="eastAsia"/>
          <w:kern w:val="0"/>
          <w:sz w:val="21"/>
        </w:rPr>
        <w:t>2、投标费用</w:t>
      </w:r>
    </w:p>
    <w:p w14:paraId="0D3F3E80" w14:textId="77777777" w:rsidR="00C16AD4" w:rsidRDefault="00000000">
      <w:pPr>
        <w:widowControl/>
        <w:spacing w:line="360" w:lineRule="auto"/>
        <w:ind w:firstLineChars="200" w:firstLine="420"/>
        <w:rPr>
          <w:rFonts w:ascii="宋体" w:hAnsi="宋体" w:hint="eastAsia"/>
          <w:kern w:val="0"/>
          <w:sz w:val="21"/>
        </w:rPr>
      </w:pPr>
      <w:r>
        <w:rPr>
          <w:rFonts w:ascii="宋体" w:hAnsi="宋体" w:hint="eastAsia"/>
          <w:kern w:val="0"/>
          <w:sz w:val="21"/>
        </w:rPr>
        <w:t>2.1招标文件售出后,概不退还。</w:t>
      </w:r>
    </w:p>
    <w:p w14:paraId="4E4D5CBC" w14:textId="77777777" w:rsidR="00C16AD4" w:rsidRDefault="00000000">
      <w:pPr>
        <w:widowControl/>
        <w:spacing w:line="360" w:lineRule="auto"/>
        <w:ind w:firstLineChars="200" w:firstLine="420"/>
        <w:rPr>
          <w:rFonts w:ascii="宋体" w:hAnsi="宋体" w:hint="eastAsia"/>
          <w:kern w:val="0"/>
          <w:sz w:val="21"/>
        </w:rPr>
      </w:pPr>
      <w:r>
        <w:rPr>
          <w:rFonts w:ascii="宋体" w:hAnsi="宋体" w:hint="eastAsia"/>
          <w:kern w:val="0"/>
          <w:sz w:val="21"/>
        </w:rPr>
        <w:t>2.2投标人应承担其编制投标文件与递交投标文件所涉及的一切费用。不管投标结果如何，招标人对上述费用不负任何责任。</w:t>
      </w:r>
    </w:p>
    <w:p w14:paraId="08EB86E5" w14:textId="77777777" w:rsidR="00C16AD4" w:rsidRDefault="00000000">
      <w:pPr>
        <w:widowControl/>
        <w:spacing w:line="360" w:lineRule="auto"/>
        <w:ind w:firstLineChars="200" w:firstLine="420"/>
        <w:rPr>
          <w:rFonts w:ascii="宋体" w:hAnsi="宋体" w:hint="eastAsia"/>
          <w:kern w:val="0"/>
          <w:sz w:val="21"/>
        </w:rPr>
      </w:pPr>
      <w:r>
        <w:rPr>
          <w:rFonts w:ascii="宋体" w:hAnsi="宋体" w:hint="eastAsia"/>
          <w:kern w:val="0"/>
          <w:sz w:val="21"/>
        </w:rPr>
        <w:t>3、本项目不接受联合体投标。</w:t>
      </w:r>
    </w:p>
    <w:p w14:paraId="4EA2B690" w14:textId="77777777" w:rsidR="00C16AD4" w:rsidRDefault="00C16AD4">
      <w:pPr>
        <w:widowControl/>
        <w:spacing w:line="360" w:lineRule="auto"/>
        <w:ind w:firstLineChars="200" w:firstLine="420"/>
        <w:rPr>
          <w:rFonts w:ascii="宋体" w:hAnsi="宋体" w:hint="eastAsia"/>
          <w:kern w:val="0"/>
          <w:sz w:val="21"/>
        </w:rPr>
      </w:pPr>
    </w:p>
    <w:p w14:paraId="53429511" w14:textId="77777777" w:rsidR="00C16AD4" w:rsidRDefault="00000000">
      <w:pPr>
        <w:widowControl/>
        <w:snapToGrid w:val="0"/>
        <w:spacing w:line="312" w:lineRule="auto"/>
        <w:ind w:firstLine="643"/>
        <w:jc w:val="center"/>
        <w:rPr>
          <w:rFonts w:ascii="宋体" w:hAnsi="宋体" w:hint="eastAsia"/>
          <w:b/>
          <w:kern w:val="0"/>
          <w:sz w:val="32"/>
        </w:rPr>
      </w:pPr>
      <w:r>
        <w:rPr>
          <w:rFonts w:ascii="宋体" w:hAnsi="宋体" w:hint="eastAsia"/>
          <w:b/>
          <w:kern w:val="0"/>
          <w:sz w:val="32"/>
        </w:rPr>
        <w:t>二、资格审查要求</w:t>
      </w:r>
    </w:p>
    <w:p w14:paraId="3C5D9673" w14:textId="77777777" w:rsidR="00C16AD4" w:rsidRDefault="00000000">
      <w:pPr>
        <w:widowControl/>
        <w:autoSpaceDE w:val="0"/>
        <w:autoSpaceDN w:val="0"/>
        <w:spacing w:line="360" w:lineRule="auto"/>
        <w:ind w:firstLineChars="200" w:firstLine="422"/>
        <w:rPr>
          <w:rFonts w:ascii="宋体" w:hAnsi="宋体" w:hint="eastAsia"/>
          <w:b/>
          <w:kern w:val="0"/>
          <w:sz w:val="21"/>
        </w:rPr>
      </w:pPr>
      <w:r>
        <w:rPr>
          <w:rFonts w:ascii="宋体" w:hAnsi="宋体" w:hint="eastAsia"/>
          <w:b/>
          <w:kern w:val="0"/>
          <w:sz w:val="21"/>
        </w:rPr>
        <w:t>1、资格审查</w:t>
      </w:r>
    </w:p>
    <w:p w14:paraId="6D619B7B" w14:textId="77777777" w:rsidR="00C16AD4" w:rsidRDefault="00000000">
      <w:pPr>
        <w:widowControl/>
        <w:autoSpaceDE w:val="0"/>
        <w:autoSpaceDN w:val="0"/>
        <w:spacing w:line="360" w:lineRule="auto"/>
        <w:ind w:firstLineChars="200" w:firstLine="422"/>
        <w:rPr>
          <w:rFonts w:ascii="宋体" w:hAnsi="宋体" w:hint="eastAsia"/>
          <w:kern w:val="0"/>
          <w:sz w:val="21"/>
        </w:rPr>
      </w:pPr>
      <w:r>
        <w:rPr>
          <w:rFonts w:ascii="宋体" w:hAnsi="宋体" w:hint="eastAsia"/>
          <w:b/>
          <w:kern w:val="0"/>
          <w:sz w:val="21"/>
        </w:rPr>
        <w:t>1.1、投标申请人所提交的资格审查文件有下列情况之一的，将作为符合性检查未通过而不予评审：</w:t>
      </w:r>
    </w:p>
    <w:p w14:paraId="5496B87D" w14:textId="77777777" w:rsidR="00C16AD4" w:rsidRDefault="00000000">
      <w:pPr>
        <w:widowControl/>
        <w:autoSpaceDE w:val="0"/>
        <w:autoSpaceDN w:val="0"/>
        <w:spacing w:line="360" w:lineRule="auto"/>
        <w:ind w:firstLineChars="200" w:firstLine="420"/>
        <w:rPr>
          <w:rFonts w:ascii="宋体" w:hAnsi="宋体" w:hint="eastAsia"/>
          <w:kern w:val="0"/>
          <w:sz w:val="21"/>
        </w:rPr>
      </w:pPr>
      <w:r>
        <w:rPr>
          <w:rFonts w:ascii="宋体" w:hAnsi="宋体" w:hint="eastAsia"/>
          <w:kern w:val="0"/>
          <w:sz w:val="21"/>
        </w:rPr>
        <w:t>1）未按资格审查文件规定在资格审查申请书相应位置加盖法人印章或法定代表人未签字，或授权代理人的签字式样与授权书上的签字明显不符的。</w:t>
      </w:r>
    </w:p>
    <w:p w14:paraId="35308886" w14:textId="77777777" w:rsidR="00C16AD4" w:rsidRDefault="00000000">
      <w:pPr>
        <w:widowControl/>
        <w:autoSpaceDE w:val="0"/>
        <w:autoSpaceDN w:val="0"/>
        <w:spacing w:line="360" w:lineRule="auto"/>
        <w:ind w:firstLineChars="200" w:firstLine="420"/>
        <w:rPr>
          <w:rFonts w:ascii="宋体" w:hAnsi="宋体" w:hint="eastAsia"/>
          <w:kern w:val="0"/>
          <w:sz w:val="21"/>
        </w:rPr>
      </w:pPr>
      <w:r>
        <w:rPr>
          <w:rFonts w:ascii="宋体" w:hAnsi="宋体" w:hint="eastAsia"/>
          <w:kern w:val="0"/>
          <w:sz w:val="21"/>
        </w:rPr>
        <w:t>2）资格审查申请文件未按规定的格式、内容和要求编制的，或字迹潦草、模糊无法辨认的。</w:t>
      </w:r>
    </w:p>
    <w:p w14:paraId="21F252D9" w14:textId="77777777" w:rsidR="00C16AD4" w:rsidRDefault="00000000">
      <w:pPr>
        <w:widowControl/>
        <w:autoSpaceDE w:val="0"/>
        <w:autoSpaceDN w:val="0"/>
        <w:spacing w:line="360" w:lineRule="auto"/>
        <w:ind w:firstLineChars="200" w:firstLine="420"/>
        <w:rPr>
          <w:rFonts w:ascii="宋体" w:hAnsi="宋体" w:hint="eastAsia"/>
          <w:kern w:val="0"/>
          <w:sz w:val="21"/>
        </w:rPr>
      </w:pPr>
      <w:r>
        <w:rPr>
          <w:rFonts w:ascii="宋体" w:hAnsi="宋体" w:hint="eastAsia"/>
          <w:kern w:val="0"/>
          <w:sz w:val="21"/>
        </w:rPr>
        <w:lastRenderedPageBreak/>
        <w:t>3）资格审查申请文件中的授权书不是原件的。</w:t>
      </w:r>
    </w:p>
    <w:p w14:paraId="68612453" w14:textId="77777777" w:rsidR="00C16AD4" w:rsidRDefault="00000000">
      <w:pPr>
        <w:widowControl/>
        <w:autoSpaceDE w:val="0"/>
        <w:autoSpaceDN w:val="0"/>
        <w:spacing w:line="360" w:lineRule="auto"/>
        <w:ind w:firstLineChars="200" w:firstLine="420"/>
        <w:rPr>
          <w:rFonts w:ascii="宋体" w:hAnsi="宋体" w:hint="eastAsia"/>
          <w:kern w:val="0"/>
          <w:sz w:val="21"/>
        </w:rPr>
      </w:pPr>
      <w:r>
        <w:rPr>
          <w:rFonts w:ascii="宋体" w:hAnsi="宋体" w:hint="eastAsia"/>
          <w:kern w:val="0"/>
          <w:sz w:val="21"/>
        </w:rPr>
        <w:t>4）申请人的资格不满足公告和招标文件要求的。</w:t>
      </w:r>
    </w:p>
    <w:p w14:paraId="71BB67A8" w14:textId="77777777" w:rsidR="00C16AD4" w:rsidRDefault="00000000">
      <w:pPr>
        <w:widowControl/>
        <w:autoSpaceDE w:val="0"/>
        <w:autoSpaceDN w:val="0"/>
        <w:spacing w:line="360" w:lineRule="auto"/>
        <w:ind w:firstLineChars="200" w:firstLine="420"/>
        <w:rPr>
          <w:rFonts w:ascii="宋体" w:hAnsi="宋体" w:hint="eastAsia"/>
          <w:kern w:val="0"/>
          <w:sz w:val="21"/>
        </w:rPr>
      </w:pPr>
      <w:r>
        <w:rPr>
          <w:rFonts w:ascii="宋体" w:hAnsi="宋体" w:hint="eastAsia"/>
          <w:kern w:val="0"/>
          <w:sz w:val="21"/>
        </w:rPr>
        <w:t>5）申请人采用多种形式，对本项目递交二份或多份资格审查文件，并在递交资格审查文件时间截止时仍不加以说明的。</w:t>
      </w:r>
    </w:p>
    <w:p w14:paraId="3D847A43" w14:textId="77777777" w:rsidR="00C16AD4" w:rsidRDefault="00000000">
      <w:pPr>
        <w:widowControl/>
        <w:autoSpaceDE w:val="0"/>
        <w:autoSpaceDN w:val="0"/>
        <w:spacing w:line="360" w:lineRule="auto"/>
        <w:ind w:firstLineChars="200" w:firstLine="420"/>
        <w:rPr>
          <w:rFonts w:ascii="宋体" w:hAnsi="宋体" w:hint="eastAsia"/>
          <w:kern w:val="0"/>
          <w:sz w:val="21"/>
        </w:rPr>
      </w:pPr>
      <w:r>
        <w:rPr>
          <w:rFonts w:ascii="宋体" w:hAnsi="宋体"/>
          <w:kern w:val="0"/>
          <w:sz w:val="21"/>
        </w:rPr>
        <w:t>6</w:t>
      </w:r>
      <w:r>
        <w:rPr>
          <w:rFonts w:ascii="宋体" w:hAnsi="宋体" w:hint="eastAsia"/>
          <w:kern w:val="0"/>
          <w:sz w:val="21"/>
        </w:rPr>
        <w:t>）其他。</w:t>
      </w:r>
    </w:p>
    <w:p w14:paraId="1E533B47" w14:textId="77777777" w:rsidR="00C16AD4" w:rsidRDefault="00000000">
      <w:pPr>
        <w:widowControl/>
        <w:autoSpaceDE w:val="0"/>
        <w:autoSpaceDN w:val="0"/>
        <w:spacing w:line="360" w:lineRule="auto"/>
        <w:ind w:firstLineChars="200" w:firstLine="422"/>
        <w:rPr>
          <w:rFonts w:ascii="宋体" w:hAnsi="宋体" w:hint="eastAsia"/>
          <w:b/>
          <w:kern w:val="0"/>
          <w:sz w:val="21"/>
        </w:rPr>
      </w:pPr>
      <w:r>
        <w:rPr>
          <w:rFonts w:ascii="宋体" w:hAnsi="宋体" w:hint="eastAsia"/>
          <w:b/>
          <w:kern w:val="0"/>
          <w:sz w:val="21"/>
        </w:rPr>
        <w:t>1.2、投标申请人资格审查合格条件</w:t>
      </w:r>
    </w:p>
    <w:p w14:paraId="7A15CB96"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hint="eastAsia"/>
          <w:bCs/>
          <w:kern w:val="0"/>
          <w:sz w:val="21"/>
          <w:szCs w:val="21"/>
        </w:rPr>
        <w:t>1）投标人须是中华人民共和国境内注册，具有独立承担民事责任的能力；</w:t>
      </w:r>
    </w:p>
    <w:p w14:paraId="31302D8F"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hint="eastAsia"/>
          <w:bCs/>
          <w:kern w:val="0"/>
          <w:sz w:val="21"/>
          <w:szCs w:val="21"/>
        </w:rPr>
        <w:t>2）投标人具有有效的营业执照，具备该业务的经营范围；</w:t>
      </w:r>
    </w:p>
    <w:p w14:paraId="2050885D"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hint="eastAsia"/>
          <w:bCs/>
          <w:kern w:val="0"/>
          <w:sz w:val="21"/>
          <w:szCs w:val="21"/>
        </w:rPr>
        <w:t>3）投标人2024年财务状况良好，无资产被冻结、财产被接管、破产情况，无不良信誉记录；</w:t>
      </w:r>
    </w:p>
    <w:p w14:paraId="4C8C2137"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hint="eastAsia"/>
          <w:bCs/>
          <w:kern w:val="0"/>
          <w:sz w:val="21"/>
          <w:szCs w:val="21"/>
        </w:rPr>
        <w:t>4）投标人未被“国家企业信用信息公示系统”网站（www.gsxt.gov.cn）列入经营异常名录和严重违法失信企业名单、同时未被“信用中国”网站（www.creditchina.gov.cn）列入失信被执行人；</w:t>
      </w:r>
    </w:p>
    <w:p w14:paraId="36E3151F"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hint="eastAsia"/>
          <w:bCs/>
          <w:kern w:val="0"/>
          <w:sz w:val="21"/>
          <w:szCs w:val="21"/>
        </w:rPr>
        <w:t>5）</w:t>
      </w:r>
      <w:r>
        <w:rPr>
          <w:rFonts w:ascii="宋体" w:hAnsi="宋体" w:cs="宋体"/>
          <w:bCs/>
          <w:kern w:val="0"/>
          <w:sz w:val="21"/>
          <w:szCs w:val="21"/>
        </w:rPr>
        <w:t>投标人须具备注册地相关部门颁发的“非煤矿山安全生产许可证”。（企业注册地取消石油天然气企业安全许可的除外，但应提供取消的相关通知内容</w:t>
      </w:r>
      <w:r>
        <w:rPr>
          <w:rFonts w:ascii="宋体" w:hAnsi="宋体" w:cs="宋体" w:hint="eastAsia"/>
          <w:bCs/>
          <w:kern w:val="0"/>
          <w:sz w:val="21"/>
          <w:szCs w:val="21"/>
        </w:rPr>
        <w:t>；</w:t>
      </w:r>
    </w:p>
    <w:p w14:paraId="40AE0D72"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hint="eastAsia"/>
          <w:bCs/>
          <w:kern w:val="0"/>
          <w:sz w:val="21"/>
          <w:szCs w:val="21"/>
        </w:rPr>
        <w:t>6）投标人</w:t>
      </w:r>
      <w:r>
        <w:rPr>
          <w:rFonts w:ascii="宋体" w:hAnsi="宋体" w:cs="宋体"/>
          <w:bCs/>
          <w:kern w:val="0"/>
          <w:sz w:val="21"/>
          <w:szCs w:val="21"/>
        </w:rPr>
        <w:t>提供</w:t>
      </w:r>
      <w:r>
        <w:rPr>
          <w:rFonts w:ascii="宋体" w:hAnsi="宋体" w:cs="宋体" w:hint="eastAsia"/>
          <w:bCs/>
          <w:kern w:val="0"/>
          <w:sz w:val="21"/>
          <w:szCs w:val="21"/>
        </w:rPr>
        <w:t>2022</w:t>
      </w:r>
      <w:r>
        <w:rPr>
          <w:rFonts w:ascii="宋体" w:hAnsi="宋体" w:cs="宋体"/>
          <w:bCs/>
          <w:kern w:val="0"/>
          <w:sz w:val="21"/>
          <w:szCs w:val="21"/>
        </w:rPr>
        <w:t>年</w:t>
      </w:r>
      <w:r>
        <w:rPr>
          <w:rFonts w:ascii="宋体" w:hAnsi="宋体" w:cs="宋体" w:hint="eastAsia"/>
          <w:bCs/>
          <w:kern w:val="0"/>
          <w:sz w:val="21"/>
          <w:szCs w:val="21"/>
        </w:rPr>
        <w:t>1月</w:t>
      </w:r>
      <w:r>
        <w:rPr>
          <w:rFonts w:ascii="宋体" w:hAnsi="宋体" w:cs="宋体"/>
          <w:bCs/>
          <w:kern w:val="0"/>
          <w:sz w:val="21"/>
          <w:szCs w:val="21"/>
        </w:rPr>
        <w:t>至今</w:t>
      </w:r>
      <w:r>
        <w:rPr>
          <w:rFonts w:ascii="宋体" w:hAnsi="宋体" w:cs="宋体" w:hint="eastAsia"/>
          <w:bCs/>
          <w:kern w:val="0"/>
          <w:sz w:val="21"/>
          <w:szCs w:val="21"/>
        </w:rPr>
        <w:t>特殊取心技术服务</w:t>
      </w:r>
      <w:r>
        <w:rPr>
          <w:rFonts w:ascii="宋体" w:hAnsi="宋体" w:cs="宋体"/>
          <w:bCs/>
          <w:kern w:val="0"/>
          <w:sz w:val="21"/>
          <w:szCs w:val="21"/>
        </w:rPr>
        <w:t>业绩汇总表、合同或发票复印件</w:t>
      </w:r>
      <w:r>
        <w:rPr>
          <w:rFonts w:ascii="宋体" w:hAnsi="宋体" w:cs="宋体" w:hint="eastAsia"/>
          <w:bCs/>
          <w:kern w:val="0"/>
          <w:sz w:val="21"/>
          <w:szCs w:val="21"/>
        </w:rPr>
        <w:t>；</w:t>
      </w:r>
    </w:p>
    <w:p w14:paraId="70469751"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hint="eastAsia"/>
          <w:bCs/>
          <w:kern w:val="0"/>
          <w:sz w:val="21"/>
          <w:szCs w:val="21"/>
        </w:rPr>
        <w:t>7）投标人</w:t>
      </w:r>
      <w:r>
        <w:rPr>
          <w:rFonts w:ascii="宋体" w:hAnsi="宋体" w:cs="宋体"/>
          <w:bCs/>
          <w:kern w:val="0"/>
          <w:sz w:val="21"/>
          <w:szCs w:val="21"/>
        </w:rPr>
        <w:t>具备有效的HSE（职业健康、安全、环境）体系认证证书并附证书网页查询截屏，同时证书认证范围要覆盖其参与采购的服务；若无，须提交体系相关资料，包括但不限于以下内容</w:t>
      </w:r>
      <w:r>
        <w:rPr>
          <w:rFonts w:ascii="宋体" w:hAnsi="宋体" w:cs="宋体" w:hint="eastAsia"/>
          <w:bCs/>
          <w:kern w:val="0"/>
          <w:sz w:val="21"/>
          <w:szCs w:val="21"/>
        </w:rPr>
        <w:t>：</w:t>
      </w:r>
      <w:r>
        <w:rPr>
          <w:rFonts w:ascii="宋体" w:hAnsi="宋体" w:cs="宋体"/>
          <w:bCs/>
          <w:kern w:val="0"/>
          <w:sz w:val="21"/>
          <w:szCs w:val="21"/>
        </w:rPr>
        <w:br/>
      </w:r>
      <w:r>
        <w:rPr>
          <w:rFonts w:ascii="宋体" w:hAnsi="宋体" w:cs="宋体" w:hint="eastAsia"/>
          <w:bCs/>
          <w:kern w:val="0"/>
          <w:sz w:val="21"/>
          <w:szCs w:val="21"/>
        </w:rPr>
        <w:t xml:space="preserve">   </w:t>
      </w:r>
      <w:proofErr w:type="spellStart"/>
      <w:r>
        <w:rPr>
          <w:rFonts w:ascii="宋体" w:hAnsi="宋体" w:cs="宋体"/>
          <w:bCs/>
          <w:kern w:val="0"/>
          <w:sz w:val="21"/>
          <w:szCs w:val="21"/>
        </w:rPr>
        <w:t>a.HSE</w:t>
      </w:r>
      <w:proofErr w:type="spellEnd"/>
      <w:r>
        <w:rPr>
          <w:rFonts w:ascii="宋体" w:hAnsi="宋体" w:cs="宋体"/>
          <w:bCs/>
          <w:kern w:val="0"/>
          <w:sz w:val="21"/>
          <w:szCs w:val="21"/>
        </w:rPr>
        <w:t>规章制度和作业规程建立情况；</w:t>
      </w:r>
      <w:r>
        <w:rPr>
          <w:rFonts w:ascii="宋体" w:hAnsi="宋体" w:cs="宋体"/>
          <w:bCs/>
          <w:kern w:val="0"/>
          <w:sz w:val="21"/>
          <w:szCs w:val="21"/>
        </w:rPr>
        <w:br/>
      </w:r>
      <w:r>
        <w:rPr>
          <w:rFonts w:ascii="宋体" w:hAnsi="宋体" w:cs="宋体" w:hint="eastAsia"/>
          <w:bCs/>
          <w:kern w:val="0"/>
          <w:sz w:val="21"/>
          <w:szCs w:val="21"/>
        </w:rPr>
        <w:t xml:space="preserve">   </w:t>
      </w:r>
      <w:proofErr w:type="spellStart"/>
      <w:r>
        <w:rPr>
          <w:rFonts w:ascii="宋体" w:hAnsi="宋体" w:cs="宋体"/>
          <w:bCs/>
          <w:kern w:val="0"/>
          <w:sz w:val="21"/>
          <w:szCs w:val="21"/>
        </w:rPr>
        <w:t>b.HSE</w:t>
      </w:r>
      <w:proofErr w:type="spellEnd"/>
      <w:r>
        <w:rPr>
          <w:rFonts w:ascii="宋体" w:hAnsi="宋体" w:cs="宋体"/>
          <w:bCs/>
          <w:kern w:val="0"/>
          <w:sz w:val="21"/>
          <w:szCs w:val="21"/>
        </w:rPr>
        <w:t>管理人员配备情况；</w:t>
      </w:r>
      <w:r>
        <w:rPr>
          <w:rFonts w:ascii="宋体" w:hAnsi="宋体" w:cs="宋体"/>
          <w:bCs/>
          <w:kern w:val="0"/>
          <w:sz w:val="21"/>
          <w:szCs w:val="21"/>
        </w:rPr>
        <w:br/>
      </w:r>
      <w:r>
        <w:rPr>
          <w:rFonts w:ascii="宋体" w:hAnsi="宋体" w:cs="宋体" w:hint="eastAsia"/>
          <w:bCs/>
          <w:kern w:val="0"/>
          <w:sz w:val="21"/>
          <w:szCs w:val="21"/>
        </w:rPr>
        <w:t xml:space="preserve">   </w:t>
      </w:r>
      <w:r>
        <w:rPr>
          <w:rFonts w:ascii="宋体" w:hAnsi="宋体" w:cs="宋体"/>
          <w:bCs/>
          <w:kern w:val="0"/>
          <w:sz w:val="21"/>
          <w:szCs w:val="21"/>
        </w:rPr>
        <w:t>c.员工总体培训情况，包括特种作业操作人员培训情况；</w:t>
      </w:r>
      <w:r>
        <w:rPr>
          <w:rFonts w:ascii="宋体" w:hAnsi="宋体" w:cs="宋体"/>
          <w:bCs/>
          <w:kern w:val="0"/>
          <w:sz w:val="21"/>
          <w:szCs w:val="21"/>
        </w:rPr>
        <w:br/>
      </w:r>
      <w:r>
        <w:rPr>
          <w:rFonts w:ascii="宋体" w:hAnsi="宋体" w:cs="宋体" w:hint="eastAsia"/>
          <w:bCs/>
          <w:kern w:val="0"/>
          <w:sz w:val="21"/>
          <w:szCs w:val="21"/>
        </w:rPr>
        <w:t xml:space="preserve">   </w:t>
      </w:r>
      <w:r>
        <w:rPr>
          <w:rFonts w:ascii="宋体" w:hAnsi="宋体" w:cs="宋体"/>
          <w:bCs/>
          <w:kern w:val="0"/>
          <w:sz w:val="21"/>
          <w:szCs w:val="21"/>
        </w:rPr>
        <w:t>d.设备设施，包括安全设施、个人防护用品等设施的完整性和适用性情况；</w:t>
      </w:r>
    </w:p>
    <w:p w14:paraId="5F27F483" w14:textId="77777777" w:rsidR="00C16AD4" w:rsidRDefault="00000000">
      <w:pPr>
        <w:spacing w:line="360" w:lineRule="auto"/>
        <w:ind w:firstLineChars="50" w:firstLine="105"/>
        <w:rPr>
          <w:rFonts w:ascii="宋体" w:hAnsi="宋体" w:cs="宋体" w:hint="eastAsia"/>
          <w:bCs/>
          <w:kern w:val="0"/>
          <w:sz w:val="21"/>
          <w:szCs w:val="21"/>
        </w:rPr>
      </w:pPr>
      <w:r>
        <w:rPr>
          <w:rFonts w:ascii="宋体" w:hAnsi="宋体" w:cs="宋体" w:hint="eastAsia"/>
          <w:bCs/>
          <w:kern w:val="0"/>
          <w:sz w:val="21"/>
          <w:szCs w:val="21"/>
        </w:rPr>
        <w:t xml:space="preserve">  </w:t>
      </w:r>
      <w:r>
        <w:rPr>
          <w:rFonts w:ascii="宋体" w:hAnsi="宋体" w:cs="宋体"/>
          <w:bCs/>
          <w:kern w:val="0"/>
          <w:sz w:val="21"/>
          <w:szCs w:val="21"/>
        </w:rPr>
        <w:t>e.近三年的HSE业绩表现</w:t>
      </w:r>
      <w:r>
        <w:rPr>
          <w:rFonts w:ascii="宋体" w:hAnsi="宋体" w:cs="宋体" w:hint="eastAsia"/>
          <w:bCs/>
          <w:kern w:val="0"/>
          <w:sz w:val="21"/>
          <w:szCs w:val="21"/>
        </w:rPr>
        <w:t>。</w:t>
      </w:r>
    </w:p>
    <w:p w14:paraId="1ADC299F"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hint="eastAsia"/>
          <w:bCs/>
          <w:kern w:val="0"/>
          <w:sz w:val="21"/>
          <w:szCs w:val="21"/>
        </w:rPr>
        <w:lastRenderedPageBreak/>
        <w:t>8）投标人人员要求：项目负责人具有石油工程、地质工程、地质勘查、机械类等相关专业的大学本科以上学历及中级以上职称，从事常规油气、非常规油气的现场实施和管理工作 3 年以上工作经验，具备有效的安全生产考核合格证书。资料提供形式：须提供身份证、毕业证、职称证书、</w:t>
      </w:r>
      <w:proofErr w:type="gramStart"/>
      <w:r>
        <w:rPr>
          <w:rFonts w:ascii="宋体" w:hAnsi="宋体" w:cs="宋体" w:hint="eastAsia"/>
          <w:bCs/>
          <w:kern w:val="0"/>
          <w:sz w:val="21"/>
          <w:szCs w:val="21"/>
        </w:rPr>
        <w:t>井控培训</w:t>
      </w:r>
      <w:proofErr w:type="gramEnd"/>
      <w:r>
        <w:rPr>
          <w:rFonts w:ascii="宋体" w:hAnsi="宋体" w:cs="宋体" w:hint="eastAsia"/>
          <w:bCs/>
          <w:kern w:val="0"/>
          <w:sz w:val="21"/>
          <w:szCs w:val="21"/>
        </w:rPr>
        <w:t xml:space="preserve">合格证、HSE 培训合格证，并提供投标单位为其缴纳近 6 </w:t>
      </w:r>
      <w:proofErr w:type="gramStart"/>
      <w:r>
        <w:rPr>
          <w:rFonts w:ascii="宋体" w:hAnsi="宋体" w:cs="宋体" w:hint="eastAsia"/>
          <w:bCs/>
          <w:kern w:val="0"/>
          <w:sz w:val="21"/>
          <w:szCs w:val="21"/>
        </w:rPr>
        <w:t>个</w:t>
      </w:r>
      <w:proofErr w:type="gramEnd"/>
      <w:r>
        <w:rPr>
          <w:rFonts w:ascii="宋体" w:hAnsi="宋体" w:cs="宋体" w:hint="eastAsia"/>
          <w:bCs/>
          <w:kern w:val="0"/>
          <w:sz w:val="21"/>
          <w:szCs w:val="21"/>
        </w:rPr>
        <w:t>月在线查询打印的有社会保险参保查询专用章的</w:t>
      </w:r>
      <w:proofErr w:type="gramStart"/>
      <w:r>
        <w:rPr>
          <w:rFonts w:ascii="宋体" w:hAnsi="宋体" w:cs="宋体" w:hint="eastAsia"/>
          <w:bCs/>
          <w:kern w:val="0"/>
          <w:sz w:val="21"/>
          <w:szCs w:val="21"/>
        </w:rPr>
        <w:t>社保证明</w:t>
      </w:r>
      <w:proofErr w:type="gramEnd"/>
      <w:r>
        <w:rPr>
          <w:rFonts w:ascii="宋体" w:hAnsi="宋体" w:cs="宋体" w:hint="eastAsia"/>
          <w:bCs/>
          <w:kern w:val="0"/>
          <w:sz w:val="21"/>
          <w:szCs w:val="21"/>
        </w:rPr>
        <w:t>，以上资料均需有效证件的扫描件加盖鲜章；</w:t>
      </w:r>
    </w:p>
    <w:p w14:paraId="0B357F0C"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hint="eastAsia"/>
          <w:bCs/>
          <w:kern w:val="0"/>
          <w:sz w:val="21"/>
          <w:szCs w:val="21"/>
        </w:rPr>
        <w:t>9）投标人设备要求：具备满足钻井地质设计要求的取心技术服务所需取心工具及钻头，并提供设备实物照片、取心工具和钻头合格证、探伤报告及设备采购发票；</w:t>
      </w:r>
    </w:p>
    <w:p w14:paraId="1E57B160"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hint="eastAsia"/>
          <w:bCs/>
          <w:kern w:val="0"/>
          <w:sz w:val="21"/>
          <w:szCs w:val="21"/>
        </w:rPr>
        <w:t>10）本次招标不接受联合体投标；</w:t>
      </w:r>
    </w:p>
    <w:p w14:paraId="253C6454"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hint="eastAsia"/>
          <w:bCs/>
          <w:kern w:val="0"/>
          <w:sz w:val="21"/>
          <w:szCs w:val="21"/>
        </w:rPr>
        <w:t>11）法律、行政法规规定的其他条件。</w:t>
      </w:r>
    </w:p>
    <w:p w14:paraId="18E1A3B0" w14:textId="77777777" w:rsidR="00C16AD4" w:rsidRDefault="00000000">
      <w:pPr>
        <w:widowControl/>
        <w:autoSpaceDE w:val="0"/>
        <w:autoSpaceDN w:val="0"/>
        <w:spacing w:line="360" w:lineRule="auto"/>
        <w:ind w:firstLineChars="200" w:firstLine="422"/>
        <w:rPr>
          <w:rFonts w:ascii="宋体" w:hAnsi="宋体" w:hint="eastAsia"/>
          <w:b/>
          <w:kern w:val="0"/>
          <w:sz w:val="21"/>
        </w:rPr>
      </w:pPr>
      <w:r>
        <w:rPr>
          <w:rFonts w:ascii="宋体" w:hAnsi="宋体" w:hint="eastAsia"/>
          <w:b/>
          <w:kern w:val="0"/>
          <w:sz w:val="21"/>
        </w:rPr>
        <w:t>1.3、本项目不允许转包和违法分包。</w:t>
      </w:r>
    </w:p>
    <w:p w14:paraId="2351611E" w14:textId="77777777" w:rsidR="00C16AD4" w:rsidRDefault="00000000">
      <w:pPr>
        <w:spacing w:line="360" w:lineRule="auto"/>
        <w:ind w:firstLineChars="200" w:firstLine="422"/>
        <w:rPr>
          <w:rFonts w:ascii="宋体" w:hAnsi="宋体" w:hint="eastAsia"/>
          <w:b/>
          <w:sz w:val="21"/>
          <w:szCs w:val="21"/>
        </w:rPr>
      </w:pPr>
      <w:r>
        <w:rPr>
          <w:rFonts w:ascii="宋体" w:hAnsi="宋体" w:hint="eastAsia"/>
          <w:b/>
          <w:sz w:val="21"/>
          <w:szCs w:val="21"/>
        </w:rPr>
        <w:t>1</w:t>
      </w:r>
      <w:r>
        <w:rPr>
          <w:rFonts w:ascii="宋体" w:hAnsi="宋体"/>
          <w:b/>
          <w:sz w:val="21"/>
          <w:szCs w:val="21"/>
        </w:rPr>
        <w:t>.4</w:t>
      </w:r>
      <w:r>
        <w:rPr>
          <w:rFonts w:ascii="宋体" w:hAnsi="宋体" w:hint="eastAsia"/>
          <w:b/>
          <w:sz w:val="21"/>
          <w:szCs w:val="21"/>
        </w:rPr>
        <w:t>、资质审查需提交的资料：</w:t>
      </w:r>
    </w:p>
    <w:p w14:paraId="04078EFF" w14:textId="77777777" w:rsidR="00C16AD4" w:rsidRDefault="00000000">
      <w:pPr>
        <w:spacing w:line="360" w:lineRule="auto"/>
        <w:ind w:firstLineChars="200" w:firstLine="420"/>
        <w:rPr>
          <w:rFonts w:ascii="宋体" w:hAnsi="宋体" w:cs="宋体" w:hint="eastAsia"/>
          <w:bCs/>
          <w:kern w:val="0"/>
          <w:sz w:val="21"/>
          <w:szCs w:val="21"/>
        </w:rPr>
      </w:pPr>
      <w:bookmarkStart w:id="19" w:name="_Hlk130377919"/>
      <w:r>
        <w:rPr>
          <w:rFonts w:ascii="宋体" w:hAnsi="宋体" w:cs="宋体"/>
          <w:bCs/>
          <w:kern w:val="0"/>
          <w:sz w:val="21"/>
          <w:szCs w:val="21"/>
        </w:rPr>
        <w:t>1)</w:t>
      </w:r>
      <w:r>
        <w:rPr>
          <w:rFonts w:ascii="宋体" w:hAnsi="宋体" w:cs="宋体" w:hint="eastAsia"/>
          <w:bCs/>
          <w:kern w:val="0"/>
          <w:sz w:val="21"/>
          <w:szCs w:val="21"/>
        </w:rPr>
        <w:t>资格审查申请书；</w:t>
      </w:r>
    </w:p>
    <w:p w14:paraId="310590F9"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bCs/>
          <w:kern w:val="0"/>
          <w:sz w:val="21"/>
          <w:szCs w:val="21"/>
        </w:rPr>
        <w:t>2)</w:t>
      </w:r>
      <w:r>
        <w:rPr>
          <w:rFonts w:ascii="宋体" w:hAnsi="宋体" w:cs="宋体" w:hint="eastAsia"/>
          <w:bCs/>
          <w:kern w:val="0"/>
          <w:sz w:val="21"/>
          <w:szCs w:val="21"/>
        </w:rPr>
        <w:t>若法定代表人参加投标的，须提供本人身份证复印件加盖投标人公章；若授权代表参加的，须提供《法人授权书》原件和授权代表身份证复印件加盖投标人公章；</w:t>
      </w:r>
    </w:p>
    <w:p w14:paraId="3D976D1C"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bCs/>
          <w:kern w:val="0"/>
          <w:sz w:val="21"/>
          <w:szCs w:val="21"/>
        </w:rPr>
        <w:t>3)</w:t>
      </w:r>
      <w:r>
        <w:rPr>
          <w:rFonts w:ascii="宋体" w:hAnsi="宋体" w:cs="宋体" w:hint="eastAsia"/>
          <w:bCs/>
          <w:kern w:val="0"/>
          <w:sz w:val="21"/>
          <w:szCs w:val="21"/>
        </w:rPr>
        <w:t>营业执照(复印件加盖投标人公章)；</w:t>
      </w:r>
    </w:p>
    <w:p w14:paraId="75419E0A"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bCs/>
          <w:kern w:val="0"/>
          <w:sz w:val="21"/>
          <w:szCs w:val="21"/>
        </w:rPr>
        <w:t>4)</w:t>
      </w:r>
      <w:r>
        <w:rPr>
          <w:rFonts w:ascii="宋体" w:hAnsi="宋体" w:cs="宋体" w:hint="eastAsia"/>
          <w:bCs/>
          <w:kern w:val="0"/>
          <w:sz w:val="21"/>
          <w:szCs w:val="21"/>
        </w:rPr>
        <w:t>投标人2024年财务状况良好，无资产被冻结、财产被接管、破产情况，无不良信誉记录，提供经会计师事务所审计的2024年度财务报告或2024年1月-12月的纳税申报表（复印件加盖投标人公章）；</w:t>
      </w:r>
    </w:p>
    <w:p w14:paraId="7158E1C9"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bCs/>
          <w:kern w:val="0"/>
          <w:sz w:val="21"/>
          <w:szCs w:val="21"/>
        </w:rPr>
        <w:t>5</w:t>
      </w:r>
      <w:r>
        <w:rPr>
          <w:rFonts w:ascii="宋体" w:hAnsi="宋体" w:cs="宋体" w:hint="eastAsia"/>
          <w:bCs/>
          <w:kern w:val="0"/>
          <w:sz w:val="21"/>
          <w:szCs w:val="21"/>
        </w:rPr>
        <w:t>）投标人未被</w:t>
      </w:r>
      <w:r>
        <w:rPr>
          <w:rFonts w:ascii="宋体" w:hAnsi="宋体" w:cs="宋体"/>
          <w:bCs/>
          <w:kern w:val="0"/>
          <w:sz w:val="21"/>
          <w:szCs w:val="21"/>
        </w:rPr>
        <w:t>“国家企业信用信息公示系统”网站（www.gsxt.gov.cn）列入经营异常名录和严重违法失信企业名单</w:t>
      </w:r>
      <w:r>
        <w:rPr>
          <w:rFonts w:ascii="宋体" w:hAnsi="宋体" w:cs="宋体" w:hint="eastAsia"/>
          <w:bCs/>
          <w:kern w:val="0"/>
          <w:sz w:val="21"/>
          <w:szCs w:val="21"/>
        </w:rPr>
        <w:t>、同时未被“信用中国”网站（www.creditchina.gov.cn）列入失信被执行人（</w:t>
      </w:r>
      <w:r>
        <w:rPr>
          <w:rFonts w:ascii="宋体" w:hAnsi="宋体" w:cs="宋体"/>
          <w:bCs/>
          <w:kern w:val="0"/>
          <w:sz w:val="21"/>
          <w:szCs w:val="21"/>
        </w:rPr>
        <w:t>提供网站查询截图加盖</w:t>
      </w:r>
      <w:r>
        <w:rPr>
          <w:rFonts w:ascii="宋体" w:hAnsi="宋体" w:cs="宋体" w:hint="eastAsia"/>
          <w:bCs/>
          <w:kern w:val="0"/>
          <w:sz w:val="21"/>
          <w:szCs w:val="21"/>
        </w:rPr>
        <w:t>投标人</w:t>
      </w:r>
      <w:r>
        <w:rPr>
          <w:rFonts w:ascii="宋体" w:hAnsi="宋体" w:cs="宋体"/>
          <w:bCs/>
          <w:kern w:val="0"/>
          <w:sz w:val="21"/>
          <w:szCs w:val="21"/>
        </w:rPr>
        <w:t>公章</w:t>
      </w:r>
      <w:r>
        <w:rPr>
          <w:rFonts w:ascii="宋体" w:hAnsi="宋体" w:cs="宋体" w:hint="eastAsia"/>
          <w:bCs/>
          <w:kern w:val="0"/>
          <w:sz w:val="21"/>
          <w:szCs w:val="21"/>
        </w:rPr>
        <w:t>）；</w:t>
      </w:r>
    </w:p>
    <w:p w14:paraId="79DADB78"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bCs/>
          <w:kern w:val="0"/>
          <w:sz w:val="21"/>
          <w:szCs w:val="21"/>
        </w:rPr>
        <w:t>6)</w:t>
      </w:r>
      <w:r>
        <w:rPr>
          <w:rFonts w:ascii="宋体" w:hAnsi="宋体" w:cs="宋体" w:hint="eastAsia"/>
          <w:bCs/>
          <w:kern w:val="0"/>
          <w:sz w:val="21"/>
          <w:szCs w:val="21"/>
        </w:rPr>
        <w:t>投标保证金汇款凭证（复印件加盖投标人公章）</w:t>
      </w:r>
      <w:bookmarkStart w:id="20" w:name="OLE_LINK13"/>
      <w:r>
        <w:rPr>
          <w:rFonts w:ascii="宋体" w:hAnsi="宋体" w:cs="宋体" w:hint="eastAsia"/>
          <w:bCs/>
          <w:kern w:val="0"/>
          <w:sz w:val="21"/>
          <w:szCs w:val="21"/>
        </w:rPr>
        <w:t>（无投标保证金不附凭证）</w:t>
      </w:r>
      <w:bookmarkEnd w:id="20"/>
      <w:r>
        <w:rPr>
          <w:rFonts w:ascii="宋体" w:hAnsi="宋体" w:cs="宋体" w:hint="eastAsia"/>
          <w:bCs/>
          <w:kern w:val="0"/>
          <w:sz w:val="21"/>
          <w:szCs w:val="21"/>
        </w:rPr>
        <w:t>；</w:t>
      </w:r>
    </w:p>
    <w:p w14:paraId="5C2289BF" w14:textId="77777777" w:rsidR="00C16AD4" w:rsidRDefault="00000000">
      <w:pPr>
        <w:spacing w:line="360" w:lineRule="auto"/>
        <w:ind w:firstLineChars="200" w:firstLine="420"/>
        <w:rPr>
          <w:rFonts w:ascii="宋体" w:hAnsi="宋体" w:hint="eastAsia"/>
          <w:kern w:val="0"/>
          <w:sz w:val="21"/>
        </w:rPr>
      </w:pPr>
      <w:r>
        <w:rPr>
          <w:rFonts w:ascii="宋体" w:hAnsi="宋体"/>
          <w:kern w:val="0"/>
          <w:sz w:val="21"/>
        </w:rPr>
        <w:t>7</w:t>
      </w:r>
      <w:r>
        <w:rPr>
          <w:rFonts w:ascii="宋体" w:hAnsi="宋体" w:hint="eastAsia"/>
          <w:kern w:val="0"/>
          <w:sz w:val="21"/>
        </w:rPr>
        <w:t>）其他。</w:t>
      </w:r>
    </w:p>
    <w:p w14:paraId="340B47AB" w14:textId="77777777" w:rsidR="00C16AD4" w:rsidRDefault="00000000">
      <w:pPr>
        <w:spacing w:line="360" w:lineRule="auto"/>
        <w:ind w:firstLineChars="200" w:firstLine="422"/>
        <w:rPr>
          <w:rFonts w:ascii="宋体" w:hAnsi="宋体" w:hint="eastAsia"/>
          <w:b/>
          <w:kern w:val="0"/>
          <w:sz w:val="21"/>
        </w:rPr>
      </w:pPr>
      <w:r>
        <w:rPr>
          <w:rFonts w:ascii="宋体" w:hAnsi="宋体" w:hint="eastAsia"/>
          <w:b/>
          <w:kern w:val="0"/>
          <w:sz w:val="21"/>
        </w:rPr>
        <w:t>资格审查合格超过3家（包含3家），所有资格审查合格的投标人将进入开标环节。</w:t>
      </w:r>
      <w:proofErr w:type="gramStart"/>
      <w:r>
        <w:rPr>
          <w:rFonts w:ascii="宋体" w:hAnsi="宋体" w:hint="eastAsia"/>
          <w:b/>
          <w:kern w:val="0"/>
          <w:sz w:val="21"/>
        </w:rPr>
        <w:t>若资</w:t>
      </w:r>
      <w:r>
        <w:rPr>
          <w:rFonts w:ascii="宋体" w:hAnsi="宋体" w:hint="eastAsia"/>
          <w:b/>
          <w:kern w:val="0"/>
          <w:sz w:val="21"/>
        </w:rPr>
        <w:lastRenderedPageBreak/>
        <w:t>格</w:t>
      </w:r>
      <w:proofErr w:type="gramEnd"/>
      <w:r>
        <w:rPr>
          <w:rFonts w:ascii="宋体" w:hAnsi="宋体" w:hint="eastAsia"/>
          <w:b/>
          <w:kern w:val="0"/>
          <w:sz w:val="21"/>
        </w:rPr>
        <w:t>审查合格单位不满3家招标人将依法重新招标。</w:t>
      </w:r>
    </w:p>
    <w:bookmarkEnd w:id="19"/>
    <w:p w14:paraId="2FC93873" w14:textId="77777777" w:rsidR="00C16AD4" w:rsidRDefault="00C16AD4">
      <w:pPr>
        <w:widowControl/>
        <w:snapToGrid w:val="0"/>
        <w:spacing w:line="312" w:lineRule="auto"/>
        <w:ind w:firstLine="643"/>
        <w:jc w:val="center"/>
        <w:rPr>
          <w:rFonts w:ascii="宋体" w:hAnsi="宋体" w:hint="eastAsia"/>
          <w:b/>
          <w:kern w:val="0"/>
          <w:sz w:val="32"/>
        </w:rPr>
      </w:pPr>
    </w:p>
    <w:p w14:paraId="558758A3" w14:textId="77777777" w:rsidR="00C16AD4" w:rsidRDefault="00000000">
      <w:pPr>
        <w:widowControl/>
        <w:snapToGrid w:val="0"/>
        <w:spacing w:line="312" w:lineRule="auto"/>
        <w:ind w:firstLine="643"/>
        <w:jc w:val="center"/>
        <w:rPr>
          <w:rFonts w:ascii="宋体" w:hAnsi="宋体" w:hint="eastAsia"/>
          <w:b/>
          <w:kern w:val="0"/>
          <w:sz w:val="30"/>
        </w:rPr>
      </w:pPr>
      <w:r>
        <w:rPr>
          <w:rFonts w:ascii="宋体" w:hAnsi="宋体" w:hint="eastAsia"/>
          <w:b/>
          <w:kern w:val="0"/>
          <w:sz w:val="32"/>
        </w:rPr>
        <w:t>三、招标文件</w:t>
      </w:r>
    </w:p>
    <w:p w14:paraId="44603C48" w14:textId="77777777" w:rsidR="00C16AD4" w:rsidRDefault="00000000">
      <w:pPr>
        <w:widowControl/>
        <w:snapToGrid w:val="0"/>
        <w:spacing w:line="312" w:lineRule="auto"/>
        <w:ind w:firstLineChars="200" w:firstLine="420"/>
        <w:jc w:val="left"/>
        <w:rPr>
          <w:rFonts w:ascii="宋体" w:hAnsi="宋体" w:hint="eastAsia"/>
          <w:kern w:val="0"/>
          <w:sz w:val="21"/>
        </w:rPr>
      </w:pPr>
      <w:r>
        <w:rPr>
          <w:rFonts w:ascii="宋体" w:hAnsi="宋体" w:hint="eastAsia"/>
          <w:kern w:val="0"/>
          <w:sz w:val="21"/>
        </w:rPr>
        <w:t>1、招标文件的内容</w:t>
      </w:r>
    </w:p>
    <w:p w14:paraId="3AF5728B" w14:textId="77777777" w:rsidR="00C16AD4" w:rsidRDefault="00000000">
      <w:pPr>
        <w:widowControl/>
        <w:tabs>
          <w:tab w:val="left" w:pos="851"/>
        </w:tabs>
        <w:spacing w:line="360" w:lineRule="auto"/>
        <w:ind w:firstLineChars="200" w:firstLine="420"/>
        <w:rPr>
          <w:rFonts w:ascii="宋体" w:hAnsi="宋体" w:hint="eastAsia"/>
          <w:kern w:val="0"/>
          <w:sz w:val="21"/>
        </w:rPr>
      </w:pPr>
      <w:r>
        <w:rPr>
          <w:rFonts w:ascii="宋体" w:hAnsi="宋体" w:hint="eastAsia"/>
          <w:kern w:val="0"/>
          <w:sz w:val="21"/>
        </w:rPr>
        <w:t>1.1招标文件包括以下文件：</w:t>
      </w:r>
    </w:p>
    <w:p w14:paraId="753816E9" w14:textId="77777777" w:rsidR="00C16AD4" w:rsidRDefault="00000000">
      <w:pPr>
        <w:widowControl/>
        <w:tabs>
          <w:tab w:val="left" w:pos="142"/>
          <w:tab w:val="left" w:pos="851"/>
        </w:tabs>
        <w:spacing w:line="360" w:lineRule="auto"/>
        <w:ind w:firstLineChars="200" w:firstLine="420"/>
        <w:rPr>
          <w:rFonts w:ascii="宋体" w:hAnsi="宋体" w:hint="eastAsia"/>
          <w:kern w:val="0"/>
          <w:sz w:val="21"/>
        </w:rPr>
      </w:pPr>
      <w:r>
        <w:rPr>
          <w:rFonts w:ascii="宋体" w:hAnsi="宋体" w:hint="eastAsia"/>
          <w:kern w:val="0"/>
          <w:sz w:val="21"/>
        </w:rPr>
        <w:t>1、投标人须知；</w:t>
      </w:r>
    </w:p>
    <w:p w14:paraId="03D3CF60" w14:textId="77777777" w:rsidR="00C16AD4" w:rsidRDefault="00000000">
      <w:pPr>
        <w:widowControl/>
        <w:tabs>
          <w:tab w:val="left" w:pos="142"/>
          <w:tab w:val="left" w:pos="851"/>
        </w:tabs>
        <w:spacing w:line="360" w:lineRule="auto"/>
        <w:ind w:firstLineChars="200" w:firstLine="420"/>
        <w:rPr>
          <w:rFonts w:ascii="宋体" w:hAnsi="宋体" w:hint="eastAsia"/>
          <w:kern w:val="0"/>
          <w:sz w:val="21"/>
        </w:rPr>
      </w:pPr>
      <w:r>
        <w:rPr>
          <w:rFonts w:ascii="宋体" w:hAnsi="宋体" w:hint="eastAsia"/>
          <w:kern w:val="0"/>
          <w:sz w:val="21"/>
        </w:rPr>
        <w:t>2、评标标准与办法；</w:t>
      </w:r>
    </w:p>
    <w:p w14:paraId="6FC74A8C" w14:textId="77777777" w:rsidR="00C16AD4" w:rsidRDefault="00000000">
      <w:pPr>
        <w:widowControl/>
        <w:tabs>
          <w:tab w:val="left" w:pos="142"/>
          <w:tab w:val="left" w:pos="851"/>
        </w:tabs>
        <w:spacing w:line="360" w:lineRule="auto"/>
        <w:ind w:firstLineChars="200" w:firstLine="420"/>
        <w:rPr>
          <w:rFonts w:ascii="宋体" w:hAnsi="宋体" w:hint="eastAsia"/>
          <w:kern w:val="0"/>
          <w:sz w:val="21"/>
        </w:rPr>
      </w:pPr>
      <w:r>
        <w:rPr>
          <w:rFonts w:ascii="宋体" w:hAnsi="宋体" w:hint="eastAsia"/>
          <w:kern w:val="0"/>
          <w:sz w:val="21"/>
        </w:rPr>
        <w:t>3、合同主要条款；</w:t>
      </w:r>
    </w:p>
    <w:p w14:paraId="4B83D14C" w14:textId="77777777" w:rsidR="00C16AD4" w:rsidRDefault="00000000">
      <w:pPr>
        <w:widowControl/>
        <w:tabs>
          <w:tab w:val="left" w:pos="142"/>
          <w:tab w:val="left" w:pos="851"/>
        </w:tabs>
        <w:spacing w:line="360" w:lineRule="auto"/>
        <w:ind w:firstLineChars="200" w:firstLine="420"/>
        <w:rPr>
          <w:rFonts w:ascii="宋体" w:hAnsi="宋体" w:hint="eastAsia"/>
          <w:kern w:val="0"/>
          <w:sz w:val="21"/>
        </w:rPr>
      </w:pPr>
      <w:r>
        <w:rPr>
          <w:rFonts w:ascii="宋体" w:hAnsi="宋体"/>
          <w:kern w:val="0"/>
          <w:sz w:val="21"/>
        </w:rPr>
        <w:t>4</w:t>
      </w:r>
      <w:r>
        <w:rPr>
          <w:rFonts w:ascii="宋体" w:hAnsi="宋体" w:hint="eastAsia"/>
          <w:kern w:val="0"/>
          <w:sz w:val="21"/>
        </w:rPr>
        <w:t>、投标文件格式；</w:t>
      </w:r>
    </w:p>
    <w:p w14:paraId="1B0134F1" w14:textId="77777777" w:rsidR="00C16AD4" w:rsidRDefault="00000000">
      <w:pPr>
        <w:widowControl/>
        <w:tabs>
          <w:tab w:val="left" w:pos="142"/>
          <w:tab w:val="left" w:pos="851"/>
        </w:tabs>
        <w:spacing w:line="360" w:lineRule="auto"/>
        <w:ind w:firstLineChars="200" w:firstLine="420"/>
        <w:rPr>
          <w:rFonts w:ascii="宋体" w:hAnsi="宋体" w:hint="eastAsia"/>
          <w:kern w:val="0"/>
          <w:sz w:val="21"/>
        </w:rPr>
      </w:pPr>
      <w:r>
        <w:rPr>
          <w:rFonts w:ascii="宋体" w:hAnsi="宋体"/>
          <w:kern w:val="0"/>
          <w:sz w:val="21"/>
        </w:rPr>
        <w:t>5</w:t>
      </w:r>
      <w:r>
        <w:rPr>
          <w:rFonts w:ascii="宋体" w:hAnsi="宋体" w:hint="eastAsia"/>
          <w:kern w:val="0"/>
          <w:sz w:val="21"/>
        </w:rPr>
        <w:t>、所有投标期间发出的补充通知。</w:t>
      </w:r>
    </w:p>
    <w:p w14:paraId="1858BD59" w14:textId="77777777" w:rsidR="00C16AD4" w:rsidRDefault="00000000">
      <w:pPr>
        <w:widowControl/>
        <w:tabs>
          <w:tab w:val="left" w:pos="851"/>
        </w:tabs>
        <w:spacing w:line="360" w:lineRule="auto"/>
        <w:ind w:firstLineChars="200" w:firstLine="420"/>
        <w:rPr>
          <w:rFonts w:ascii="宋体" w:hAnsi="宋体" w:hint="eastAsia"/>
          <w:kern w:val="0"/>
          <w:sz w:val="21"/>
        </w:rPr>
      </w:pPr>
      <w:r>
        <w:rPr>
          <w:rFonts w:ascii="宋体" w:hAnsi="宋体" w:hint="eastAsia"/>
          <w:kern w:val="0"/>
          <w:sz w:val="21"/>
        </w:rPr>
        <w:t>1.2投标人应认真阅读本招标文件中所有的内容，并按招标文件的规定和要求编写投标文件，不能满足招标文件实质性要求的投标文件，将被视为无效投标文件。</w:t>
      </w:r>
    </w:p>
    <w:p w14:paraId="1F64B0DD" w14:textId="77777777" w:rsidR="00C16AD4" w:rsidRDefault="00000000">
      <w:pPr>
        <w:widowControl/>
        <w:tabs>
          <w:tab w:val="left" w:pos="-1560"/>
          <w:tab w:val="left" w:pos="0"/>
        </w:tabs>
        <w:spacing w:line="360" w:lineRule="auto"/>
        <w:ind w:firstLineChars="200" w:firstLine="420"/>
        <w:rPr>
          <w:rFonts w:ascii="宋体" w:hAnsi="宋体" w:hint="eastAsia"/>
          <w:kern w:val="0"/>
          <w:sz w:val="21"/>
        </w:rPr>
      </w:pPr>
      <w:r>
        <w:rPr>
          <w:rFonts w:ascii="宋体" w:hAnsi="宋体" w:hint="eastAsia"/>
          <w:kern w:val="0"/>
          <w:sz w:val="21"/>
        </w:rPr>
        <w:t>2、投标预备会</w:t>
      </w:r>
    </w:p>
    <w:p w14:paraId="74E1C43B" w14:textId="77777777" w:rsidR="00C16AD4" w:rsidRDefault="00000000">
      <w:pPr>
        <w:widowControl/>
        <w:tabs>
          <w:tab w:val="left" w:pos="-1560"/>
          <w:tab w:val="left" w:pos="0"/>
        </w:tabs>
        <w:spacing w:line="360" w:lineRule="auto"/>
        <w:ind w:firstLineChars="200" w:firstLine="422"/>
        <w:rPr>
          <w:rFonts w:ascii="宋体" w:hAnsi="宋体" w:hint="eastAsia"/>
          <w:b/>
          <w:kern w:val="0"/>
          <w:sz w:val="21"/>
        </w:rPr>
      </w:pPr>
      <w:r>
        <w:rPr>
          <w:rFonts w:ascii="宋体" w:hAnsi="宋体" w:hint="eastAsia"/>
          <w:b/>
          <w:kern w:val="0"/>
          <w:sz w:val="21"/>
        </w:rPr>
        <w:t>2.1由于采用资格后审的招标方式，招标人将不召开投标预备会。</w:t>
      </w:r>
    </w:p>
    <w:p w14:paraId="1432033F" w14:textId="77777777" w:rsidR="00C16AD4" w:rsidRDefault="00000000">
      <w:pPr>
        <w:widowControl/>
        <w:tabs>
          <w:tab w:val="left" w:pos="-1560"/>
          <w:tab w:val="left" w:pos="0"/>
        </w:tabs>
        <w:spacing w:line="360" w:lineRule="auto"/>
        <w:ind w:firstLineChars="200" w:firstLine="420"/>
        <w:rPr>
          <w:rFonts w:ascii="宋体" w:hAnsi="宋体" w:hint="eastAsia"/>
          <w:kern w:val="0"/>
          <w:sz w:val="21"/>
        </w:rPr>
      </w:pPr>
      <w:r>
        <w:rPr>
          <w:rFonts w:ascii="宋体" w:hAnsi="宋体" w:hint="eastAsia"/>
          <w:kern w:val="0"/>
          <w:sz w:val="21"/>
        </w:rPr>
        <w:t>2.2投标人由于对招标文件的任何推论和误解以及招标人对有关问题的口头解释所造成的后果，均由投标人自负。</w:t>
      </w:r>
    </w:p>
    <w:p w14:paraId="5DB34C72" w14:textId="77777777" w:rsidR="00C16AD4" w:rsidRDefault="00000000">
      <w:pPr>
        <w:widowControl/>
        <w:tabs>
          <w:tab w:val="left" w:pos="-1560"/>
          <w:tab w:val="left" w:pos="0"/>
        </w:tabs>
        <w:spacing w:line="360" w:lineRule="auto"/>
        <w:ind w:firstLineChars="200" w:firstLine="420"/>
        <w:rPr>
          <w:rFonts w:ascii="宋体" w:hAnsi="宋体" w:hint="eastAsia"/>
          <w:kern w:val="0"/>
          <w:sz w:val="21"/>
        </w:rPr>
      </w:pPr>
      <w:r>
        <w:rPr>
          <w:rFonts w:ascii="宋体" w:hAnsi="宋体" w:hint="eastAsia"/>
          <w:kern w:val="0"/>
          <w:sz w:val="21"/>
        </w:rPr>
        <w:t>3、招标文件的澄清</w:t>
      </w:r>
    </w:p>
    <w:p w14:paraId="428892F9" w14:textId="77777777" w:rsidR="00C16AD4" w:rsidRDefault="00000000">
      <w:pPr>
        <w:widowControl/>
        <w:spacing w:line="360" w:lineRule="auto"/>
        <w:ind w:firstLineChars="200" w:firstLine="420"/>
        <w:rPr>
          <w:rFonts w:ascii="宋体" w:hAnsi="宋体" w:hint="eastAsia"/>
          <w:kern w:val="0"/>
          <w:sz w:val="21"/>
        </w:rPr>
      </w:pPr>
      <w:r>
        <w:rPr>
          <w:rFonts w:ascii="宋体" w:hAnsi="宋体" w:hint="eastAsia"/>
          <w:kern w:val="0"/>
          <w:sz w:val="21"/>
        </w:rPr>
        <w:t>招标人不组织集中答疑，投标人如有疑问，应在投标人须知前附表规定的时间前以电子邮件形式提交招标人予以澄清。</w:t>
      </w:r>
    </w:p>
    <w:p w14:paraId="0C7B20F8" w14:textId="77777777" w:rsidR="00C16AD4" w:rsidRDefault="00000000">
      <w:pPr>
        <w:widowControl/>
        <w:spacing w:line="360" w:lineRule="auto"/>
        <w:ind w:firstLineChars="200" w:firstLine="643"/>
        <w:jc w:val="center"/>
        <w:rPr>
          <w:rFonts w:ascii="宋体" w:hAnsi="宋体" w:hint="eastAsia"/>
          <w:b/>
          <w:kern w:val="0"/>
          <w:sz w:val="32"/>
        </w:rPr>
      </w:pPr>
      <w:r>
        <w:rPr>
          <w:rFonts w:ascii="宋体" w:hAnsi="宋体" w:hint="eastAsia"/>
          <w:b/>
          <w:kern w:val="0"/>
          <w:sz w:val="32"/>
        </w:rPr>
        <w:t>四、投标文件的编制</w:t>
      </w:r>
    </w:p>
    <w:p w14:paraId="6AAC7AA5" w14:textId="77777777" w:rsidR="00C16AD4" w:rsidRDefault="00000000">
      <w:pPr>
        <w:widowControl/>
        <w:tabs>
          <w:tab w:val="left" w:pos="-1134"/>
          <w:tab w:val="left" w:pos="0"/>
        </w:tabs>
        <w:spacing w:line="360" w:lineRule="auto"/>
        <w:ind w:firstLineChars="200" w:firstLine="420"/>
        <w:rPr>
          <w:rFonts w:ascii="宋体" w:hAnsi="宋体" w:hint="eastAsia"/>
          <w:kern w:val="0"/>
          <w:sz w:val="21"/>
        </w:rPr>
      </w:pPr>
      <w:r>
        <w:rPr>
          <w:rFonts w:ascii="宋体" w:hAnsi="宋体" w:hint="eastAsia"/>
          <w:kern w:val="0"/>
          <w:sz w:val="21"/>
        </w:rPr>
        <w:t>1、投标文件的组成</w:t>
      </w:r>
    </w:p>
    <w:p w14:paraId="75EA00C0" w14:textId="77777777" w:rsidR="00C16AD4" w:rsidRDefault="00000000">
      <w:pPr>
        <w:widowControl/>
        <w:tabs>
          <w:tab w:val="left" w:pos="-1418"/>
          <w:tab w:val="left" w:pos="0"/>
        </w:tabs>
        <w:spacing w:line="360" w:lineRule="auto"/>
        <w:ind w:firstLineChars="200" w:firstLine="422"/>
        <w:rPr>
          <w:rFonts w:ascii="宋体" w:hAnsi="宋体" w:hint="eastAsia"/>
          <w:b/>
          <w:kern w:val="0"/>
          <w:sz w:val="21"/>
        </w:rPr>
      </w:pPr>
      <w:r>
        <w:rPr>
          <w:rFonts w:ascii="宋体" w:hAnsi="宋体" w:hint="eastAsia"/>
          <w:b/>
          <w:kern w:val="0"/>
          <w:sz w:val="21"/>
        </w:rPr>
        <w:t>1.1投标文件应按“投标文件格式</w:t>
      </w:r>
      <w:r>
        <w:rPr>
          <w:rFonts w:ascii="宋体" w:hAnsi="宋体"/>
          <w:b/>
          <w:kern w:val="0"/>
          <w:sz w:val="21"/>
        </w:rPr>
        <w:t>”</w:t>
      </w:r>
      <w:r>
        <w:rPr>
          <w:rFonts w:ascii="宋体" w:hAnsi="宋体" w:hint="eastAsia"/>
          <w:b/>
          <w:kern w:val="0"/>
          <w:sz w:val="21"/>
        </w:rPr>
        <w:t>进行编写。</w:t>
      </w:r>
    </w:p>
    <w:p w14:paraId="2D2BCCC6" w14:textId="77777777" w:rsidR="00C16AD4" w:rsidRDefault="00000000">
      <w:pPr>
        <w:widowControl/>
        <w:tabs>
          <w:tab w:val="left" w:pos="-1418"/>
          <w:tab w:val="left" w:pos="0"/>
        </w:tabs>
        <w:spacing w:line="360" w:lineRule="auto"/>
        <w:ind w:firstLineChars="200" w:firstLine="422"/>
        <w:rPr>
          <w:rFonts w:ascii="宋体" w:hAnsi="宋体" w:hint="eastAsia"/>
          <w:b/>
          <w:kern w:val="0"/>
          <w:sz w:val="21"/>
        </w:rPr>
      </w:pPr>
      <w:r>
        <w:rPr>
          <w:rFonts w:ascii="宋体" w:hAnsi="宋体" w:hint="eastAsia"/>
          <w:b/>
          <w:kern w:val="0"/>
          <w:sz w:val="21"/>
        </w:rPr>
        <w:t>1.2投标文件应当对招标文件有关服务周期、投标有效期、质量要求、技术标准和要求、招标范围等实质性内容</w:t>
      </w:r>
      <w:proofErr w:type="gramStart"/>
      <w:r>
        <w:rPr>
          <w:rFonts w:ascii="宋体" w:hAnsi="宋体" w:hint="eastAsia"/>
          <w:b/>
          <w:kern w:val="0"/>
          <w:sz w:val="21"/>
        </w:rPr>
        <w:t>作出</w:t>
      </w:r>
      <w:proofErr w:type="gramEnd"/>
      <w:r>
        <w:rPr>
          <w:rFonts w:ascii="宋体" w:hAnsi="宋体" w:hint="eastAsia"/>
          <w:b/>
          <w:kern w:val="0"/>
          <w:sz w:val="21"/>
        </w:rPr>
        <w:t>响应。</w:t>
      </w:r>
    </w:p>
    <w:p w14:paraId="045B87B3" w14:textId="77777777" w:rsidR="00C16AD4" w:rsidRDefault="00000000">
      <w:pPr>
        <w:widowControl/>
        <w:tabs>
          <w:tab w:val="left" w:pos="0"/>
          <w:tab w:val="left" w:pos="993"/>
          <w:tab w:val="left" w:pos="1134"/>
        </w:tabs>
        <w:spacing w:line="360" w:lineRule="auto"/>
        <w:ind w:firstLineChars="200" w:firstLine="422"/>
        <w:rPr>
          <w:rFonts w:ascii="宋体" w:hAnsi="宋体" w:hint="eastAsia"/>
          <w:b/>
          <w:kern w:val="0"/>
          <w:sz w:val="21"/>
        </w:rPr>
      </w:pPr>
      <w:r>
        <w:rPr>
          <w:rFonts w:ascii="宋体" w:hAnsi="宋体" w:hint="eastAsia"/>
          <w:b/>
          <w:kern w:val="0"/>
          <w:sz w:val="21"/>
        </w:rPr>
        <w:lastRenderedPageBreak/>
        <w:t>1.3、投标人资格审查文件（该部分内容按资格审查要求制作）</w:t>
      </w:r>
    </w:p>
    <w:p w14:paraId="4671813E" w14:textId="77777777" w:rsidR="00C16AD4" w:rsidRDefault="00000000">
      <w:pPr>
        <w:widowControl/>
        <w:tabs>
          <w:tab w:val="left" w:pos="0"/>
          <w:tab w:val="left" w:pos="993"/>
          <w:tab w:val="left" w:pos="1134"/>
        </w:tabs>
        <w:spacing w:line="360" w:lineRule="auto"/>
        <w:ind w:firstLineChars="200" w:firstLine="422"/>
        <w:rPr>
          <w:rFonts w:ascii="宋体" w:hAnsi="宋体" w:hint="eastAsia"/>
          <w:b/>
          <w:kern w:val="0"/>
          <w:sz w:val="21"/>
        </w:rPr>
      </w:pPr>
      <w:r>
        <w:rPr>
          <w:rFonts w:ascii="宋体" w:hAnsi="宋体" w:hint="eastAsia"/>
          <w:b/>
          <w:kern w:val="0"/>
          <w:sz w:val="21"/>
        </w:rPr>
        <w:t>1.4投标人编写的投标文件应包括：资格审查文件、商务文件、技术文件</w:t>
      </w:r>
    </w:p>
    <w:p w14:paraId="0B780F9A" w14:textId="77777777" w:rsidR="00C16AD4" w:rsidRDefault="00000000">
      <w:pPr>
        <w:widowControl/>
        <w:tabs>
          <w:tab w:val="left" w:pos="0"/>
          <w:tab w:val="left" w:pos="993"/>
          <w:tab w:val="left" w:pos="1134"/>
        </w:tabs>
        <w:snapToGrid w:val="0"/>
        <w:spacing w:before="120" w:line="312" w:lineRule="auto"/>
        <w:ind w:firstLine="643"/>
        <w:jc w:val="left"/>
        <w:rPr>
          <w:rFonts w:ascii="宋体" w:hAnsi="宋体" w:hint="eastAsia"/>
          <w:kern w:val="0"/>
          <w:sz w:val="21"/>
        </w:rPr>
      </w:pPr>
      <w:r>
        <w:rPr>
          <w:rFonts w:ascii="宋体" w:hAnsi="宋体" w:hint="eastAsia"/>
          <w:kern w:val="0"/>
          <w:sz w:val="21"/>
        </w:rPr>
        <w:t>1.4.1资格审查文件：详见资格审查要求第</w:t>
      </w:r>
      <w:r>
        <w:rPr>
          <w:rFonts w:ascii="宋体" w:hAnsi="宋体"/>
          <w:kern w:val="0"/>
          <w:sz w:val="21"/>
        </w:rPr>
        <w:t>1.4</w:t>
      </w:r>
      <w:r>
        <w:rPr>
          <w:rFonts w:ascii="宋体" w:hAnsi="宋体" w:hint="eastAsia"/>
          <w:kern w:val="0"/>
          <w:sz w:val="21"/>
        </w:rPr>
        <w:t>条款要求</w:t>
      </w:r>
    </w:p>
    <w:p w14:paraId="17FB45E3" w14:textId="77777777" w:rsidR="00C16AD4" w:rsidRDefault="00000000">
      <w:pPr>
        <w:widowControl/>
        <w:tabs>
          <w:tab w:val="left" w:pos="0"/>
          <w:tab w:val="left" w:pos="993"/>
          <w:tab w:val="left" w:pos="1134"/>
        </w:tabs>
        <w:spacing w:line="360" w:lineRule="auto"/>
        <w:ind w:firstLine="641"/>
        <w:jc w:val="left"/>
        <w:rPr>
          <w:rFonts w:ascii="宋体" w:hAnsi="宋体" w:hint="eastAsia"/>
          <w:kern w:val="0"/>
          <w:sz w:val="21"/>
        </w:rPr>
      </w:pPr>
      <w:r>
        <w:rPr>
          <w:rFonts w:ascii="宋体" w:hAnsi="宋体" w:hint="eastAsia"/>
          <w:kern w:val="0"/>
          <w:sz w:val="21"/>
        </w:rPr>
        <w:t>1.4.</w:t>
      </w:r>
      <w:r>
        <w:rPr>
          <w:rFonts w:ascii="宋体" w:hAnsi="宋体"/>
          <w:kern w:val="0"/>
          <w:sz w:val="21"/>
        </w:rPr>
        <w:t>2</w:t>
      </w:r>
      <w:r>
        <w:rPr>
          <w:rFonts w:ascii="宋体" w:hAnsi="宋体" w:hint="eastAsia"/>
          <w:kern w:val="0"/>
          <w:sz w:val="21"/>
        </w:rPr>
        <w:t>商务文件：应具备以下基本内容</w:t>
      </w:r>
    </w:p>
    <w:p w14:paraId="1DB4DF1F" w14:textId="77777777" w:rsidR="00C16AD4" w:rsidRDefault="00000000">
      <w:pPr>
        <w:widowControl/>
        <w:tabs>
          <w:tab w:val="left" w:pos="0"/>
          <w:tab w:val="left" w:pos="993"/>
          <w:tab w:val="left" w:pos="1134"/>
        </w:tabs>
        <w:spacing w:line="360" w:lineRule="auto"/>
        <w:ind w:firstLine="641"/>
        <w:jc w:val="left"/>
        <w:rPr>
          <w:rFonts w:ascii="宋体" w:hAnsi="宋体" w:hint="eastAsia"/>
          <w:kern w:val="0"/>
          <w:sz w:val="21"/>
        </w:rPr>
      </w:pPr>
      <w:r>
        <w:rPr>
          <w:rFonts w:ascii="宋体" w:hAnsi="宋体" w:hint="eastAsia"/>
          <w:kern w:val="0"/>
          <w:sz w:val="21"/>
        </w:rPr>
        <w:t>商务报价表要求：投标人编制商务报价严格按照本招标文件提供的报价表格式填列，表格、内容顺序不得变动，否则</w:t>
      </w:r>
      <w:proofErr w:type="gramStart"/>
      <w:r>
        <w:rPr>
          <w:rFonts w:ascii="宋体" w:hAnsi="宋体" w:hint="eastAsia"/>
          <w:kern w:val="0"/>
          <w:sz w:val="21"/>
        </w:rPr>
        <w:t>按废标处理</w:t>
      </w:r>
      <w:proofErr w:type="gramEnd"/>
      <w:r>
        <w:rPr>
          <w:rFonts w:ascii="宋体" w:hAnsi="宋体" w:hint="eastAsia"/>
          <w:kern w:val="0"/>
          <w:sz w:val="21"/>
        </w:rPr>
        <w:t>。</w:t>
      </w:r>
    </w:p>
    <w:p w14:paraId="3EE070F1" w14:textId="77777777" w:rsidR="00C16AD4" w:rsidRDefault="00000000">
      <w:pPr>
        <w:widowControl/>
        <w:tabs>
          <w:tab w:val="left" w:pos="0"/>
          <w:tab w:val="left" w:pos="993"/>
          <w:tab w:val="left" w:pos="1134"/>
        </w:tabs>
        <w:spacing w:line="360" w:lineRule="auto"/>
        <w:ind w:firstLine="641"/>
        <w:jc w:val="left"/>
        <w:rPr>
          <w:rFonts w:ascii="宋体" w:hAnsi="宋体" w:hint="eastAsia"/>
          <w:kern w:val="0"/>
          <w:sz w:val="21"/>
        </w:rPr>
      </w:pPr>
      <w:r>
        <w:rPr>
          <w:rFonts w:ascii="宋体" w:hAnsi="宋体" w:hint="eastAsia"/>
          <w:kern w:val="0"/>
          <w:sz w:val="21"/>
        </w:rPr>
        <w:t>1.4.</w:t>
      </w:r>
      <w:r>
        <w:rPr>
          <w:rFonts w:ascii="宋体" w:hAnsi="宋体"/>
          <w:kern w:val="0"/>
          <w:sz w:val="21"/>
        </w:rPr>
        <w:t>3</w:t>
      </w:r>
      <w:r>
        <w:rPr>
          <w:rFonts w:ascii="宋体" w:hAnsi="宋体" w:hint="eastAsia"/>
          <w:kern w:val="0"/>
          <w:sz w:val="21"/>
        </w:rPr>
        <w:t>技术文件：应具备如下基本内容</w:t>
      </w:r>
    </w:p>
    <w:p w14:paraId="4359AEBC" w14:textId="77777777" w:rsidR="00C16AD4" w:rsidRDefault="00000000">
      <w:pPr>
        <w:widowControl/>
        <w:tabs>
          <w:tab w:val="left" w:pos="0"/>
          <w:tab w:val="left" w:pos="993"/>
          <w:tab w:val="left" w:pos="1134"/>
        </w:tabs>
        <w:snapToGrid w:val="0"/>
        <w:spacing w:before="120" w:line="360" w:lineRule="auto"/>
        <w:ind w:firstLine="641"/>
        <w:jc w:val="left"/>
        <w:rPr>
          <w:rFonts w:ascii="宋体" w:hAnsi="宋体" w:hint="eastAsia"/>
          <w:kern w:val="0"/>
          <w:sz w:val="21"/>
          <w:szCs w:val="21"/>
        </w:rPr>
      </w:pPr>
      <w:r>
        <w:rPr>
          <w:rFonts w:ascii="宋体" w:hAnsi="宋体" w:hint="eastAsia"/>
          <w:kern w:val="0"/>
          <w:sz w:val="21"/>
          <w:szCs w:val="21"/>
        </w:rPr>
        <w:t>1）业绩证明材料；</w:t>
      </w:r>
    </w:p>
    <w:p w14:paraId="62912C53" w14:textId="77777777" w:rsidR="00C16AD4" w:rsidRDefault="00000000">
      <w:pPr>
        <w:widowControl/>
        <w:tabs>
          <w:tab w:val="left" w:pos="0"/>
          <w:tab w:val="left" w:pos="993"/>
          <w:tab w:val="left" w:pos="1134"/>
        </w:tabs>
        <w:snapToGrid w:val="0"/>
        <w:spacing w:before="120" w:line="360" w:lineRule="auto"/>
        <w:ind w:firstLine="641"/>
        <w:jc w:val="left"/>
        <w:rPr>
          <w:rFonts w:ascii="宋体" w:hAnsi="宋体" w:hint="eastAsia"/>
          <w:kern w:val="0"/>
          <w:sz w:val="21"/>
          <w:szCs w:val="21"/>
        </w:rPr>
      </w:pPr>
      <w:r>
        <w:rPr>
          <w:rFonts w:ascii="宋体" w:hAnsi="宋体" w:hint="eastAsia"/>
          <w:kern w:val="0"/>
          <w:sz w:val="21"/>
          <w:szCs w:val="21"/>
        </w:rPr>
        <w:t>2）方案；</w:t>
      </w:r>
    </w:p>
    <w:p w14:paraId="765E57AC" w14:textId="77777777" w:rsidR="00C16AD4" w:rsidRDefault="00000000">
      <w:pPr>
        <w:widowControl/>
        <w:tabs>
          <w:tab w:val="left" w:pos="0"/>
          <w:tab w:val="left" w:pos="993"/>
          <w:tab w:val="left" w:pos="1134"/>
        </w:tabs>
        <w:snapToGrid w:val="0"/>
        <w:spacing w:before="120" w:line="360" w:lineRule="auto"/>
        <w:ind w:firstLine="641"/>
        <w:jc w:val="left"/>
        <w:rPr>
          <w:rFonts w:ascii="宋体" w:hAnsi="宋体" w:hint="eastAsia"/>
          <w:kern w:val="0"/>
          <w:sz w:val="21"/>
          <w:szCs w:val="21"/>
        </w:rPr>
      </w:pPr>
      <w:r>
        <w:rPr>
          <w:rFonts w:ascii="宋体" w:hAnsi="宋体"/>
          <w:kern w:val="0"/>
          <w:sz w:val="21"/>
          <w:szCs w:val="21"/>
        </w:rPr>
        <w:t>3</w:t>
      </w:r>
      <w:r>
        <w:rPr>
          <w:rFonts w:ascii="宋体" w:hAnsi="宋体" w:hint="eastAsia"/>
          <w:kern w:val="0"/>
          <w:sz w:val="21"/>
          <w:szCs w:val="21"/>
        </w:rPr>
        <w:t>）其他根据招标文件需要的内容。</w:t>
      </w:r>
    </w:p>
    <w:p w14:paraId="1C56546D" w14:textId="77777777" w:rsidR="00C16AD4" w:rsidRDefault="00000000">
      <w:pPr>
        <w:widowControl/>
        <w:tabs>
          <w:tab w:val="left" w:pos="0"/>
          <w:tab w:val="left" w:pos="993"/>
          <w:tab w:val="left" w:pos="1134"/>
        </w:tabs>
        <w:spacing w:line="360" w:lineRule="auto"/>
        <w:ind w:firstLine="641"/>
        <w:jc w:val="left"/>
        <w:rPr>
          <w:rFonts w:ascii="宋体" w:hAnsi="宋体" w:hint="eastAsia"/>
          <w:b/>
          <w:kern w:val="0"/>
          <w:sz w:val="21"/>
        </w:rPr>
      </w:pPr>
      <w:r>
        <w:rPr>
          <w:rFonts w:ascii="宋体" w:hAnsi="宋体"/>
          <w:b/>
          <w:kern w:val="0"/>
          <w:sz w:val="21"/>
        </w:rPr>
        <w:t>1</w:t>
      </w:r>
      <w:r>
        <w:rPr>
          <w:rFonts w:ascii="宋体" w:hAnsi="宋体" w:hint="eastAsia"/>
          <w:b/>
          <w:kern w:val="0"/>
          <w:sz w:val="21"/>
        </w:rPr>
        <w:t>.5投标担保的方式及递交：</w:t>
      </w:r>
    </w:p>
    <w:p w14:paraId="36F1A5A7" w14:textId="77777777" w:rsidR="00C16AD4" w:rsidRDefault="00000000">
      <w:pPr>
        <w:spacing w:line="360" w:lineRule="auto"/>
        <w:ind w:firstLineChars="200" w:firstLine="420"/>
        <w:rPr>
          <w:rFonts w:ascii="宋体" w:hAnsi="宋体" w:hint="eastAsia"/>
          <w:kern w:val="0"/>
          <w:sz w:val="21"/>
        </w:rPr>
      </w:pPr>
      <w:r>
        <w:rPr>
          <w:rFonts w:ascii="宋体" w:hAnsi="宋体" w:hint="eastAsia"/>
          <w:kern w:val="0"/>
          <w:sz w:val="21"/>
        </w:rPr>
        <w:t>1）本项目投标担保方式采用：投标保证金，采用银行转账方式。具体金额见“前附表”。</w:t>
      </w:r>
    </w:p>
    <w:p w14:paraId="6F6CB927" w14:textId="77777777" w:rsidR="00C16AD4" w:rsidRDefault="00000000">
      <w:pPr>
        <w:spacing w:line="360" w:lineRule="auto"/>
        <w:ind w:firstLineChars="200" w:firstLine="420"/>
        <w:rPr>
          <w:rFonts w:ascii="宋体" w:hAnsi="宋体" w:hint="eastAsia"/>
          <w:kern w:val="0"/>
          <w:sz w:val="21"/>
        </w:rPr>
      </w:pPr>
      <w:r>
        <w:rPr>
          <w:rFonts w:ascii="宋体" w:hAnsi="宋体"/>
          <w:kern w:val="0"/>
          <w:sz w:val="21"/>
        </w:rPr>
        <w:t>2</w:t>
      </w:r>
      <w:r>
        <w:rPr>
          <w:rFonts w:ascii="宋体" w:hAnsi="宋体" w:hint="eastAsia"/>
          <w:kern w:val="0"/>
          <w:sz w:val="21"/>
        </w:rPr>
        <w:t>）投标保证金缴纳账户信息：</w:t>
      </w:r>
    </w:p>
    <w:p w14:paraId="390803EE" w14:textId="77777777" w:rsidR="00C16AD4" w:rsidRDefault="00000000">
      <w:pPr>
        <w:spacing w:line="360" w:lineRule="auto"/>
        <w:ind w:firstLineChars="200" w:firstLine="420"/>
        <w:rPr>
          <w:rFonts w:ascii="宋体" w:hAnsi="宋体" w:hint="eastAsia"/>
          <w:kern w:val="0"/>
          <w:sz w:val="21"/>
        </w:rPr>
      </w:pPr>
      <w:r>
        <w:rPr>
          <w:rFonts w:ascii="宋体" w:hAnsi="宋体" w:hint="eastAsia"/>
          <w:kern w:val="0"/>
          <w:sz w:val="21"/>
        </w:rPr>
        <w:t>户  名：/</w:t>
      </w:r>
    </w:p>
    <w:p w14:paraId="038B978F" w14:textId="77777777" w:rsidR="00C16AD4" w:rsidRDefault="00000000">
      <w:pPr>
        <w:spacing w:line="360" w:lineRule="auto"/>
        <w:ind w:firstLineChars="200" w:firstLine="420"/>
        <w:rPr>
          <w:rFonts w:ascii="宋体" w:hAnsi="宋体" w:hint="eastAsia"/>
          <w:kern w:val="0"/>
          <w:sz w:val="21"/>
        </w:rPr>
      </w:pPr>
      <w:r>
        <w:rPr>
          <w:rFonts w:ascii="宋体" w:hAnsi="宋体" w:hint="eastAsia"/>
          <w:kern w:val="0"/>
          <w:sz w:val="21"/>
        </w:rPr>
        <w:t>开户行：/</w:t>
      </w:r>
    </w:p>
    <w:p w14:paraId="1D41F11D" w14:textId="77777777" w:rsidR="00C16AD4" w:rsidRDefault="00000000">
      <w:pPr>
        <w:spacing w:line="360" w:lineRule="auto"/>
        <w:ind w:firstLineChars="200" w:firstLine="420"/>
        <w:rPr>
          <w:rFonts w:ascii="宋体" w:hAnsi="宋体" w:hint="eastAsia"/>
          <w:kern w:val="0"/>
          <w:sz w:val="21"/>
        </w:rPr>
      </w:pPr>
      <w:r>
        <w:rPr>
          <w:rFonts w:ascii="宋体" w:hAnsi="宋体" w:hint="eastAsia"/>
          <w:kern w:val="0"/>
          <w:sz w:val="21"/>
        </w:rPr>
        <w:t>账号：/</w:t>
      </w:r>
    </w:p>
    <w:p w14:paraId="05CBA6CD" w14:textId="0032D289" w:rsidR="00C16AD4" w:rsidRDefault="00000000">
      <w:pPr>
        <w:spacing w:line="360" w:lineRule="auto"/>
        <w:ind w:firstLineChars="200" w:firstLine="420"/>
        <w:rPr>
          <w:rFonts w:ascii="宋体" w:hAnsi="宋体" w:hint="eastAsia"/>
          <w:kern w:val="0"/>
          <w:sz w:val="21"/>
        </w:rPr>
      </w:pPr>
      <w:r>
        <w:rPr>
          <w:rFonts w:ascii="宋体" w:hAnsi="宋体" w:hint="eastAsia"/>
          <w:kern w:val="0"/>
          <w:sz w:val="21"/>
        </w:rPr>
        <w:t>投标保证金必须在投标文件接收截止时间之前到达指定账户。（注：以个人名义缴纳的保证金无效。请各投标人务必确认保证金在投标截止时间之前到达指定账户，并备注：用途为“JY6HF井保压</w:t>
      </w:r>
      <w:r w:rsidR="00C4402C">
        <w:rPr>
          <w:rFonts w:ascii="宋体" w:hAnsi="宋体" w:hint="eastAsia"/>
          <w:kern w:val="0"/>
          <w:sz w:val="21"/>
        </w:rPr>
        <w:t>密闭取心</w:t>
      </w:r>
      <w:r>
        <w:rPr>
          <w:rFonts w:ascii="宋体" w:hAnsi="宋体" w:hint="eastAsia"/>
          <w:kern w:val="0"/>
          <w:sz w:val="21"/>
        </w:rPr>
        <w:t>服务项目投标保证金”，否则投标文件将被拒绝。）</w:t>
      </w:r>
    </w:p>
    <w:p w14:paraId="70CAC1F7" w14:textId="77777777" w:rsidR="00C16AD4" w:rsidRDefault="00000000">
      <w:pPr>
        <w:tabs>
          <w:tab w:val="left" w:pos="0"/>
          <w:tab w:val="left" w:pos="993"/>
          <w:tab w:val="left" w:pos="1134"/>
        </w:tabs>
        <w:spacing w:line="360" w:lineRule="auto"/>
        <w:ind w:firstLineChars="200" w:firstLine="420"/>
        <w:rPr>
          <w:rFonts w:ascii="宋体" w:hAnsi="宋体" w:hint="eastAsia"/>
          <w:snapToGrid w:val="0"/>
          <w:kern w:val="0"/>
          <w:sz w:val="21"/>
          <w:szCs w:val="21"/>
        </w:rPr>
      </w:pPr>
      <w:r>
        <w:rPr>
          <w:rFonts w:ascii="宋体" w:hAnsi="宋体" w:hint="eastAsia"/>
          <w:snapToGrid w:val="0"/>
          <w:kern w:val="0"/>
          <w:sz w:val="21"/>
          <w:szCs w:val="21"/>
        </w:rPr>
        <w:t>3）</w:t>
      </w:r>
      <w:r>
        <w:rPr>
          <w:rFonts w:ascii="宋体" w:hAnsi="宋体" w:hint="eastAsia"/>
          <w:bCs/>
          <w:snapToGrid w:val="0"/>
          <w:kern w:val="0"/>
          <w:sz w:val="21"/>
          <w:szCs w:val="21"/>
        </w:rPr>
        <w:t>投标人提交的投标保证金必须在投标截止时间前送达，并作为其投标的组成部分。</w:t>
      </w:r>
    </w:p>
    <w:p w14:paraId="2D80031D" w14:textId="77777777" w:rsidR="00C16AD4" w:rsidRDefault="00000000">
      <w:pPr>
        <w:tabs>
          <w:tab w:val="left" w:pos="0"/>
          <w:tab w:val="left" w:pos="993"/>
          <w:tab w:val="left" w:pos="1134"/>
        </w:tabs>
        <w:spacing w:line="360" w:lineRule="auto"/>
        <w:ind w:firstLineChars="200" w:firstLine="420"/>
        <w:rPr>
          <w:rFonts w:ascii="宋体" w:hAnsi="宋体" w:hint="eastAsia"/>
          <w:snapToGrid w:val="0"/>
          <w:kern w:val="0"/>
          <w:sz w:val="21"/>
          <w:szCs w:val="21"/>
        </w:rPr>
      </w:pPr>
      <w:r>
        <w:rPr>
          <w:rFonts w:ascii="宋体" w:hAnsi="宋体" w:hint="eastAsia"/>
          <w:snapToGrid w:val="0"/>
          <w:kern w:val="0"/>
          <w:sz w:val="21"/>
          <w:szCs w:val="21"/>
        </w:rPr>
        <w:t>4）</w:t>
      </w:r>
      <w:r>
        <w:rPr>
          <w:rFonts w:ascii="宋体" w:hAnsi="宋体" w:hint="eastAsia"/>
          <w:bCs/>
          <w:snapToGrid w:val="0"/>
          <w:kern w:val="0"/>
          <w:sz w:val="21"/>
          <w:szCs w:val="21"/>
        </w:rPr>
        <w:t>在开标时，对于未按要求提交投标保证金的投标无效，代理机构拒绝接收其投标文件。</w:t>
      </w:r>
    </w:p>
    <w:p w14:paraId="2304360B" w14:textId="77777777" w:rsidR="00C16AD4" w:rsidRDefault="00000000">
      <w:pPr>
        <w:tabs>
          <w:tab w:val="left" w:pos="0"/>
          <w:tab w:val="left" w:pos="993"/>
          <w:tab w:val="left" w:pos="1134"/>
        </w:tabs>
        <w:spacing w:line="360" w:lineRule="auto"/>
        <w:ind w:firstLineChars="200" w:firstLine="420"/>
        <w:rPr>
          <w:rFonts w:ascii="宋体" w:hAnsi="宋体" w:hint="eastAsia"/>
          <w:snapToGrid w:val="0"/>
          <w:kern w:val="0"/>
          <w:sz w:val="21"/>
          <w:szCs w:val="21"/>
        </w:rPr>
      </w:pPr>
      <w:r>
        <w:rPr>
          <w:rFonts w:ascii="宋体" w:hAnsi="宋体"/>
          <w:snapToGrid w:val="0"/>
          <w:kern w:val="0"/>
          <w:sz w:val="21"/>
          <w:szCs w:val="21"/>
        </w:rPr>
        <w:t>5</w:t>
      </w:r>
      <w:r>
        <w:rPr>
          <w:rFonts w:ascii="宋体" w:hAnsi="宋体" w:hint="eastAsia"/>
          <w:snapToGrid w:val="0"/>
          <w:kern w:val="0"/>
          <w:sz w:val="21"/>
          <w:szCs w:val="21"/>
        </w:rPr>
        <w:t>）无论任何理由，投标保证金未及时到账的均视为资格审查不合格。</w:t>
      </w:r>
    </w:p>
    <w:p w14:paraId="739A1AE9" w14:textId="77777777" w:rsidR="00C16AD4" w:rsidRDefault="00000000">
      <w:pPr>
        <w:tabs>
          <w:tab w:val="left" w:pos="0"/>
          <w:tab w:val="left" w:pos="993"/>
          <w:tab w:val="left" w:pos="1134"/>
        </w:tabs>
        <w:spacing w:line="360" w:lineRule="auto"/>
        <w:ind w:firstLineChars="200" w:firstLine="420"/>
        <w:rPr>
          <w:rFonts w:ascii="宋体" w:hAnsi="宋体" w:hint="eastAsia"/>
          <w:snapToGrid w:val="0"/>
          <w:kern w:val="0"/>
          <w:sz w:val="21"/>
          <w:szCs w:val="21"/>
        </w:rPr>
      </w:pPr>
      <w:r>
        <w:rPr>
          <w:rFonts w:ascii="宋体" w:hAnsi="宋体"/>
          <w:bCs/>
          <w:snapToGrid w:val="0"/>
          <w:kern w:val="0"/>
          <w:sz w:val="21"/>
          <w:szCs w:val="21"/>
        </w:rPr>
        <w:t>6</w:t>
      </w:r>
      <w:r>
        <w:rPr>
          <w:rFonts w:ascii="宋体" w:hAnsi="宋体" w:hint="eastAsia"/>
          <w:bCs/>
          <w:snapToGrid w:val="0"/>
          <w:kern w:val="0"/>
          <w:sz w:val="21"/>
          <w:szCs w:val="21"/>
        </w:rPr>
        <w:t>）</w:t>
      </w:r>
      <w:r>
        <w:rPr>
          <w:rFonts w:ascii="宋体" w:hAnsi="宋体" w:hint="eastAsia"/>
          <w:snapToGrid w:val="0"/>
          <w:kern w:val="0"/>
          <w:sz w:val="21"/>
          <w:szCs w:val="21"/>
        </w:rPr>
        <w:t>投标保证金的退还：投标保证金退还工作由招标人承办。</w:t>
      </w:r>
    </w:p>
    <w:p w14:paraId="7A075174" w14:textId="77777777" w:rsidR="00C16AD4" w:rsidRDefault="00000000">
      <w:pPr>
        <w:tabs>
          <w:tab w:val="left" w:pos="0"/>
          <w:tab w:val="left" w:pos="993"/>
          <w:tab w:val="left" w:pos="1134"/>
        </w:tabs>
        <w:spacing w:line="360" w:lineRule="auto"/>
        <w:ind w:firstLineChars="200" w:firstLine="420"/>
        <w:rPr>
          <w:rFonts w:ascii="宋体" w:hAnsi="宋体" w:hint="eastAsia"/>
          <w:snapToGrid w:val="0"/>
          <w:kern w:val="0"/>
          <w:sz w:val="21"/>
          <w:szCs w:val="21"/>
        </w:rPr>
      </w:pPr>
      <w:r>
        <w:rPr>
          <w:rFonts w:ascii="宋体" w:hAnsi="宋体" w:hint="eastAsia"/>
          <w:snapToGrid w:val="0"/>
          <w:kern w:val="0"/>
          <w:sz w:val="21"/>
          <w:szCs w:val="21"/>
        </w:rPr>
        <w:t>资格后审不合格或未被确定入围的单位在确定潜在投标人后，经招标人确认，由招标人退还至原投标人基本</w:t>
      </w:r>
      <w:proofErr w:type="gramStart"/>
      <w:r>
        <w:rPr>
          <w:rFonts w:ascii="宋体" w:hAnsi="宋体" w:hint="eastAsia"/>
          <w:snapToGrid w:val="0"/>
          <w:kern w:val="0"/>
          <w:sz w:val="21"/>
          <w:szCs w:val="21"/>
        </w:rPr>
        <w:t>帐户</w:t>
      </w:r>
      <w:proofErr w:type="gramEnd"/>
      <w:r>
        <w:rPr>
          <w:rFonts w:ascii="宋体" w:hAnsi="宋体" w:hint="eastAsia"/>
          <w:snapToGrid w:val="0"/>
          <w:kern w:val="0"/>
          <w:sz w:val="21"/>
          <w:szCs w:val="21"/>
        </w:rPr>
        <w:t>。</w:t>
      </w:r>
    </w:p>
    <w:p w14:paraId="05CCD63D" w14:textId="77777777" w:rsidR="00C16AD4" w:rsidRDefault="00000000">
      <w:pPr>
        <w:tabs>
          <w:tab w:val="left" w:pos="0"/>
          <w:tab w:val="left" w:pos="993"/>
          <w:tab w:val="left" w:pos="1134"/>
        </w:tabs>
        <w:spacing w:line="360" w:lineRule="auto"/>
        <w:ind w:firstLineChars="200" w:firstLine="420"/>
        <w:rPr>
          <w:rFonts w:ascii="宋体" w:hAnsi="宋体" w:hint="eastAsia"/>
          <w:snapToGrid w:val="0"/>
          <w:kern w:val="0"/>
          <w:sz w:val="21"/>
          <w:szCs w:val="21"/>
        </w:rPr>
      </w:pPr>
      <w:r>
        <w:rPr>
          <w:rFonts w:ascii="宋体" w:hAnsi="宋体" w:hint="eastAsia"/>
          <w:snapToGrid w:val="0"/>
          <w:kern w:val="0"/>
          <w:sz w:val="21"/>
          <w:szCs w:val="21"/>
        </w:rPr>
        <w:lastRenderedPageBreak/>
        <w:t>资格后审合格参加投标的未中标人，投标保证金在中标人确定后5日内，经招标人确认后，由招标人退还投标保证金。</w:t>
      </w:r>
    </w:p>
    <w:p w14:paraId="1E43A8D2" w14:textId="77777777" w:rsidR="00C16AD4" w:rsidRDefault="00000000">
      <w:pPr>
        <w:tabs>
          <w:tab w:val="left" w:pos="0"/>
          <w:tab w:val="left" w:pos="993"/>
          <w:tab w:val="left" w:pos="1134"/>
        </w:tabs>
        <w:spacing w:line="360" w:lineRule="auto"/>
        <w:ind w:firstLineChars="200" w:firstLine="420"/>
        <w:rPr>
          <w:rFonts w:ascii="宋体" w:hAnsi="宋体" w:hint="eastAsia"/>
          <w:snapToGrid w:val="0"/>
          <w:kern w:val="0"/>
          <w:sz w:val="21"/>
          <w:szCs w:val="21"/>
        </w:rPr>
      </w:pPr>
      <w:r>
        <w:rPr>
          <w:rFonts w:ascii="宋体" w:hAnsi="宋体" w:hint="eastAsia"/>
          <w:snapToGrid w:val="0"/>
          <w:kern w:val="0"/>
          <w:sz w:val="21"/>
          <w:szCs w:val="21"/>
        </w:rPr>
        <w:t>中标人的投标保证金，在招标人与中标人签订合同后</w:t>
      </w:r>
      <w:r>
        <w:rPr>
          <w:rFonts w:ascii="宋体" w:hAnsi="宋体"/>
          <w:snapToGrid w:val="0"/>
          <w:kern w:val="0"/>
          <w:sz w:val="21"/>
          <w:szCs w:val="21"/>
        </w:rPr>
        <w:t>5</w:t>
      </w:r>
      <w:r>
        <w:rPr>
          <w:rFonts w:ascii="宋体" w:hAnsi="宋体" w:hint="eastAsia"/>
          <w:snapToGrid w:val="0"/>
          <w:kern w:val="0"/>
          <w:sz w:val="21"/>
          <w:szCs w:val="21"/>
        </w:rPr>
        <w:t>个工作日内，经招标人确认后，由招标人无息退还至其公司基本户。</w:t>
      </w:r>
    </w:p>
    <w:p w14:paraId="24B03EC8" w14:textId="77777777" w:rsidR="00C16AD4" w:rsidRDefault="00000000">
      <w:pPr>
        <w:tabs>
          <w:tab w:val="left" w:pos="0"/>
          <w:tab w:val="left" w:pos="993"/>
          <w:tab w:val="left" w:pos="1134"/>
        </w:tabs>
        <w:spacing w:line="360" w:lineRule="auto"/>
        <w:ind w:firstLineChars="200" w:firstLine="420"/>
        <w:rPr>
          <w:rFonts w:ascii="宋体" w:hAnsi="宋体" w:hint="eastAsia"/>
          <w:snapToGrid w:val="0"/>
          <w:kern w:val="0"/>
          <w:sz w:val="21"/>
          <w:szCs w:val="21"/>
        </w:rPr>
      </w:pPr>
      <w:r>
        <w:rPr>
          <w:rFonts w:ascii="宋体" w:hAnsi="宋体" w:hint="eastAsia"/>
          <w:snapToGrid w:val="0"/>
          <w:kern w:val="0"/>
          <w:sz w:val="21"/>
          <w:szCs w:val="21"/>
        </w:rPr>
        <w:t>发生下列情况之一，投标保证金将不予退还：</w:t>
      </w:r>
    </w:p>
    <w:p w14:paraId="186544DE" w14:textId="77777777" w:rsidR="00C16AD4" w:rsidRDefault="00000000">
      <w:pPr>
        <w:tabs>
          <w:tab w:val="left" w:pos="0"/>
          <w:tab w:val="left" w:pos="993"/>
          <w:tab w:val="left" w:pos="1134"/>
        </w:tabs>
        <w:spacing w:line="360" w:lineRule="auto"/>
        <w:ind w:firstLineChars="200" w:firstLine="420"/>
        <w:rPr>
          <w:rFonts w:ascii="宋体" w:hAnsi="宋体" w:hint="eastAsia"/>
          <w:snapToGrid w:val="0"/>
          <w:kern w:val="0"/>
          <w:sz w:val="21"/>
          <w:szCs w:val="21"/>
        </w:rPr>
      </w:pPr>
      <w:r>
        <w:rPr>
          <w:rFonts w:ascii="宋体" w:hAnsi="宋体" w:hint="eastAsia"/>
          <w:snapToGrid w:val="0"/>
          <w:kern w:val="0"/>
          <w:sz w:val="21"/>
          <w:szCs w:val="21"/>
        </w:rPr>
        <w:t>①投标人在投标有效期内撤回投标文件；</w:t>
      </w:r>
    </w:p>
    <w:p w14:paraId="000FB3B2" w14:textId="77777777" w:rsidR="00C16AD4" w:rsidRDefault="00000000">
      <w:pPr>
        <w:tabs>
          <w:tab w:val="left" w:pos="0"/>
          <w:tab w:val="left" w:pos="993"/>
          <w:tab w:val="left" w:pos="1134"/>
        </w:tabs>
        <w:spacing w:line="360" w:lineRule="auto"/>
        <w:ind w:firstLineChars="200" w:firstLine="420"/>
        <w:rPr>
          <w:rFonts w:ascii="宋体" w:hAnsi="宋体" w:hint="eastAsia"/>
          <w:snapToGrid w:val="0"/>
          <w:kern w:val="0"/>
          <w:sz w:val="21"/>
          <w:szCs w:val="21"/>
        </w:rPr>
      </w:pPr>
      <w:r>
        <w:rPr>
          <w:rFonts w:ascii="宋体" w:hAnsi="宋体" w:hint="eastAsia"/>
          <w:snapToGrid w:val="0"/>
          <w:kern w:val="0"/>
          <w:sz w:val="21"/>
          <w:szCs w:val="21"/>
        </w:rPr>
        <w:t>②中标人无故放弃中标项目或无正当理由在规定时间内不与招标人签订合同的；</w:t>
      </w:r>
    </w:p>
    <w:p w14:paraId="756D6C3B" w14:textId="77777777" w:rsidR="00C16AD4" w:rsidRDefault="00000000">
      <w:pPr>
        <w:tabs>
          <w:tab w:val="left" w:pos="0"/>
          <w:tab w:val="left" w:pos="993"/>
          <w:tab w:val="left" w:pos="1134"/>
        </w:tabs>
        <w:spacing w:line="360" w:lineRule="auto"/>
        <w:ind w:firstLineChars="200" w:firstLine="420"/>
        <w:rPr>
          <w:rFonts w:ascii="宋体" w:hAnsi="宋体" w:hint="eastAsia"/>
          <w:snapToGrid w:val="0"/>
          <w:kern w:val="0"/>
          <w:sz w:val="21"/>
          <w:szCs w:val="21"/>
        </w:rPr>
      </w:pPr>
      <w:r>
        <w:rPr>
          <w:rFonts w:ascii="宋体" w:hAnsi="宋体" w:hint="eastAsia"/>
          <w:snapToGrid w:val="0"/>
          <w:kern w:val="0"/>
          <w:sz w:val="21"/>
          <w:szCs w:val="21"/>
        </w:rPr>
        <w:t>③投标人以任何方式与其他投标人串通投标的；</w:t>
      </w:r>
    </w:p>
    <w:p w14:paraId="01DE18F6" w14:textId="77777777" w:rsidR="00C16AD4" w:rsidRDefault="00000000">
      <w:pPr>
        <w:tabs>
          <w:tab w:val="left" w:pos="0"/>
          <w:tab w:val="left" w:pos="993"/>
          <w:tab w:val="left" w:pos="1134"/>
        </w:tabs>
        <w:spacing w:line="360" w:lineRule="auto"/>
        <w:ind w:firstLineChars="200" w:firstLine="420"/>
        <w:rPr>
          <w:rFonts w:ascii="宋体" w:hAnsi="宋体" w:hint="eastAsia"/>
          <w:snapToGrid w:val="0"/>
          <w:kern w:val="0"/>
          <w:sz w:val="21"/>
          <w:szCs w:val="21"/>
        </w:rPr>
      </w:pPr>
      <w:r>
        <w:rPr>
          <w:rFonts w:ascii="宋体" w:hAnsi="宋体" w:hint="eastAsia"/>
          <w:snapToGrid w:val="0"/>
          <w:kern w:val="0"/>
          <w:sz w:val="21"/>
          <w:szCs w:val="21"/>
        </w:rPr>
        <w:t>④法律法规规定的其他行为。</w:t>
      </w:r>
    </w:p>
    <w:p w14:paraId="40704A7E" w14:textId="77777777" w:rsidR="00C16AD4" w:rsidRDefault="00C16AD4">
      <w:pPr>
        <w:widowControl/>
        <w:tabs>
          <w:tab w:val="left" w:pos="0"/>
          <w:tab w:val="left" w:pos="993"/>
          <w:tab w:val="left" w:pos="1134"/>
        </w:tabs>
        <w:snapToGrid w:val="0"/>
        <w:spacing w:before="120" w:line="312" w:lineRule="auto"/>
        <w:ind w:firstLine="643"/>
        <w:jc w:val="center"/>
        <w:rPr>
          <w:rFonts w:ascii="宋体" w:hAnsi="宋体" w:hint="eastAsia"/>
          <w:b/>
          <w:kern w:val="0"/>
          <w:sz w:val="32"/>
        </w:rPr>
      </w:pPr>
    </w:p>
    <w:p w14:paraId="2EE6954D" w14:textId="77777777" w:rsidR="00C16AD4" w:rsidRDefault="00000000">
      <w:pPr>
        <w:widowControl/>
        <w:tabs>
          <w:tab w:val="left" w:pos="0"/>
          <w:tab w:val="left" w:pos="993"/>
          <w:tab w:val="left" w:pos="1134"/>
        </w:tabs>
        <w:snapToGrid w:val="0"/>
        <w:spacing w:before="120" w:line="312" w:lineRule="auto"/>
        <w:ind w:firstLine="643"/>
        <w:jc w:val="center"/>
        <w:rPr>
          <w:rFonts w:ascii="宋体" w:hAnsi="宋体" w:hint="eastAsia"/>
          <w:b/>
          <w:kern w:val="0"/>
          <w:sz w:val="32"/>
        </w:rPr>
      </w:pPr>
      <w:r>
        <w:rPr>
          <w:rFonts w:ascii="宋体" w:hAnsi="宋体" w:hint="eastAsia"/>
          <w:b/>
          <w:kern w:val="0"/>
          <w:sz w:val="32"/>
        </w:rPr>
        <w:t>五、投标文件的密封与递交</w:t>
      </w:r>
    </w:p>
    <w:p w14:paraId="5EFA6710" w14:textId="77777777" w:rsidR="00C16AD4" w:rsidRDefault="00000000">
      <w:pPr>
        <w:spacing w:line="360" w:lineRule="auto"/>
        <w:ind w:firstLineChars="200" w:firstLine="420"/>
        <w:rPr>
          <w:rFonts w:ascii="宋体" w:hAnsi="宋体" w:hint="eastAsia"/>
          <w:snapToGrid w:val="0"/>
          <w:kern w:val="0"/>
          <w:sz w:val="21"/>
          <w:szCs w:val="21"/>
        </w:rPr>
      </w:pPr>
      <w:r>
        <w:rPr>
          <w:rFonts w:ascii="宋体" w:hAnsi="宋体" w:hint="eastAsia"/>
          <w:snapToGrid w:val="0"/>
          <w:kern w:val="0"/>
          <w:sz w:val="21"/>
          <w:szCs w:val="21"/>
        </w:rPr>
        <w:t>1、投标文件的份数和签署</w:t>
      </w:r>
    </w:p>
    <w:p w14:paraId="4750C494" w14:textId="77777777" w:rsidR="00C16AD4" w:rsidRDefault="00000000">
      <w:pPr>
        <w:spacing w:line="360" w:lineRule="auto"/>
        <w:ind w:firstLineChars="200" w:firstLine="420"/>
        <w:rPr>
          <w:rFonts w:ascii="宋体" w:hAnsi="宋体" w:hint="eastAsia"/>
          <w:snapToGrid w:val="0"/>
          <w:kern w:val="0"/>
          <w:sz w:val="21"/>
          <w:szCs w:val="21"/>
        </w:rPr>
      </w:pPr>
      <w:r>
        <w:rPr>
          <w:rFonts w:ascii="宋体" w:hAnsi="宋体" w:hint="eastAsia"/>
          <w:snapToGrid w:val="0"/>
          <w:kern w:val="0"/>
          <w:sz w:val="21"/>
          <w:szCs w:val="21"/>
        </w:rPr>
        <w:t>1.1见投标人须知前附表；</w:t>
      </w:r>
    </w:p>
    <w:p w14:paraId="00922D99" w14:textId="77777777" w:rsidR="00C16AD4" w:rsidRDefault="00000000">
      <w:pPr>
        <w:spacing w:line="360" w:lineRule="auto"/>
        <w:ind w:firstLineChars="200" w:firstLine="422"/>
        <w:rPr>
          <w:rFonts w:ascii="宋体" w:hAnsi="宋体" w:hint="eastAsia"/>
          <w:b/>
          <w:snapToGrid w:val="0"/>
          <w:kern w:val="0"/>
          <w:sz w:val="21"/>
          <w:szCs w:val="21"/>
        </w:rPr>
      </w:pPr>
      <w:r>
        <w:rPr>
          <w:rFonts w:ascii="宋体" w:hAnsi="宋体" w:hint="eastAsia"/>
          <w:b/>
          <w:snapToGrid w:val="0"/>
          <w:kern w:val="0"/>
          <w:sz w:val="21"/>
          <w:szCs w:val="21"/>
        </w:rPr>
        <w:t>2、所有封袋及投标文件的封面上都应写明招标人名称、项目名称、投标人名称；</w:t>
      </w:r>
    </w:p>
    <w:p w14:paraId="02EBF32B" w14:textId="77777777" w:rsidR="00C16AD4" w:rsidRDefault="00000000">
      <w:pPr>
        <w:spacing w:line="360" w:lineRule="auto"/>
        <w:ind w:firstLineChars="200" w:firstLine="422"/>
        <w:rPr>
          <w:rFonts w:ascii="宋体" w:hAnsi="宋体" w:hint="eastAsia"/>
          <w:b/>
          <w:bCs/>
          <w:snapToGrid w:val="0"/>
          <w:kern w:val="0"/>
          <w:sz w:val="21"/>
          <w:szCs w:val="21"/>
        </w:rPr>
      </w:pPr>
      <w:r>
        <w:rPr>
          <w:rFonts w:ascii="宋体" w:hAnsi="宋体" w:hint="eastAsia"/>
          <w:b/>
          <w:bCs/>
          <w:snapToGrid w:val="0"/>
          <w:kern w:val="0"/>
          <w:sz w:val="21"/>
          <w:szCs w:val="21"/>
        </w:rPr>
        <w:t>2.1所有投标文件的</w:t>
      </w:r>
      <w:proofErr w:type="gramStart"/>
      <w:r>
        <w:rPr>
          <w:rFonts w:ascii="宋体" w:hAnsi="宋体" w:hint="eastAsia"/>
          <w:b/>
          <w:bCs/>
          <w:snapToGrid w:val="0"/>
          <w:kern w:val="0"/>
          <w:sz w:val="21"/>
          <w:szCs w:val="21"/>
        </w:rPr>
        <w:t>封面及封袋上</w:t>
      </w:r>
      <w:proofErr w:type="gramEnd"/>
      <w:r>
        <w:rPr>
          <w:rFonts w:ascii="宋体" w:hAnsi="宋体" w:hint="eastAsia"/>
          <w:b/>
          <w:bCs/>
          <w:snapToGrid w:val="0"/>
          <w:kern w:val="0"/>
          <w:sz w:val="21"/>
          <w:szCs w:val="21"/>
        </w:rPr>
        <w:t>都必须加盖投标单位法人公章及其法定代表人或授权委托人的印鉴（或签字）；</w:t>
      </w:r>
    </w:p>
    <w:p w14:paraId="30DC6F05" w14:textId="77777777" w:rsidR="00C16AD4" w:rsidRDefault="00000000">
      <w:pPr>
        <w:spacing w:line="360" w:lineRule="auto"/>
        <w:ind w:firstLineChars="200" w:firstLine="420"/>
        <w:rPr>
          <w:rFonts w:ascii="宋体" w:hAnsi="宋体" w:hint="eastAsia"/>
          <w:snapToGrid w:val="0"/>
          <w:kern w:val="0"/>
          <w:sz w:val="21"/>
          <w:szCs w:val="21"/>
        </w:rPr>
      </w:pPr>
      <w:r>
        <w:rPr>
          <w:rFonts w:ascii="宋体" w:hAnsi="宋体" w:hint="eastAsia"/>
          <w:snapToGrid w:val="0"/>
          <w:kern w:val="0"/>
          <w:sz w:val="21"/>
          <w:szCs w:val="21"/>
        </w:rPr>
        <w:t>3、投标截止期</w:t>
      </w:r>
    </w:p>
    <w:p w14:paraId="139BF336" w14:textId="77777777" w:rsidR="00C16AD4" w:rsidRDefault="00000000">
      <w:pPr>
        <w:spacing w:line="360" w:lineRule="auto"/>
        <w:ind w:firstLineChars="200" w:firstLine="420"/>
        <w:rPr>
          <w:rFonts w:ascii="宋体" w:hAnsi="宋体" w:hint="eastAsia"/>
          <w:snapToGrid w:val="0"/>
          <w:kern w:val="0"/>
          <w:sz w:val="21"/>
          <w:szCs w:val="21"/>
        </w:rPr>
      </w:pPr>
      <w:r>
        <w:rPr>
          <w:rFonts w:ascii="宋体" w:hAnsi="宋体" w:hint="eastAsia"/>
          <w:snapToGrid w:val="0"/>
          <w:kern w:val="0"/>
          <w:sz w:val="21"/>
          <w:szCs w:val="21"/>
        </w:rPr>
        <w:t>3.1投标人应在投标须知中规定的时间之前将实体投标文件递交到招标文件前附表指定地点。</w:t>
      </w:r>
    </w:p>
    <w:p w14:paraId="60CE2862" w14:textId="77777777" w:rsidR="00C16AD4" w:rsidRDefault="00000000">
      <w:pPr>
        <w:spacing w:line="360" w:lineRule="auto"/>
        <w:ind w:firstLineChars="200" w:firstLine="420"/>
        <w:rPr>
          <w:rFonts w:ascii="宋体" w:hAnsi="宋体" w:hint="eastAsia"/>
          <w:snapToGrid w:val="0"/>
          <w:kern w:val="0"/>
          <w:sz w:val="21"/>
          <w:szCs w:val="21"/>
        </w:rPr>
      </w:pPr>
      <w:r>
        <w:rPr>
          <w:rFonts w:ascii="宋体" w:hAnsi="宋体" w:hint="eastAsia"/>
          <w:snapToGrid w:val="0"/>
          <w:kern w:val="0"/>
          <w:sz w:val="21"/>
          <w:szCs w:val="21"/>
        </w:rPr>
        <w:t>3.2招标人可以按本文件规定以修改通知的方式，酌情延长递交投标文件的截止日期。在上述情况下，招标人与投标人以前的在投标截止期方面的全部权力、责任和义务，将适用于延长后新的投标截止期。</w:t>
      </w:r>
    </w:p>
    <w:p w14:paraId="5FF01DEA" w14:textId="77777777" w:rsidR="00C16AD4" w:rsidRDefault="00000000">
      <w:pPr>
        <w:spacing w:line="360" w:lineRule="auto"/>
        <w:ind w:firstLineChars="200" w:firstLine="420"/>
        <w:rPr>
          <w:rFonts w:ascii="宋体" w:hAnsi="宋体" w:hint="eastAsia"/>
          <w:snapToGrid w:val="0"/>
          <w:kern w:val="0"/>
          <w:sz w:val="21"/>
          <w:szCs w:val="21"/>
        </w:rPr>
      </w:pPr>
      <w:r>
        <w:rPr>
          <w:rFonts w:ascii="宋体" w:hAnsi="宋体" w:hint="eastAsia"/>
          <w:snapToGrid w:val="0"/>
          <w:kern w:val="0"/>
          <w:sz w:val="21"/>
          <w:szCs w:val="21"/>
        </w:rPr>
        <w:t>3.</w:t>
      </w:r>
      <w:r>
        <w:rPr>
          <w:rFonts w:ascii="宋体" w:hAnsi="宋体"/>
          <w:snapToGrid w:val="0"/>
          <w:kern w:val="0"/>
          <w:sz w:val="21"/>
          <w:szCs w:val="21"/>
        </w:rPr>
        <w:t>3</w:t>
      </w:r>
      <w:r>
        <w:rPr>
          <w:rFonts w:ascii="宋体" w:hAnsi="宋体" w:hint="eastAsia"/>
          <w:snapToGrid w:val="0"/>
          <w:kern w:val="0"/>
          <w:sz w:val="21"/>
          <w:szCs w:val="21"/>
        </w:rPr>
        <w:t>投标人递交投标文件的地点：见投标人须知前附表。</w:t>
      </w:r>
    </w:p>
    <w:p w14:paraId="19B88828" w14:textId="77777777" w:rsidR="00C16AD4" w:rsidRDefault="00000000">
      <w:pPr>
        <w:spacing w:line="360" w:lineRule="auto"/>
        <w:ind w:firstLineChars="200" w:firstLine="420"/>
        <w:rPr>
          <w:rFonts w:ascii="宋体" w:hAnsi="宋体" w:hint="eastAsia"/>
          <w:snapToGrid w:val="0"/>
          <w:kern w:val="0"/>
          <w:sz w:val="21"/>
          <w:szCs w:val="21"/>
        </w:rPr>
      </w:pPr>
      <w:r>
        <w:rPr>
          <w:rFonts w:ascii="宋体" w:hAnsi="宋体" w:hint="eastAsia"/>
          <w:snapToGrid w:val="0"/>
          <w:kern w:val="0"/>
          <w:sz w:val="21"/>
          <w:szCs w:val="21"/>
        </w:rPr>
        <w:t>3.</w:t>
      </w:r>
      <w:r>
        <w:rPr>
          <w:rFonts w:ascii="宋体" w:hAnsi="宋体"/>
          <w:snapToGrid w:val="0"/>
          <w:kern w:val="0"/>
          <w:sz w:val="21"/>
          <w:szCs w:val="21"/>
        </w:rPr>
        <w:t>4</w:t>
      </w:r>
      <w:r>
        <w:rPr>
          <w:rFonts w:ascii="宋体" w:hAnsi="宋体" w:hint="eastAsia"/>
          <w:snapToGrid w:val="0"/>
          <w:kern w:val="0"/>
          <w:sz w:val="21"/>
          <w:szCs w:val="21"/>
        </w:rPr>
        <w:t>除投标人须知前附表另有规定外，投标人所递交的投标文件不予退还。</w:t>
      </w:r>
    </w:p>
    <w:p w14:paraId="574C1A75" w14:textId="77777777" w:rsidR="00C16AD4" w:rsidRDefault="00000000">
      <w:pPr>
        <w:spacing w:line="360" w:lineRule="auto"/>
        <w:ind w:firstLineChars="200" w:firstLine="420"/>
        <w:rPr>
          <w:rFonts w:ascii="宋体" w:hAnsi="宋体" w:hint="eastAsia"/>
          <w:snapToGrid w:val="0"/>
          <w:kern w:val="0"/>
          <w:sz w:val="21"/>
          <w:szCs w:val="21"/>
        </w:rPr>
      </w:pPr>
      <w:r>
        <w:rPr>
          <w:rFonts w:ascii="宋体" w:hAnsi="宋体" w:hint="eastAsia"/>
          <w:snapToGrid w:val="0"/>
          <w:kern w:val="0"/>
          <w:sz w:val="21"/>
          <w:szCs w:val="21"/>
        </w:rPr>
        <w:lastRenderedPageBreak/>
        <w:t>3.5逾期送达的或者未送达指定地点的投标文件，招标人不予受理。</w:t>
      </w:r>
    </w:p>
    <w:p w14:paraId="1D9FCFA0" w14:textId="77777777" w:rsidR="00C16AD4" w:rsidRDefault="00000000">
      <w:pPr>
        <w:spacing w:line="360" w:lineRule="auto"/>
        <w:ind w:firstLineChars="200" w:firstLine="420"/>
        <w:rPr>
          <w:rFonts w:ascii="宋体" w:hAnsi="宋体" w:hint="eastAsia"/>
          <w:snapToGrid w:val="0"/>
          <w:kern w:val="0"/>
          <w:sz w:val="21"/>
          <w:szCs w:val="21"/>
        </w:rPr>
      </w:pPr>
      <w:r>
        <w:rPr>
          <w:rFonts w:ascii="宋体" w:hAnsi="宋体" w:hint="eastAsia"/>
          <w:snapToGrid w:val="0"/>
          <w:kern w:val="0"/>
          <w:sz w:val="21"/>
          <w:szCs w:val="21"/>
        </w:rPr>
        <w:t>4、投标文件的修改与撤回</w:t>
      </w:r>
    </w:p>
    <w:p w14:paraId="16ECEDCA" w14:textId="77777777" w:rsidR="00C16AD4" w:rsidRDefault="00000000">
      <w:pPr>
        <w:tabs>
          <w:tab w:val="left" w:pos="0"/>
          <w:tab w:val="left" w:pos="993"/>
          <w:tab w:val="left" w:pos="1134"/>
        </w:tabs>
        <w:spacing w:line="360" w:lineRule="auto"/>
        <w:ind w:firstLineChars="200" w:firstLine="420"/>
        <w:rPr>
          <w:rFonts w:ascii="宋体" w:hAnsi="宋体" w:hint="eastAsia"/>
          <w:bCs/>
          <w:snapToGrid w:val="0"/>
          <w:kern w:val="0"/>
          <w:sz w:val="21"/>
          <w:szCs w:val="21"/>
        </w:rPr>
      </w:pPr>
      <w:r>
        <w:rPr>
          <w:rFonts w:ascii="宋体" w:hAnsi="宋体" w:hint="eastAsia"/>
          <w:bCs/>
          <w:snapToGrid w:val="0"/>
          <w:kern w:val="0"/>
          <w:sz w:val="21"/>
          <w:szCs w:val="21"/>
        </w:rPr>
        <w:t>4.1在投标人须知前附表规定的投标有效期内，投标人不得要求撤销或修改其投标文件。</w:t>
      </w:r>
    </w:p>
    <w:p w14:paraId="1A6B2EDC" w14:textId="77777777" w:rsidR="00C16AD4" w:rsidRDefault="00000000">
      <w:pPr>
        <w:spacing w:line="360" w:lineRule="auto"/>
        <w:ind w:firstLineChars="200" w:firstLine="420"/>
        <w:rPr>
          <w:rFonts w:ascii="宋体" w:hAnsi="宋体" w:hint="eastAsia"/>
          <w:snapToGrid w:val="0"/>
          <w:kern w:val="0"/>
          <w:sz w:val="21"/>
          <w:szCs w:val="21"/>
        </w:rPr>
      </w:pPr>
      <w:r>
        <w:rPr>
          <w:rFonts w:ascii="宋体" w:hAnsi="宋体" w:hint="eastAsia"/>
          <w:bCs/>
          <w:snapToGrid w:val="0"/>
          <w:kern w:val="0"/>
          <w:sz w:val="21"/>
          <w:szCs w:val="21"/>
        </w:rPr>
        <w:t>4.2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CF1648C" w14:textId="77777777" w:rsidR="00C16AD4" w:rsidRDefault="00000000">
      <w:pPr>
        <w:spacing w:line="360" w:lineRule="auto"/>
        <w:ind w:firstLineChars="200" w:firstLine="420"/>
        <w:rPr>
          <w:rFonts w:ascii="宋体" w:hAnsi="宋体" w:hint="eastAsia"/>
          <w:snapToGrid w:val="0"/>
          <w:kern w:val="0"/>
          <w:sz w:val="21"/>
          <w:szCs w:val="21"/>
        </w:rPr>
      </w:pPr>
      <w:r>
        <w:rPr>
          <w:rFonts w:ascii="宋体" w:hAnsi="宋体" w:hint="eastAsia"/>
          <w:snapToGrid w:val="0"/>
          <w:kern w:val="0"/>
          <w:sz w:val="21"/>
          <w:szCs w:val="21"/>
        </w:rPr>
        <w:t>4.3投标人可以在递交投标文件以后，在规定的投标截止期之前，以书面形式向招标人递交修改或撤回其投标文件的通知。在投标截止期以后，不得更改、撤回投标文件。</w:t>
      </w:r>
    </w:p>
    <w:p w14:paraId="73AB124B" w14:textId="77777777" w:rsidR="00C16AD4" w:rsidRDefault="00000000">
      <w:pPr>
        <w:spacing w:line="360" w:lineRule="auto"/>
        <w:ind w:firstLineChars="200" w:firstLine="420"/>
        <w:rPr>
          <w:rFonts w:ascii="宋体" w:hAnsi="宋体" w:hint="eastAsia"/>
          <w:snapToGrid w:val="0"/>
          <w:kern w:val="0"/>
          <w:sz w:val="21"/>
          <w:szCs w:val="21"/>
        </w:rPr>
      </w:pPr>
      <w:r>
        <w:rPr>
          <w:rFonts w:ascii="宋体" w:hAnsi="宋体" w:hint="eastAsia"/>
          <w:snapToGrid w:val="0"/>
          <w:kern w:val="0"/>
          <w:sz w:val="21"/>
          <w:szCs w:val="21"/>
        </w:rPr>
        <w:t>4.4投标文件的修改应按本文件相关条款规定的要求编制、密封、标志和递交（密封袋上应标明“修改”字样）。</w:t>
      </w:r>
    </w:p>
    <w:p w14:paraId="04E9B35F" w14:textId="77777777" w:rsidR="00C16AD4" w:rsidRDefault="00000000">
      <w:pPr>
        <w:tabs>
          <w:tab w:val="left" w:pos="0"/>
          <w:tab w:val="left" w:pos="993"/>
          <w:tab w:val="left" w:pos="1134"/>
        </w:tabs>
        <w:spacing w:line="360" w:lineRule="auto"/>
        <w:ind w:firstLineChars="200" w:firstLine="420"/>
        <w:rPr>
          <w:rFonts w:ascii="宋体" w:hAnsi="宋体" w:hint="eastAsia"/>
          <w:b/>
          <w:snapToGrid w:val="0"/>
          <w:kern w:val="0"/>
          <w:sz w:val="30"/>
        </w:rPr>
      </w:pPr>
      <w:r>
        <w:rPr>
          <w:rFonts w:ascii="宋体" w:hAnsi="宋体" w:hint="eastAsia"/>
          <w:snapToGrid w:val="0"/>
          <w:kern w:val="0"/>
          <w:sz w:val="21"/>
          <w:szCs w:val="21"/>
        </w:rPr>
        <w:t>4.5投标截止以后,在投标有效期内，未确定中标人前，投标人不得撤回投标文件。</w:t>
      </w:r>
    </w:p>
    <w:p w14:paraId="1492FB30" w14:textId="77777777" w:rsidR="00C16AD4" w:rsidRDefault="00C16AD4">
      <w:pPr>
        <w:widowControl/>
        <w:tabs>
          <w:tab w:val="left" w:pos="0"/>
          <w:tab w:val="left" w:pos="993"/>
          <w:tab w:val="left" w:pos="1134"/>
        </w:tabs>
        <w:snapToGrid w:val="0"/>
        <w:spacing w:line="312" w:lineRule="auto"/>
        <w:ind w:firstLineChars="1050" w:firstLine="3373"/>
        <w:rPr>
          <w:rFonts w:ascii="宋体" w:hAnsi="宋体" w:hint="eastAsia"/>
          <w:b/>
          <w:kern w:val="0"/>
          <w:sz w:val="32"/>
        </w:rPr>
      </w:pPr>
    </w:p>
    <w:p w14:paraId="65BB1256" w14:textId="77777777" w:rsidR="00C16AD4" w:rsidRDefault="00000000">
      <w:pPr>
        <w:widowControl/>
        <w:tabs>
          <w:tab w:val="left" w:pos="0"/>
          <w:tab w:val="left" w:pos="993"/>
          <w:tab w:val="left" w:pos="1134"/>
        </w:tabs>
        <w:snapToGrid w:val="0"/>
        <w:spacing w:line="312" w:lineRule="auto"/>
        <w:ind w:firstLineChars="1050" w:firstLine="3373"/>
        <w:rPr>
          <w:rFonts w:ascii="宋体" w:hAnsi="宋体" w:hint="eastAsia"/>
          <w:kern w:val="0"/>
          <w:sz w:val="32"/>
        </w:rPr>
      </w:pPr>
      <w:r>
        <w:rPr>
          <w:rFonts w:ascii="宋体" w:hAnsi="宋体" w:hint="eastAsia"/>
          <w:b/>
          <w:kern w:val="0"/>
          <w:sz w:val="32"/>
        </w:rPr>
        <w:t>六、开标</w:t>
      </w:r>
    </w:p>
    <w:p w14:paraId="54BB6C65" w14:textId="77777777" w:rsidR="00C16AD4" w:rsidRDefault="00000000">
      <w:pPr>
        <w:widowControl/>
        <w:tabs>
          <w:tab w:val="left" w:pos="-1560"/>
          <w:tab w:val="left" w:pos="-851"/>
          <w:tab w:val="left" w:pos="0"/>
        </w:tabs>
        <w:spacing w:line="360" w:lineRule="auto"/>
        <w:ind w:firstLineChars="200" w:firstLine="420"/>
        <w:rPr>
          <w:rFonts w:ascii="宋体" w:hAnsi="宋体" w:hint="eastAsia"/>
          <w:kern w:val="0"/>
          <w:sz w:val="21"/>
        </w:rPr>
      </w:pPr>
      <w:r>
        <w:rPr>
          <w:rFonts w:ascii="宋体" w:hAnsi="宋体" w:hint="eastAsia"/>
          <w:kern w:val="0"/>
          <w:sz w:val="21"/>
        </w:rPr>
        <w:t>1、开标</w:t>
      </w:r>
    </w:p>
    <w:p w14:paraId="353A41E6" w14:textId="77777777" w:rsidR="00C16AD4" w:rsidRDefault="00000000">
      <w:pPr>
        <w:widowControl/>
        <w:tabs>
          <w:tab w:val="left" w:pos="-1134"/>
          <w:tab w:val="left" w:pos="0"/>
        </w:tabs>
        <w:spacing w:line="360" w:lineRule="auto"/>
        <w:ind w:firstLineChars="200" w:firstLine="420"/>
        <w:rPr>
          <w:rFonts w:ascii="宋体" w:hAnsi="宋体" w:hint="eastAsia"/>
          <w:kern w:val="0"/>
          <w:sz w:val="21"/>
        </w:rPr>
      </w:pPr>
      <w:r>
        <w:rPr>
          <w:rFonts w:ascii="宋体" w:hAnsi="宋体" w:hint="eastAsia"/>
          <w:kern w:val="0"/>
          <w:sz w:val="21"/>
        </w:rPr>
        <w:t>1.1开标会当日，投标人抵达开标现场，与现场开标主持人（项目招标人）进行互动交流、异议（仅限文字方式）、澄清、以及文件传输等活动。</w:t>
      </w:r>
    </w:p>
    <w:p w14:paraId="16FEDAEA" w14:textId="77777777" w:rsidR="00C16AD4" w:rsidRDefault="00000000">
      <w:pPr>
        <w:widowControl/>
        <w:tabs>
          <w:tab w:val="left" w:pos="-1134"/>
          <w:tab w:val="left" w:pos="0"/>
        </w:tabs>
        <w:spacing w:line="360" w:lineRule="auto"/>
        <w:ind w:firstLineChars="200" w:firstLine="420"/>
        <w:rPr>
          <w:rFonts w:ascii="宋体" w:hAnsi="宋体" w:hint="eastAsia"/>
          <w:kern w:val="0"/>
          <w:sz w:val="21"/>
        </w:rPr>
      </w:pPr>
      <w:r>
        <w:rPr>
          <w:rFonts w:ascii="宋体" w:hAnsi="宋体" w:hint="eastAsia"/>
          <w:kern w:val="0"/>
          <w:sz w:val="21"/>
        </w:rPr>
        <w:t>1.2开标程序：</w:t>
      </w:r>
    </w:p>
    <w:p w14:paraId="4A210BFD" w14:textId="77777777" w:rsidR="00C16AD4" w:rsidRDefault="00000000">
      <w:pPr>
        <w:widowControl/>
        <w:tabs>
          <w:tab w:val="left" w:pos="-1560"/>
          <w:tab w:val="left" w:pos="-1134"/>
        </w:tabs>
        <w:spacing w:line="360" w:lineRule="auto"/>
        <w:ind w:firstLineChars="200" w:firstLine="420"/>
        <w:rPr>
          <w:rFonts w:ascii="宋体" w:hAnsi="宋体" w:hint="eastAsia"/>
          <w:kern w:val="0"/>
          <w:sz w:val="21"/>
        </w:rPr>
      </w:pPr>
      <w:r>
        <w:rPr>
          <w:rFonts w:ascii="宋体" w:hAnsi="宋体" w:hint="eastAsia"/>
          <w:kern w:val="0"/>
          <w:sz w:val="21"/>
        </w:rPr>
        <w:t>（1）开标时，由招标人代表检查投标文件的密封情况，投标文件未按照招标文件的要求予以密封、标识的，将作为无效投标文件，退回投标人。评标委员会按照招标文件要求对投标人进行资格审查，经审查的合格的投标人若满足3家及以上，招标人将邀请所有资格审查合格的投标人进入技术标和商务标的评审。</w:t>
      </w:r>
      <w:proofErr w:type="gramStart"/>
      <w:r>
        <w:rPr>
          <w:rFonts w:ascii="宋体" w:hAnsi="宋体" w:hint="eastAsia"/>
          <w:kern w:val="0"/>
          <w:sz w:val="21"/>
        </w:rPr>
        <w:t>若资格</w:t>
      </w:r>
      <w:proofErr w:type="gramEnd"/>
      <w:r>
        <w:rPr>
          <w:rFonts w:ascii="宋体" w:hAnsi="宋体" w:hint="eastAsia"/>
          <w:kern w:val="0"/>
          <w:sz w:val="21"/>
        </w:rPr>
        <w:t>审查合格单位不满3家招标人将依法重新招标。</w:t>
      </w:r>
    </w:p>
    <w:p w14:paraId="70D5BF99" w14:textId="77777777" w:rsidR="00C16AD4" w:rsidRDefault="00000000">
      <w:pPr>
        <w:widowControl/>
        <w:tabs>
          <w:tab w:val="left" w:pos="-1560"/>
          <w:tab w:val="left" w:pos="-1134"/>
        </w:tabs>
        <w:spacing w:line="360" w:lineRule="auto"/>
        <w:ind w:firstLineChars="200" w:firstLine="420"/>
        <w:rPr>
          <w:rFonts w:ascii="宋体" w:hAnsi="宋体" w:hint="eastAsia"/>
          <w:kern w:val="0"/>
          <w:sz w:val="21"/>
        </w:rPr>
      </w:pPr>
      <w:r>
        <w:rPr>
          <w:rFonts w:ascii="宋体" w:hAnsi="宋体" w:hint="eastAsia"/>
          <w:kern w:val="0"/>
          <w:sz w:val="21"/>
        </w:rPr>
        <w:t>（2）招标人在招标文件要求提交投标文件的截止时间前收到的所有符合招标文件规定要求的投标文件，开标时都将当众予以拆封、宣读、记录。</w:t>
      </w:r>
    </w:p>
    <w:p w14:paraId="532456DA" w14:textId="77777777" w:rsidR="00C16AD4" w:rsidRDefault="00000000">
      <w:pPr>
        <w:widowControl/>
        <w:tabs>
          <w:tab w:val="left" w:pos="-1985"/>
          <w:tab w:val="left" w:pos="0"/>
        </w:tabs>
        <w:spacing w:line="360" w:lineRule="auto"/>
        <w:ind w:firstLineChars="200" w:firstLine="420"/>
        <w:rPr>
          <w:rFonts w:ascii="宋体" w:hAnsi="宋体" w:hint="eastAsia"/>
          <w:kern w:val="0"/>
          <w:sz w:val="21"/>
        </w:rPr>
      </w:pPr>
      <w:r>
        <w:rPr>
          <w:rFonts w:ascii="宋体" w:hAnsi="宋体" w:hint="eastAsia"/>
          <w:kern w:val="0"/>
          <w:sz w:val="21"/>
        </w:rPr>
        <w:t>1.3在开标时，投标文件出现下列情形之一的，将作为无效投标文件，不得进入评标：</w:t>
      </w:r>
    </w:p>
    <w:p w14:paraId="3424D638" w14:textId="77777777" w:rsidR="00C16AD4" w:rsidRDefault="00000000">
      <w:pPr>
        <w:widowControl/>
        <w:tabs>
          <w:tab w:val="left" w:pos="0"/>
          <w:tab w:val="left" w:pos="1134"/>
        </w:tabs>
        <w:spacing w:line="360" w:lineRule="auto"/>
        <w:ind w:firstLineChars="200" w:firstLine="420"/>
        <w:rPr>
          <w:rFonts w:ascii="宋体" w:hAnsi="宋体" w:hint="eastAsia"/>
          <w:kern w:val="0"/>
          <w:sz w:val="21"/>
        </w:rPr>
      </w:pPr>
      <w:r>
        <w:rPr>
          <w:rFonts w:ascii="宋体" w:hAnsi="宋体" w:hint="eastAsia"/>
          <w:kern w:val="0"/>
          <w:sz w:val="21"/>
        </w:rPr>
        <w:lastRenderedPageBreak/>
        <w:t>（1）投标文件未按照招标文件的要求予以密封的、标识的；</w:t>
      </w:r>
    </w:p>
    <w:p w14:paraId="043AE0D7" w14:textId="77777777" w:rsidR="00C16AD4" w:rsidRDefault="00000000">
      <w:pPr>
        <w:widowControl/>
        <w:tabs>
          <w:tab w:val="left" w:pos="0"/>
          <w:tab w:val="left" w:pos="1134"/>
        </w:tabs>
        <w:spacing w:line="360" w:lineRule="auto"/>
        <w:ind w:firstLineChars="200" w:firstLine="420"/>
        <w:rPr>
          <w:rFonts w:ascii="宋体" w:hAnsi="宋体" w:hint="eastAsia"/>
          <w:kern w:val="0"/>
          <w:sz w:val="21"/>
        </w:rPr>
      </w:pPr>
      <w:r>
        <w:rPr>
          <w:rFonts w:ascii="宋体" w:hAnsi="宋体" w:hint="eastAsia"/>
          <w:kern w:val="0"/>
          <w:sz w:val="21"/>
        </w:rPr>
        <w:t>（2）超过投标截止时间递交的投标文件（包含资格审查原件）。</w:t>
      </w:r>
    </w:p>
    <w:p w14:paraId="61D037F3" w14:textId="77777777" w:rsidR="00C16AD4" w:rsidRDefault="00C16AD4">
      <w:pPr>
        <w:widowControl/>
        <w:tabs>
          <w:tab w:val="left" w:pos="0"/>
          <w:tab w:val="left" w:pos="993"/>
          <w:tab w:val="left" w:pos="1134"/>
        </w:tabs>
        <w:snapToGrid w:val="0"/>
        <w:spacing w:before="120" w:line="312" w:lineRule="auto"/>
        <w:ind w:firstLine="643"/>
        <w:jc w:val="center"/>
        <w:rPr>
          <w:rFonts w:ascii="宋体" w:hAnsi="宋体" w:hint="eastAsia"/>
          <w:b/>
          <w:kern w:val="0"/>
          <w:sz w:val="32"/>
        </w:rPr>
      </w:pPr>
    </w:p>
    <w:p w14:paraId="0BFF46B0" w14:textId="77777777" w:rsidR="00C16AD4" w:rsidRDefault="00000000">
      <w:pPr>
        <w:widowControl/>
        <w:tabs>
          <w:tab w:val="left" w:pos="0"/>
          <w:tab w:val="left" w:pos="993"/>
          <w:tab w:val="left" w:pos="1134"/>
        </w:tabs>
        <w:snapToGrid w:val="0"/>
        <w:spacing w:before="120" w:line="312" w:lineRule="auto"/>
        <w:ind w:firstLine="643"/>
        <w:jc w:val="center"/>
        <w:rPr>
          <w:rFonts w:ascii="宋体" w:hAnsi="宋体" w:hint="eastAsia"/>
          <w:b/>
          <w:kern w:val="0"/>
          <w:sz w:val="32"/>
        </w:rPr>
      </w:pPr>
      <w:r>
        <w:rPr>
          <w:rFonts w:ascii="宋体" w:hAnsi="宋体" w:hint="eastAsia"/>
          <w:b/>
          <w:kern w:val="0"/>
          <w:sz w:val="32"/>
        </w:rPr>
        <w:t>七、评标与定标</w:t>
      </w:r>
    </w:p>
    <w:p w14:paraId="5B478682" w14:textId="77777777" w:rsidR="00C16AD4" w:rsidRDefault="00000000">
      <w:pPr>
        <w:widowControl/>
        <w:tabs>
          <w:tab w:val="left" w:pos="0"/>
        </w:tabs>
        <w:spacing w:line="360" w:lineRule="auto"/>
        <w:ind w:firstLineChars="200" w:firstLine="420"/>
        <w:rPr>
          <w:rFonts w:ascii="宋体" w:hAnsi="宋体" w:hint="eastAsia"/>
          <w:kern w:val="0"/>
          <w:sz w:val="21"/>
        </w:rPr>
      </w:pPr>
      <w:r>
        <w:rPr>
          <w:rFonts w:ascii="宋体" w:hAnsi="宋体" w:hint="eastAsia"/>
          <w:kern w:val="0"/>
          <w:sz w:val="21"/>
        </w:rPr>
        <w:t>1、评标</w:t>
      </w:r>
    </w:p>
    <w:p w14:paraId="62000862" w14:textId="77777777" w:rsidR="00C16AD4" w:rsidRDefault="00000000">
      <w:pPr>
        <w:widowControl/>
        <w:tabs>
          <w:tab w:val="left" w:pos="0"/>
          <w:tab w:val="left" w:pos="1134"/>
        </w:tabs>
        <w:spacing w:line="360" w:lineRule="auto"/>
        <w:ind w:firstLineChars="200" w:firstLine="422"/>
        <w:rPr>
          <w:rFonts w:ascii="宋体" w:hAnsi="宋体" w:hint="eastAsia"/>
          <w:b/>
          <w:kern w:val="0"/>
          <w:sz w:val="21"/>
        </w:rPr>
      </w:pPr>
      <w:r>
        <w:rPr>
          <w:rFonts w:ascii="宋体" w:hAnsi="宋体" w:hint="eastAsia"/>
          <w:b/>
          <w:kern w:val="0"/>
          <w:sz w:val="21"/>
        </w:rPr>
        <w:t>1.1评标委员会</w:t>
      </w:r>
    </w:p>
    <w:p w14:paraId="364E8BAB" w14:textId="77777777" w:rsidR="00C16AD4" w:rsidRDefault="00000000">
      <w:pPr>
        <w:widowControl/>
        <w:spacing w:line="360" w:lineRule="auto"/>
        <w:ind w:firstLineChars="200" w:firstLine="420"/>
        <w:rPr>
          <w:rFonts w:ascii="宋体" w:hAnsi="宋体" w:hint="eastAsia"/>
          <w:kern w:val="0"/>
          <w:sz w:val="21"/>
        </w:rPr>
      </w:pPr>
      <w:r>
        <w:rPr>
          <w:rFonts w:ascii="宋体" w:hAnsi="宋体" w:hint="eastAsia"/>
          <w:kern w:val="0"/>
          <w:sz w:val="21"/>
        </w:rPr>
        <w:t>投标文件的评审工作在招标人的监督下，由评标委员会负责进行。评标委员会的成员必须符合招标投标有关规定。评标委员会成员应认真阅读投标文件，严格依据国家和省市招标投标的法律法规精神和本招标文件进行评审、依法独立评标不得带有任何倾向性。</w:t>
      </w:r>
    </w:p>
    <w:p w14:paraId="7E50E075" w14:textId="77777777" w:rsidR="00C16AD4" w:rsidRDefault="00000000">
      <w:pPr>
        <w:widowControl/>
        <w:spacing w:line="360" w:lineRule="auto"/>
        <w:ind w:firstLineChars="200" w:firstLine="422"/>
        <w:rPr>
          <w:rFonts w:ascii="宋体" w:hAnsi="宋体" w:hint="eastAsia"/>
          <w:b/>
          <w:kern w:val="0"/>
          <w:sz w:val="21"/>
        </w:rPr>
      </w:pPr>
      <w:r>
        <w:rPr>
          <w:rFonts w:ascii="宋体" w:hAnsi="宋体" w:hint="eastAsia"/>
          <w:b/>
          <w:kern w:val="0"/>
          <w:sz w:val="21"/>
        </w:rPr>
        <w:t>1.2评审程序</w:t>
      </w:r>
    </w:p>
    <w:p w14:paraId="7FBFD153" w14:textId="77777777" w:rsidR="00C16AD4" w:rsidRDefault="00000000">
      <w:pPr>
        <w:widowControl/>
        <w:spacing w:line="360" w:lineRule="auto"/>
        <w:ind w:firstLineChars="200" w:firstLine="420"/>
        <w:rPr>
          <w:rFonts w:ascii="宋体" w:hAnsi="宋体" w:hint="eastAsia"/>
          <w:kern w:val="0"/>
          <w:sz w:val="21"/>
        </w:rPr>
      </w:pPr>
      <w:r>
        <w:rPr>
          <w:rFonts w:ascii="宋体" w:hAnsi="宋体" w:hint="eastAsia"/>
          <w:kern w:val="0"/>
          <w:sz w:val="21"/>
        </w:rPr>
        <w:t>（1）评标按照下列程序进行：</w:t>
      </w:r>
    </w:p>
    <w:p w14:paraId="7CCE61D9" w14:textId="77777777" w:rsidR="00C16AD4" w:rsidRDefault="00000000">
      <w:pPr>
        <w:widowControl/>
        <w:tabs>
          <w:tab w:val="left" w:pos="-1134"/>
        </w:tabs>
        <w:spacing w:line="360" w:lineRule="auto"/>
        <w:ind w:leftChars="100" w:left="280" w:firstLineChars="200" w:firstLine="420"/>
        <w:rPr>
          <w:rFonts w:ascii="宋体" w:hAnsi="宋体" w:hint="eastAsia"/>
          <w:kern w:val="0"/>
          <w:sz w:val="21"/>
        </w:rPr>
      </w:pPr>
      <w:r>
        <w:rPr>
          <w:rFonts w:ascii="宋体" w:hAnsi="宋体" w:hint="eastAsia"/>
          <w:kern w:val="0"/>
          <w:sz w:val="21"/>
        </w:rPr>
        <w:t>1）评标准备；</w:t>
      </w:r>
    </w:p>
    <w:p w14:paraId="148CB60C" w14:textId="77777777" w:rsidR="00C16AD4" w:rsidRDefault="00000000">
      <w:pPr>
        <w:widowControl/>
        <w:tabs>
          <w:tab w:val="left" w:pos="-1134"/>
        </w:tabs>
        <w:spacing w:line="360" w:lineRule="auto"/>
        <w:ind w:leftChars="100" w:left="280" w:firstLineChars="200" w:firstLine="420"/>
        <w:rPr>
          <w:rFonts w:ascii="宋体" w:hAnsi="宋体" w:hint="eastAsia"/>
          <w:kern w:val="0"/>
          <w:sz w:val="21"/>
        </w:rPr>
      </w:pPr>
      <w:r>
        <w:rPr>
          <w:rFonts w:ascii="宋体" w:hAnsi="宋体" w:hint="eastAsia"/>
          <w:kern w:val="0"/>
          <w:sz w:val="21"/>
        </w:rPr>
        <w:t>2）组建评标委员会；</w:t>
      </w:r>
    </w:p>
    <w:p w14:paraId="7530B9B5" w14:textId="77777777" w:rsidR="00C16AD4" w:rsidRDefault="00000000">
      <w:pPr>
        <w:widowControl/>
        <w:tabs>
          <w:tab w:val="left" w:pos="-1134"/>
        </w:tabs>
        <w:spacing w:line="360" w:lineRule="auto"/>
        <w:ind w:leftChars="100" w:left="280" w:firstLineChars="200" w:firstLine="420"/>
        <w:rPr>
          <w:rFonts w:ascii="宋体" w:hAnsi="宋体" w:hint="eastAsia"/>
          <w:kern w:val="0"/>
          <w:sz w:val="21"/>
        </w:rPr>
      </w:pPr>
      <w:r>
        <w:rPr>
          <w:rFonts w:ascii="宋体" w:hAnsi="宋体" w:hint="eastAsia"/>
          <w:kern w:val="0"/>
          <w:sz w:val="21"/>
        </w:rPr>
        <w:t>3）评标委员会对投标人资格及承诺文件的有效性进行评审；</w:t>
      </w:r>
    </w:p>
    <w:p w14:paraId="69513C4D" w14:textId="77777777" w:rsidR="00C16AD4" w:rsidRDefault="00000000">
      <w:pPr>
        <w:widowControl/>
        <w:tabs>
          <w:tab w:val="left" w:pos="-1134"/>
        </w:tabs>
        <w:spacing w:line="360" w:lineRule="auto"/>
        <w:ind w:leftChars="100" w:left="280" w:firstLineChars="200" w:firstLine="420"/>
        <w:rPr>
          <w:rFonts w:ascii="宋体" w:hAnsi="宋体" w:hint="eastAsia"/>
          <w:kern w:val="0"/>
          <w:sz w:val="21"/>
        </w:rPr>
      </w:pPr>
      <w:r>
        <w:rPr>
          <w:rFonts w:ascii="宋体" w:hAnsi="宋体" w:hint="eastAsia"/>
          <w:kern w:val="0"/>
          <w:sz w:val="21"/>
        </w:rPr>
        <w:t>4）初步评审；</w:t>
      </w:r>
    </w:p>
    <w:p w14:paraId="6C83575F" w14:textId="77777777" w:rsidR="00C16AD4" w:rsidRDefault="00000000">
      <w:pPr>
        <w:widowControl/>
        <w:tabs>
          <w:tab w:val="left" w:pos="-1134"/>
        </w:tabs>
        <w:spacing w:line="360" w:lineRule="auto"/>
        <w:ind w:leftChars="100" w:left="280" w:firstLineChars="200" w:firstLine="420"/>
        <w:rPr>
          <w:rFonts w:ascii="宋体" w:hAnsi="宋体" w:hint="eastAsia"/>
          <w:kern w:val="0"/>
          <w:sz w:val="21"/>
        </w:rPr>
      </w:pPr>
      <w:r>
        <w:rPr>
          <w:rFonts w:ascii="宋体" w:hAnsi="宋体" w:hint="eastAsia"/>
          <w:kern w:val="0"/>
          <w:sz w:val="21"/>
        </w:rPr>
        <w:t>5）详细评审；</w:t>
      </w:r>
    </w:p>
    <w:p w14:paraId="05BBCBF4" w14:textId="77777777" w:rsidR="00C16AD4" w:rsidRDefault="00000000">
      <w:pPr>
        <w:widowControl/>
        <w:tabs>
          <w:tab w:val="left" w:pos="-1134"/>
        </w:tabs>
        <w:spacing w:line="360" w:lineRule="auto"/>
        <w:ind w:leftChars="100" w:left="280" w:firstLineChars="200" w:firstLine="420"/>
        <w:rPr>
          <w:rFonts w:ascii="宋体" w:hAnsi="宋体" w:hint="eastAsia"/>
          <w:kern w:val="0"/>
          <w:sz w:val="21"/>
        </w:rPr>
      </w:pPr>
      <w:r>
        <w:rPr>
          <w:rFonts w:ascii="宋体" w:hAnsi="宋体" w:hint="eastAsia"/>
          <w:kern w:val="0"/>
          <w:sz w:val="21"/>
        </w:rPr>
        <w:t>6）推荐中标候选人，撰写评标报告。</w:t>
      </w:r>
    </w:p>
    <w:p w14:paraId="108C0D9C"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（2）评审顺序：</w:t>
      </w:r>
    </w:p>
    <w:p w14:paraId="67F2D576" w14:textId="77777777" w:rsidR="00C16AD4" w:rsidRDefault="00000000">
      <w:pPr>
        <w:widowControl/>
        <w:tabs>
          <w:tab w:val="left" w:pos="0"/>
          <w:tab w:val="left" w:pos="993"/>
          <w:tab w:val="left" w:pos="1134"/>
        </w:tabs>
        <w:spacing w:line="360" w:lineRule="auto"/>
        <w:ind w:leftChars="300" w:left="840"/>
        <w:rPr>
          <w:rFonts w:ascii="宋体" w:hAnsi="宋体" w:hint="eastAsia"/>
          <w:b/>
          <w:kern w:val="0"/>
          <w:sz w:val="21"/>
        </w:rPr>
      </w:pPr>
      <w:r>
        <w:rPr>
          <w:rFonts w:ascii="宋体" w:hAnsi="宋体" w:hint="eastAsia"/>
          <w:b/>
          <w:kern w:val="0"/>
          <w:sz w:val="21"/>
        </w:rPr>
        <w:t>1）先评审资格审查文件</w:t>
      </w:r>
    </w:p>
    <w:p w14:paraId="69F40E1E" w14:textId="77777777" w:rsidR="00C16AD4" w:rsidRDefault="00000000">
      <w:pPr>
        <w:widowControl/>
        <w:tabs>
          <w:tab w:val="left" w:pos="0"/>
          <w:tab w:val="left" w:pos="1134"/>
        </w:tabs>
        <w:spacing w:line="360" w:lineRule="auto"/>
        <w:ind w:leftChars="300" w:left="840"/>
        <w:rPr>
          <w:rFonts w:ascii="宋体" w:hAnsi="宋体" w:hint="eastAsia"/>
          <w:b/>
          <w:kern w:val="0"/>
          <w:sz w:val="21"/>
        </w:rPr>
      </w:pPr>
      <w:bookmarkStart w:id="21" w:name="EBb72c1238cf7344ec9f6d865d43a523d2"/>
      <w:r>
        <w:rPr>
          <w:rFonts w:ascii="宋体" w:hAnsi="宋体"/>
          <w:b/>
          <w:kern w:val="0"/>
          <w:sz w:val="21"/>
        </w:rPr>
        <w:t>2</w:t>
      </w:r>
      <w:r>
        <w:rPr>
          <w:rFonts w:ascii="宋体" w:hAnsi="宋体" w:hint="eastAsia"/>
          <w:b/>
          <w:kern w:val="0"/>
          <w:sz w:val="21"/>
        </w:rPr>
        <w:t>）再评审</w:t>
      </w:r>
      <w:bookmarkEnd w:id="21"/>
      <w:r>
        <w:rPr>
          <w:rFonts w:ascii="宋体" w:hAnsi="宋体" w:hint="eastAsia"/>
          <w:b/>
          <w:kern w:val="0"/>
          <w:sz w:val="21"/>
        </w:rPr>
        <w:t>技术标</w:t>
      </w:r>
    </w:p>
    <w:p w14:paraId="52CE9793" w14:textId="77777777" w:rsidR="00C16AD4" w:rsidRDefault="00000000">
      <w:pPr>
        <w:widowControl/>
        <w:tabs>
          <w:tab w:val="left" w:pos="0"/>
          <w:tab w:val="left" w:pos="1134"/>
        </w:tabs>
        <w:spacing w:line="360" w:lineRule="auto"/>
        <w:ind w:leftChars="300" w:left="840"/>
        <w:rPr>
          <w:rFonts w:ascii="宋体" w:hAnsi="宋体" w:hint="eastAsia"/>
          <w:b/>
          <w:kern w:val="0"/>
          <w:sz w:val="21"/>
        </w:rPr>
      </w:pPr>
      <w:r>
        <w:rPr>
          <w:rFonts w:ascii="宋体" w:hAnsi="宋体" w:hint="eastAsia"/>
          <w:b/>
          <w:kern w:val="0"/>
          <w:sz w:val="21"/>
        </w:rPr>
        <w:t>3）最后评审商务标</w:t>
      </w:r>
    </w:p>
    <w:p w14:paraId="5A99B3D9"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1.3评标准备</w:t>
      </w:r>
    </w:p>
    <w:p w14:paraId="559576AE"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1.3.1评标委员会成员签到</w:t>
      </w:r>
    </w:p>
    <w:p w14:paraId="61F6CBCC"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评标委员会成员到达评标现场时应在签到表上签到以证明其出席。</w:t>
      </w:r>
    </w:p>
    <w:p w14:paraId="53F5421A"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lastRenderedPageBreak/>
        <w:t>1.3.2 评标委员会的分工</w:t>
      </w:r>
    </w:p>
    <w:p w14:paraId="02F5B5FE"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评标委员会首先推选一名评标委员会负责人。评标委员会负责人负责评标活动的组织领导工作。评标委员会负责人在与其他评标委员会成员商议的基础上可以将评标委员会划分为技术组和商务组。</w:t>
      </w:r>
    </w:p>
    <w:p w14:paraId="27537CE2"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1.3.3 熟悉文件资料</w:t>
      </w:r>
    </w:p>
    <w:p w14:paraId="48EAB901"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评标委员会成员应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14:paraId="6FC8301B"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1.4初步评审</w:t>
      </w:r>
    </w:p>
    <w:p w14:paraId="6DEA665B"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1.4.1响应性评审</w:t>
      </w:r>
    </w:p>
    <w:p w14:paraId="54659649"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（1）评标委员会根据招标文件重大偏差条款的规定，对投标人的投标文件进行响应性评审，并记录评审结果。</w:t>
      </w:r>
    </w:p>
    <w:p w14:paraId="584357A5"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1.4.2算术错误修正</w:t>
      </w:r>
    </w:p>
    <w:p w14:paraId="2A8628B6"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投标报价有算术错误的，评标委员会按以下原则对投标报价进行修正，修正的价格经投标人书面确认后具有约束力。投标人不接受修正价格的，其投标作废标处理。</w:t>
      </w:r>
    </w:p>
    <w:p w14:paraId="77D4AACD"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（1）投标文件中的大写金额与小写金额不一致的，以大写金额为准；</w:t>
      </w:r>
    </w:p>
    <w:p w14:paraId="34A96EC3"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（2）总价金额与依据单价计算出的结果不一致的，以单价金额为准修正总价，但单价金额小数点有明显错误的除外。</w:t>
      </w:r>
    </w:p>
    <w:p w14:paraId="630B0515"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1.4.3澄清、说明或补正</w:t>
      </w:r>
    </w:p>
    <w:p w14:paraId="38CED317"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在初步评审过程中，评标委员会应当就投标文件中不明确的内容要求投标人进行澄清．</w:t>
      </w:r>
    </w:p>
    <w:p w14:paraId="7184F8BD"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1.5详细评审</w:t>
      </w:r>
    </w:p>
    <w:p w14:paraId="15474D45"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只有通过了初步评审、被判定为合格的投标方可进入详细评审。</w:t>
      </w:r>
    </w:p>
    <w:p w14:paraId="6B6C050A"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lastRenderedPageBreak/>
        <w:t>1.5.1详细评审</w:t>
      </w:r>
    </w:p>
    <w:p w14:paraId="2A0A3A95"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1）初步评审完成后，评标委员会应当根据招标文件确定的评标标准和方法，对投标文件进行详细的评审和比较。</w:t>
      </w:r>
    </w:p>
    <w:p w14:paraId="657639F9"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2）投标文件未通过初步评审的，视为无效投标文件，不得进入详细评审。</w:t>
      </w:r>
    </w:p>
    <w:p w14:paraId="039AE91E"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3）在详细评审阶段，对投标报价的评审应当以初步评审后得出的价格为依据。</w:t>
      </w:r>
    </w:p>
    <w:p w14:paraId="68EDC756"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1.5.2在评标过程中，评标委员会成员对同一问题意见不一致的，按照少数服从多数的原则形成评标结论。</w:t>
      </w:r>
    </w:p>
    <w:p w14:paraId="05052B3A"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1.5.3经过初步评审后的投标文件及投标人按照要求对其投标文件</w:t>
      </w:r>
      <w:proofErr w:type="gramStart"/>
      <w:r>
        <w:rPr>
          <w:rFonts w:ascii="宋体" w:hAnsi="宋体" w:hint="eastAsia"/>
          <w:kern w:val="0"/>
          <w:sz w:val="21"/>
        </w:rPr>
        <w:t>作出</w:t>
      </w:r>
      <w:proofErr w:type="gramEnd"/>
      <w:r>
        <w:rPr>
          <w:rFonts w:ascii="宋体" w:hAnsi="宋体" w:hint="eastAsia"/>
          <w:kern w:val="0"/>
          <w:sz w:val="21"/>
        </w:rPr>
        <w:t>的澄清、说明、补正内容，成为其投标文件组成部分。合同将以包含上述文件的投标文件及招标文件内容为基准进行签订和执行。</w:t>
      </w:r>
    </w:p>
    <w:p w14:paraId="325802A6"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 xml:space="preserve">1.5.4 </w:t>
      </w:r>
      <w:r>
        <w:rPr>
          <w:rFonts w:ascii="宋体" w:hAnsi="宋体" w:hint="eastAsia"/>
          <w:b/>
          <w:kern w:val="0"/>
          <w:sz w:val="21"/>
        </w:rPr>
        <w:t>评标过程中，数据和评分的计算过程和计算结果（除特别注明的）均保留两位小数，小数点后的第三位四舍五入</w:t>
      </w:r>
      <w:r>
        <w:rPr>
          <w:rFonts w:ascii="宋体" w:hAnsi="宋体" w:hint="eastAsia"/>
          <w:kern w:val="0"/>
          <w:sz w:val="21"/>
        </w:rPr>
        <w:t>。</w:t>
      </w:r>
    </w:p>
    <w:p w14:paraId="756A6515"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kern w:val="0"/>
          <w:sz w:val="21"/>
        </w:rPr>
        <w:t>1</w:t>
      </w:r>
      <w:r>
        <w:rPr>
          <w:rFonts w:ascii="宋体" w:hAnsi="宋体" w:hint="eastAsia"/>
          <w:kern w:val="0"/>
          <w:sz w:val="21"/>
        </w:rPr>
        <w:t>.</w:t>
      </w:r>
      <w:r>
        <w:rPr>
          <w:rFonts w:ascii="宋体" w:hAnsi="宋体"/>
          <w:kern w:val="0"/>
          <w:sz w:val="21"/>
        </w:rPr>
        <w:t>5</w:t>
      </w:r>
      <w:r>
        <w:rPr>
          <w:rFonts w:ascii="宋体" w:hAnsi="宋体" w:hint="eastAsia"/>
          <w:kern w:val="0"/>
          <w:sz w:val="21"/>
        </w:rPr>
        <w:t>、标委员会根据规定否决不合格投标或者界定</w:t>
      </w:r>
      <w:proofErr w:type="gramStart"/>
      <w:r>
        <w:rPr>
          <w:rFonts w:ascii="宋体" w:hAnsi="宋体" w:hint="eastAsia"/>
          <w:kern w:val="0"/>
          <w:sz w:val="21"/>
        </w:rPr>
        <w:t>为废标后</w:t>
      </w:r>
      <w:proofErr w:type="gramEnd"/>
      <w:r>
        <w:rPr>
          <w:rFonts w:ascii="宋体" w:hAnsi="宋体" w:hint="eastAsia"/>
          <w:kern w:val="0"/>
          <w:sz w:val="21"/>
        </w:rPr>
        <w:t>，因有效投标不足3个使得投标明显缺乏竞争的，评标委员会可以否决全部投标。所有投标被否决的，招标人依法重新招标。</w:t>
      </w:r>
    </w:p>
    <w:p w14:paraId="0DB4BB1C" w14:textId="77777777" w:rsidR="00C16AD4" w:rsidRDefault="00000000">
      <w:pPr>
        <w:widowControl/>
        <w:spacing w:line="360" w:lineRule="auto"/>
        <w:ind w:firstLineChars="200" w:firstLine="422"/>
        <w:rPr>
          <w:rFonts w:ascii="宋体" w:hAnsi="宋体" w:hint="eastAsia"/>
          <w:b/>
          <w:kern w:val="0"/>
          <w:sz w:val="21"/>
        </w:rPr>
      </w:pPr>
      <w:r>
        <w:rPr>
          <w:rFonts w:ascii="宋体" w:hAnsi="宋体"/>
          <w:b/>
          <w:kern w:val="0"/>
          <w:sz w:val="21"/>
        </w:rPr>
        <w:t>1</w:t>
      </w:r>
      <w:r>
        <w:rPr>
          <w:rFonts w:ascii="宋体" w:hAnsi="宋体" w:hint="eastAsia"/>
          <w:b/>
          <w:kern w:val="0"/>
          <w:sz w:val="21"/>
        </w:rPr>
        <w:t>.</w:t>
      </w:r>
      <w:r>
        <w:rPr>
          <w:rFonts w:ascii="宋体" w:hAnsi="宋体"/>
          <w:b/>
          <w:kern w:val="0"/>
          <w:sz w:val="21"/>
        </w:rPr>
        <w:t>6</w:t>
      </w:r>
      <w:r>
        <w:rPr>
          <w:rFonts w:ascii="宋体" w:hAnsi="宋体" w:hint="eastAsia"/>
          <w:b/>
          <w:kern w:val="0"/>
          <w:sz w:val="21"/>
        </w:rPr>
        <w:t>、评标标准及方法：</w:t>
      </w:r>
    </w:p>
    <w:p w14:paraId="697AEAF9"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本项目分为三部分评审。包括商务标、技术标和资格审查文件及对应的原件三个部分。由评标委员会对其分别评审。</w:t>
      </w:r>
    </w:p>
    <w:p w14:paraId="2B954F70"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评标方法：本次招标采用综合评估法。本次招标采用综合评分法，综合得分=技术标评分+商务标评分。</w:t>
      </w:r>
    </w:p>
    <w:p w14:paraId="1A1554A1"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kern w:val="0"/>
          <w:sz w:val="21"/>
        </w:rPr>
        <w:t>1</w:t>
      </w:r>
      <w:r>
        <w:rPr>
          <w:rFonts w:ascii="宋体" w:hAnsi="宋体" w:hint="eastAsia"/>
          <w:kern w:val="0"/>
          <w:sz w:val="21"/>
        </w:rPr>
        <w:t>.</w:t>
      </w:r>
      <w:r>
        <w:rPr>
          <w:rFonts w:ascii="宋体" w:hAnsi="宋体"/>
          <w:kern w:val="0"/>
          <w:sz w:val="21"/>
        </w:rPr>
        <w:t>7</w:t>
      </w:r>
      <w:r>
        <w:rPr>
          <w:rFonts w:ascii="宋体" w:hAnsi="宋体" w:hint="eastAsia"/>
          <w:kern w:val="0"/>
          <w:sz w:val="21"/>
        </w:rPr>
        <w:t>.定标</w:t>
      </w:r>
    </w:p>
    <w:p w14:paraId="3F5C6F44" w14:textId="77777777" w:rsidR="00C16AD4" w:rsidRDefault="00000000">
      <w:pPr>
        <w:widowControl/>
        <w:tabs>
          <w:tab w:val="left" w:pos="2127"/>
        </w:tabs>
        <w:spacing w:line="360" w:lineRule="auto"/>
        <w:ind w:firstLineChars="200" w:firstLine="420"/>
        <w:rPr>
          <w:rFonts w:ascii="宋体" w:hAnsi="宋体" w:hint="eastAsia"/>
          <w:kern w:val="0"/>
          <w:sz w:val="21"/>
        </w:rPr>
      </w:pPr>
      <w:r>
        <w:rPr>
          <w:rFonts w:ascii="宋体" w:hAnsi="宋体"/>
          <w:kern w:val="0"/>
          <w:sz w:val="21"/>
        </w:rPr>
        <w:t>1</w:t>
      </w:r>
      <w:r>
        <w:rPr>
          <w:rFonts w:ascii="宋体" w:hAnsi="宋体" w:hint="eastAsia"/>
          <w:kern w:val="0"/>
          <w:sz w:val="21"/>
        </w:rPr>
        <w:t>.</w:t>
      </w:r>
      <w:r>
        <w:rPr>
          <w:rFonts w:ascii="宋体" w:hAnsi="宋体"/>
          <w:kern w:val="0"/>
          <w:sz w:val="21"/>
        </w:rPr>
        <w:t>7</w:t>
      </w:r>
      <w:r>
        <w:rPr>
          <w:rFonts w:ascii="宋体" w:hAnsi="宋体" w:hint="eastAsia"/>
          <w:kern w:val="0"/>
          <w:sz w:val="21"/>
        </w:rPr>
        <w:t>.1评标委员会完成评标后，应当向招标人提出书面评标报告，阐明评标委员会对各投标文件的评审和比较意见，并按照招标文件中规定的评标方法，推荐3名有排序的合格中标候选人。</w:t>
      </w:r>
    </w:p>
    <w:p w14:paraId="5825682E" w14:textId="77777777" w:rsidR="00C16AD4" w:rsidRDefault="00000000">
      <w:pPr>
        <w:widowControl/>
        <w:spacing w:line="360" w:lineRule="auto"/>
        <w:ind w:firstLineChars="200" w:firstLine="420"/>
        <w:rPr>
          <w:rFonts w:ascii="宋体" w:hAnsi="宋体" w:hint="eastAsia"/>
          <w:b/>
          <w:kern w:val="0"/>
          <w:sz w:val="21"/>
        </w:rPr>
      </w:pPr>
      <w:r>
        <w:rPr>
          <w:rFonts w:ascii="宋体" w:hAnsi="宋体"/>
          <w:kern w:val="0"/>
          <w:sz w:val="21"/>
        </w:rPr>
        <w:lastRenderedPageBreak/>
        <w:t>1</w:t>
      </w:r>
      <w:r>
        <w:rPr>
          <w:rFonts w:ascii="宋体" w:hAnsi="宋体" w:hint="eastAsia"/>
          <w:kern w:val="0"/>
          <w:sz w:val="21"/>
        </w:rPr>
        <w:t>.</w:t>
      </w:r>
      <w:r>
        <w:rPr>
          <w:rFonts w:ascii="宋体" w:hAnsi="宋体"/>
          <w:kern w:val="0"/>
          <w:sz w:val="21"/>
        </w:rPr>
        <w:t>7</w:t>
      </w:r>
      <w:r>
        <w:rPr>
          <w:rFonts w:ascii="宋体" w:hAnsi="宋体" w:hint="eastAsia"/>
          <w:kern w:val="0"/>
          <w:sz w:val="21"/>
        </w:rPr>
        <w:t>.2排序原则：（1）按得分高低从高到低进行排序；（2）当得分相同时，取报价低者优先；（3）当得分、报价均相同时，由评标委员会决定。</w:t>
      </w:r>
    </w:p>
    <w:p w14:paraId="2E1A9CCE" w14:textId="77777777" w:rsidR="00C16AD4" w:rsidRDefault="00000000">
      <w:pPr>
        <w:widowControl/>
        <w:tabs>
          <w:tab w:val="left" w:pos="1134"/>
        </w:tabs>
        <w:spacing w:line="360" w:lineRule="auto"/>
        <w:ind w:firstLineChars="200" w:firstLine="420"/>
        <w:rPr>
          <w:rFonts w:ascii="宋体" w:hAnsi="宋体" w:hint="eastAsia"/>
          <w:b/>
          <w:kern w:val="0"/>
          <w:sz w:val="21"/>
        </w:rPr>
      </w:pPr>
      <w:r>
        <w:rPr>
          <w:rFonts w:ascii="宋体" w:hAnsi="宋体"/>
          <w:kern w:val="0"/>
          <w:sz w:val="21"/>
        </w:rPr>
        <w:t>1</w:t>
      </w:r>
      <w:r>
        <w:rPr>
          <w:rFonts w:ascii="宋体" w:hAnsi="宋体" w:hint="eastAsia"/>
          <w:kern w:val="0"/>
          <w:sz w:val="21"/>
        </w:rPr>
        <w:t>.</w:t>
      </w:r>
      <w:r>
        <w:rPr>
          <w:rFonts w:ascii="宋体" w:hAnsi="宋体"/>
          <w:kern w:val="0"/>
          <w:sz w:val="21"/>
        </w:rPr>
        <w:t>7</w:t>
      </w:r>
      <w:r>
        <w:rPr>
          <w:rFonts w:ascii="宋体" w:hAnsi="宋体" w:hint="eastAsia"/>
          <w:kern w:val="0"/>
          <w:sz w:val="21"/>
        </w:rPr>
        <w:t>.3确定中标人的原则：招标人按照评委会的书面评标报告中的中标候选人排序，确定排序第一名的为中标人。当排序第一名的中标候选人放弃中标、因不可抗力提出不能履行合同，招标人可以确定排序第二名的中标候选人为中标人；排序第二名的中标候选人因同样的原因不能签订合同的，招标人可以确定排序第三名的中标候选人为中标人，以此类推。</w:t>
      </w:r>
    </w:p>
    <w:p w14:paraId="4DFE5A7C"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kern w:val="0"/>
          <w:sz w:val="21"/>
        </w:rPr>
        <w:t>1</w:t>
      </w:r>
      <w:r>
        <w:rPr>
          <w:rFonts w:ascii="宋体" w:hAnsi="宋体" w:hint="eastAsia"/>
          <w:kern w:val="0"/>
          <w:sz w:val="21"/>
        </w:rPr>
        <w:t>.</w:t>
      </w:r>
      <w:r>
        <w:rPr>
          <w:rFonts w:ascii="宋体" w:hAnsi="宋体"/>
          <w:kern w:val="0"/>
          <w:sz w:val="21"/>
        </w:rPr>
        <w:t>7</w:t>
      </w:r>
      <w:r>
        <w:rPr>
          <w:rFonts w:ascii="宋体" w:hAnsi="宋体" w:hint="eastAsia"/>
          <w:kern w:val="0"/>
          <w:sz w:val="21"/>
        </w:rPr>
        <w:t>.4评标和定标将在投标有效期结束日前完成。不能在投标有效期结束日前完成评标和定标的，招标人将通知所有投标人延长投标有效期。拒绝延长投标有效期的投标人有权撤回其投标。同意延长投标有效期的投标人不得修改投标文件的实质性内容。</w:t>
      </w:r>
    </w:p>
    <w:p w14:paraId="31E2241C" w14:textId="77777777" w:rsidR="00C16AD4" w:rsidRDefault="00C16AD4">
      <w:pPr>
        <w:widowControl/>
        <w:tabs>
          <w:tab w:val="left" w:pos="0"/>
          <w:tab w:val="left" w:pos="993"/>
          <w:tab w:val="left" w:pos="1134"/>
        </w:tabs>
        <w:spacing w:line="360" w:lineRule="auto"/>
        <w:ind w:firstLineChars="200" w:firstLine="420"/>
        <w:rPr>
          <w:rFonts w:ascii="宋体" w:hAnsi="宋体" w:hint="eastAsia"/>
          <w:kern w:val="0"/>
          <w:sz w:val="21"/>
        </w:rPr>
      </w:pPr>
    </w:p>
    <w:p w14:paraId="4B901093" w14:textId="77777777" w:rsidR="00C16AD4" w:rsidRDefault="00000000">
      <w:pPr>
        <w:widowControl/>
        <w:tabs>
          <w:tab w:val="left" w:pos="0"/>
          <w:tab w:val="left" w:pos="993"/>
          <w:tab w:val="left" w:pos="1134"/>
        </w:tabs>
        <w:snapToGrid w:val="0"/>
        <w:spacing w:line="312" w:lineRule="auto"/>
        <w:ind w:firstLine="643"/>
        <w:jc w:val="center"/>
        <w:rPr>
          <w:rFonts w:ascii="宋体" w:hAnsi="宋体" w:hint="eastAsia"/>
          <w:kern w:val="0"/>
        </w:rPr>
      </w:pPr>
      <w:r>
        <w:rPr>
          <w:rFonts w:ascii="宋体" w:hAnsi="宋体" w:hint="eastAsia"/>
          <w:b/>
          <w:kern w:val="0"/>
          <w:sz w:val="32"/>
        </w:rPr>
        <w:t>八、授予合同</w:t>
      </w:r>
    </w:p>
    <w:p w14:paraId="70D8BF66"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kern w:val="0"/>
          <w:sz w:val="21"/>
        </w:rPr>
        <w:t>1</w:t>
      </w:r>
      <w:r>
        <w:rPr>
          <w:rFonts w:ascii="宋体" w:hAnsi="宋体" w:hint="eastAsia"/>
          <w:kern w:val="0"/>
          <w:sz w:val="21"/>
        </w:rPr>
        <w:t>、中标</w:t>
      </w:r>
    </w:p>
    <w:p w14:paraId="4633B0C1" w14:textId="77777777" w:rsidR="00C16AD4" w:rsidRDefault="00000000">
      <w:pPr>
        <w:widowControl/>
        <w:tabs>
          <w:tab w:val="left" w:pos="0"/>
          <w:tab w:val="left" w:pos="1134"/>
        </w:tabs>
        <w:spacing w:line="360" w:lineRule="auto"/>
        <w:ind w:firstLineChars="200" w:firstLine="420"/>
        <w:rPr>
          <w:rFonts w:ascii="宋体" w:hAnsi="宋体" w:hint="eastAsia"/>
          <w:kern w:val="0"/>
          <w:sz w:val="21"/>
        </w:rPr>
      </w:pPr>
      <w:r>
        <w:rPr>
          <w:rFonts w:ascii="宋体" w:hAnsi="宋体"/>
          <w:kern w:val="0"/>
          <w:sz w:val="21"/>
        </w:rPr>
        <w:t>1</w:t>
      </w:r>
      <w:r>
        <w:rPr>
          <w:rFonts w:ascii="宋体" w:hAnsi="宋体" w:hint="eastAsia"/>
          <w:kern w:val="0"/>
          <w:sz w:val="21"/>
        </w:rPr>
        <w:t>.1根据招标投标的有关法律、法规、规章和该招标文件的规定，评标委员会推荐排序第一名的中标候选人为中标人，公示三日，未有质疑的，招标人将向中标单位发出中标通知书，并同时通知其他投标人。中标通知书将成为合同的组成部分。</w:t>
      </w:r>
    </w:p>
    <w:p w14:paraId="4810A9F7" w14:textId="77777777" w:rsidR="00C16AD4" w:rsidRDefault="00000000">
      <w:pPr>
        <w:widowControl/>
        <w:tabs>
          <w:tab w:val="left" w:pos="0"/>
          <w:tab w:val="left" w:pos="1134"/>
        </w:tabs>
        <w:spacing w:line="360" w:lineRule="auto"/>
        <w:ind w:firstLineChars="200" w:firstLine="420"/>
        <w:rPr>
          <w:rFonts w:ascii="宋体" w:hAnsi="宋体" w:hint="eastAsia"/>
          <w:kern w:val="0"/>
          <w:sz w:val="21"/>
        </w:rPr>
      </w:pPr>
      <w:r>
        <w:rPr>
          <w:rFonts w:ascii="宋体" w:hAnsi="宋体"/>
          <w:kern w:val="0"/>
          <w:sz w:val="21"/>
        </w:rPr>
        <w:t>1</w:t>
      </w:r>
      <w:r>
        <w:rPr>
          <w:rFonts w:ascii="宋体" w:hAnsi="宋体" w:hint="eastAsia"/>
          <w:kern w:val="0"/>
          <w:sz w:val="21"/>
        </w:rPr>
        <w:t>.2中标单位收到中标通知书后，应在30</w:t>
      </w:r>
      <w:proofErr w:type="gramStart"/>
      <w:r>
        <w:rPr>
          <w:rFonts w:ascii="宋体" w:hAnsi="宋体" w:hint="eastAsia"/>
          <w:kern w:val="0"/>
          <w:sz w:val="21"/>
        </w:rPr>
        <w:t>日内与</w:t>
      </w:r>
      <w:proofErr w:type="gramEnd"/>
      <w:r>
        <w:rPr>
          <w:rFonts w:ascii="宋体" w:hAnsi="宋体" w:hint="eastAsia"/>
          <w:kern w:val="0"/>
          <w:sz w:val="21"/>
        </w:rPr>
        <w:t>招标人签订合同。中标人不与招标人订立合同的，招标人有权取消其中标资格，由此给招标人造成的损失，应予以赔偿。</w:t>
      </w:r>
    </w:p>
    <w:p w14:paraId="42553801" w14:textId="77777777" w:rsidR="00C16AD4" w:rsidRDefault="00000000">
      <w:pPr>
        <w:widowControl/>
        <w:tabs>
          <w:tab w:val="left" w:pos="0"/>
          <w:tab w:val="left" w:pos="993"/>
          <w:tab w:val="left" w:pos="1134"/>
        </w:tabs>
        <w:spacing w:line="360" w:lineRule="auto"/>
        <w:ind w:firstLineChars="200" w:firstLine="420"/>
        <w:rPr>
          <w:rFonts w:ascii="宋体" w:hAnsi="宋体" w:hint="eastAsia"/>
          <w:kern w:val="0"/>
          <w:sz w:val="21"/>
        </w:rPr>
      </w:pPr>
      <w:r>
        <w:rPr>
          <w:rFonts w:ascii="宋体" w:hAnsi="宋体" w:hint="eastAsia"/>
          <w:kern w:val="0"/>
          <w:sz w:val="21"/>
        </w:rPr>
        <w:t>2、合同签订</w:t>
      </w:r>
    </w:p>
    <w:p w14:paraId="5A525EF2" w14:textId="77777777" w:rsidR="00C16AD4" w:rsidRDefault="00000000">
      <w:pPr>
        <w:widowControl/>
        <w:tabs>
          <w:tab w:val="left" w:pos="0"/>
          <w:tab w:val="left" w:pos="1134"/>
        </w:tabs>
        <w:spacing w:line="360" w:lineRule="auto"/>
        <w:ind w:firstLineChars="200" w:firstLine="420"/>
        <w:rPr>
          <w:rFonts w:ascii="宋体" w:hAnsi="宋体" w:hint="eastAsia"/>
          <w:kern w:val="0"/>
          <w:sz w:val="21"/>
        </w:rPr>
      </w:pPr>
      <w:r>
        <w:rPr>
          <w:rFonts w:ascii="宋体" w:hAnsi="宋体" w:hint="eastAsia"/>
          <w:kern w:val="0"/>
          <w:sz w:val="21"/>
        </w:rPr>
        <w:t>2.1招标人与中标人将根据《中华人民共和国民法典》的规定，依据招标文件和投标文件签订合同，投标人的投标文件内容应作为合同的组成部分。</w:t>
      </w:r>
    </w:p>
    <w:p w14:paraId="251148ED" w14:textId="77777777" w:rsidR="00C16AD4" w:rsidRDefault="00000000">
      <w:pPr>
        <w:widowControl/>
        <w:jc w:val="left"/>
        <w:rPr>
          <w:rFonts w:ascii="宋体" w:hAnsi="宋体" w:hint="eastAsia"/>
          <w:snapToGrid w:val="0"/>
          <w:kern w:val="0"/>
          <w:sz w:val="21"/>
          <w:szCs w:val="21"/>
        </w:rPr>
      </w:pPr>
      <w:r>
        <w:rPr>
          <w:rFonts w:ascii="宋体" w:hAnsi="宋体"/>
          <w:snapToGrid w:val="0"/>
          <w:kern w:val="0"/>
          <w:sz w:val="21"/>
          <w:szCs w:val="21"/>
        </w:rPr>
        <w:br w:type="page"/>
      </w:r>
    </w:p>
    <w:p w14:paraId="23276BDD" w14:textId="77777777" w:rsidR="00C16AD4" w:rsidRDefault="00000000">
      <w:pPr>
        <w:pStyle w:val="1"/>
        <w:spacing w:before="0" w:after="0" w:line="360" w:lineRule="auto"/>
        <w:jc w:val="center"/>
        <w:rPr>
          <w:rStyle w:val="1Char1"/>
          <w:rFonts w:ascii="宋体" w:hAnsi="宋体" w:hint="eastAsia"/>
          <w:b/>
        </w:rPr>
      </w:pPr>
      <w:bookmarkStart w:id="22" w:name="_Toc21852"/>
      <w:r>
        <w:rPr>
          <w:rStyle w:val="1Char1"/>
          <w:rFonts w:ascii="宋体" w:hAnsi="宋体" w:hint="eastAsia"/>
          <w:b/>
        </w:rPr>
        <w:lastRenderedPageBreak/>
        <w:t>第三章 合同条款及格式</w:t>
      </w:r>
      <w:bookmarkEnd w:id="18"/>
      <w:bookmarkEnd w:id="22"/>
    </w:p>
    <w:p w14:paraId="5416F45C" w14:textId="1CEEEF4D" w:rsidR="00C16AD4" w:rsidRDefault="005B5715">
      <w:pPr>
        <w:spacing w:before="100" w:beforeAutospacing="1" w:after="100" w:afterAutospacing="1" w:line="360" w:lineRule="auto"/>
        <w:ind w:firstLineChars="200" w:firstLine="640"/>
        <w:jc w:val="center"/>
        <w:rPr>
          <w:rFonts w:asciiTheme="minorEastAsia" w:eastAsiaTheme="minorEastAsia" w:hAnsiTheme="minorEastAsia" w:hint="eastAsia"/>
          <w:b/>
          <w:sz w:val="24"/>
          <w:szCs w:val="24"/>
        </w:rPr>
      </w:pPr>
      <w:r w:rsidRPr="005B5715">
        <w:rPr>
          <w:rFonts w:asciiTheme="minorEastAsia" w:eastAsiaTheme="minorEastAsia" w:hAnsiTheme="minorEastAsia" w:hint="eastAsia"/>
          <w:kern w:val="0"/>
          <w:sz w:val="32"/>
          <w:szCs w:val="32"/>
        </w:rPr>
        <w:t>JY6HF井保压密闭取心服务项目</w:t>
      </w:r>
      <w:r>
        <w:rPr>
          <w:rFonts w:asciiTheme="minorEastAsia" w:eastAsiaTheme="minorEastAsia" w:hAnsiTheme="minorEastAsia" w:hint="eastAsia"/>
          <w:kern w:val="0"/>
          <w:sz w:val="32"/>
          <w:szCs w:val="32"/>
        </w:rPr>
        <w:t>合同</w:t>
      </w:r>
      <w:r>
        <w:rPr>
          <w:rFonts w:asciiTheme="minorEastAsia" w:eastAsiaTheme="minorEastAsia" w:hAnsiTheme="minorEastAsia" w:hint="eastAsia"/>
          <w:kern w:val="0"/>
          <w:sz w:val="24"/>
          <w:szCs w:val="24"/>
        </w:rPr>
        <w:softHyphen/>
      </w:r>
      <w:r>
        <w:rPr>
          <w:rFonts w:asciiTheme="minorEastAsia" w:eastAsiaTheme="minorEastAsia" w:hAnsiTheme="minorEastAsia" w:hint="eastAsia"/>
          <w:kern w:val="0"/>
          <w:sz w:val="24"/>
          <w:szCs w:val="24"/>
        </w:rPr>
        <w:softHyphen/>
      </w:r>
      <w:r>
        <w:rPr>
          <w:rFonts w:asciiTheme="minorEastAsia" w:eastAsiaTheme="minorEastAsia" w:hAnsiTheme="minorEastAsia" w:hint="eastAsia"/>
          <w:kern w:val="0"/>
          <w:sz w:val="24"/>
          <w:szCs w:val="24"/>
        </w:rPr>
        <w:softHyphen/>
      </w:r>
      <w:r>
        <w:rPr>
          <w:rFonts w:asciiTheme="minorEastAsia" w:eastAsiaTheme="minorEastAsia" w:hAnsiTheme="minorEastAsia" w:hint="eastAsia"/>
          <w:kern w:val="0"/>
          <w:sz w:val="24"/>
          <w:szCs w:val="24"/>
        </w:rPr>
        <w:softHyphen/>
      </w:r>
      <w:r>
        <w:rPr>
          <w:rFonts w:asciiTheme="minorEastAsia" w:eastAsiaTheme="minorEastAsia" w:hAnsiTheme="minorEastAsia" w:hint="eastAsia"/>
          <w:kern w:val="0"/>
          <w:sz w:val="24"/>
          <w:szCs w:val="24"/>
        </w:rPr>
        <w:softHyphen/>
      </w:r>
      <w:r>
        <w:rPr>
          <w:rFonts w:asciiTheme="minorEastAsia" w:eastAsiaTheme="minorEastAsia" w:hAnsiTheme="minorEastAsia" w:hint="eastAsia"/>
          <w:kern w:val="0"/>
          <w:sz w:val="24"/>
          <w:szCs w:val="24"/>
        </w:rPr>
        <w:softHyphen/>
      </w:r>
      <w:r>
        <w:rPr>
          <w:rFonts w:asciiTheme="minorEastAsia" w:eastAsiaTheme="minorEastAsia" w:hAnsiTheme="minorEastAsia" w:hint="eastAsia"/>
          <w:kern w:val="0"/>
          <w:sz w:val="24"/>
          <w:szCs w:val="24"/>
        </w:rPr>
        <w:softHyphen/>
      </w:r>
      <w:r>
        <w:rPr>
          <w:rFonts w:asciiTheme="minorEastAsia" w:eastAsiaTheme="minorEastAsia" w:hAnsiTheme="minorEastAsia" w:hint="eastAsia"/>
          <w:kern w:val="0"/>
          <w:sz w:val="24"/>
          <w:szCs w:val="24"/>
        </w:rPr>
        <w:softHyphen/>
      </w:r>
      <w:r>
        <w:rPr>
          <w:rFonts w:asciiTheme="minorEastAsia" w:eastAsiaTheme="minorEastAsia" w:hAnsiTheme="minorEastAsia" w:hint="eastAsia"/>
          <w:kern w:val="0"/>
          <w:sz w:val="24"/>
          <w:szCs w:val="24"/>
        </w:rPr>
        <w:softHyphen/>
      </w:r>
      <w:r>
        <w:rPr>
          <w:rFonts w:asciiTheme="minorEastAsia" w:eastAsiaTheme="minorEastAsia" w:hAnsiTheme="minorEastAsia" w:hint="eastAsia"/>
          <w:kern w:val="0"/>
          <w:sz w:val="24"/>
          <w:szCs w:val="24"/>
        </w:rPr>
        <w:softHyphen/>
      </w:r>
      <w:r>
        <w:rPr>
          <w:rFonts w:asciiTheme="minorEastAsia" w:eastAsiaTheme="minorEastAsia" w:hAnsiTheme="minorEastAsia" w:hint="eastAsia"/>
          <w:kern w:val="0"/>
          <w:sz w:val="24"/>
          <w:szCs w:val="24"/>
        </w:rPr>
        <w:softHyphen/>
      </w:r>
      <w:r>
        <w:rPr>
          <w:rFonts w:asciiTheme="minorEastAsia" w:eastAsiaTheme="minorEastAsia" w:hAnsiTheme="minorEastAsia" w:hint="eastAsia"/>
          <w:kern w:val="0"/>
          <w:sz w:val="24"/>
          <w:szCs w:val="24"/>
        </w:rPr>
        <w:softHyphen/>
      </w:r>
      <w:r>
        <w:rPr>
          <w:rFonts w:asciiTheme="minorEastAsia" w:eastAsiaTheme="minorEastAsia" w:hAnsiTheme="minorEastAsia" w:hint="eastAsia"/>
          <w:kern w:val="0"/>
          <w:sz w:val="24"/>
          <w:szCs w:val="24"/>
        </w:rPr>
        <w:softHyphen/>
      </w:r>
      <w:r>
        <w:rPr>
          <w:rFonts w:asciiTheme="minorEastAsia" w:eastAsiaTheme="minorEastAsia" w:hAnsiTheme="minorEastAsia" w:hint="eastAsia"/>
          <w:kern w:val="0"/>
          <w:sz w:val="24"/>
          <w:szCs w:val="24"/>
        </w:rPr>
        <w:softHyphen/>
      </w:r>
      <w:r>
        <w:rPr>
          <w:rFonts w:asciiTheme="minorEastAsia" w:eastAsiaTheme="minorEastAsia" w:hAnsiTheme="minorEastAsia" w:hint="eastAsia"/>
          <w:kern w:val="0"/>
          <w:sz w:val="24"/>
          <w:szCs w:val="24"/>
        </w:rPr>
        <w:softHyphen/>
      </w:r>
      <w:r>
        <w:rPr>
          <w:rFonts w:asciiTheme="minorEastAsia" w:eastAsiaTheme="minorEastAsia" w:hAnsiTheme="minorEastAsia" w:hint="eastAsia"/>
          <w:kern w:val="0"/>
          <w:sz w:val="24"/>
          <w:szCs w:val="24"/>
        </w:rPr>
        <w:softHyphen/>
      </w:r>
      <w:r>
        <w:rPr>
          <w:rFonts w:asciiTheme="minorEastAsia" w:eastAsiaTheme="minorEastAsia" w:hAnsiTheme="minorEastAsia" w:hint="eastAsia"/>
          <w:kern w:val="0"/>
          <w:sz w:val="24"/>
          <w:szCs w:val="24"/>
        </w:rPr>
        <w:softHyphen/>
      </w:r>
      <w:r>
        <w:rPr>
          <w:rFonts w:asciiTheme="minorEastAsia" w:eastAsiaTheme="minorEastAsia" w:hAnsiTheme="minorEastAsia" w:hint="eastAsia"/>
          <w:kern w:val="0"/>
          <w:sz w:val="24"/>
          <w:szCs w:val="24"/>
        </w:rPr>
        <w:softHyphen/>
      </w:r>
      <w:r>
        <w:rPr>
          <w:rFonts w:asciiTheme="minorEastAsia" w:eastAsiaTheme="minorEastAsia" w:hAnsiTheme="minorEastAsia" w:hint="eastAsia"/>
          <w:kern w:val="0"/>
          <w:sz w:val="24"/>
          <w:szCs w:val="24"/>
        </w:rPr>
        <w:softHyphen/>
      </w:r>
      <w:r>
        <w:rPr>
          <w:rFonts w:asciiTheme="minorEastAsia" w:eastAsiaTheme="minorEastAsia" w:hAnsiTheme="minorEastAsia" w:hint="eastAsia"/>
          <w:kern w:val="0"/>
          <w:sz w:val="24"/>
          <w:szCs w:val="24"/>
        </w:rPr>
        <w:softHyphen/>
      </w:r>
      <w:r>
        <w:rPr>
          <w:rFonts w:asciiTheme="minorEastAsia" w:eastAsiaTheme="minorEastAsia" w:hAnsiTheme="minorEastAsia" w:hint="eastAsia"/>
          <w:kern w:val="0"/>
          <w:sz w:val="24"/>
          <w:szCs w:val="24"/>
        </w:rPr>
        <w:softHyphen/>
      </w:r>
      <w:r>
        <w:rPr>
          <w:rFonts w:asciiTheme="minorEastAsia" w:eastAsiaTheme="minorEastAsia" w:hAnsiTheme="minorEastAsia" w:hint="eastAsia"/>
          <w:kern w:val="0"/>
          <w:sz w:val="24"/>
          <w:szCs w:val="24"/>
        </w:rPr>
        <w:softHyphen/>
        <w:t xml:space="preserve"> </w:t>
      </w:r>
    </w:p>
    <w:p w14:paraId="0FA952BA"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委托人 (甲方)：</w:t>
      </w:r>
      <w:sdt>
        <w:sdtPr>
          <w:rPr>
            <w:rFonts w:asciiTheme="minorEastAsia" w:eastAsiaTheme="minorEastAsia" w:hAnsiTheme="minorEastAsia" w:hint="eastAsia"/>
            <w:sz w:val="24"/>
            <w:szCs w:val="24"/>
          </w:rPr>
          <w:alias w:val="甲方签约主体"/>
          <w:tag w:val="BQP000039"/>
          <w:id w:val="147464356"/>
          <w:text/>
        </w:sdtPr>
        <w:sdtContent>
          <w:r>
            <w:rPr>
              <w:rFonts w:asciiTheme="minorEastAsia" w:eastAsiaTheme="minorEastAsia" w:hAnsiTheme="minorEastAsia" w:hint="eastAsia"/>
              <w:sz w:val="24"/>
              <w:szCs w:val="24"/>
            </w:rPr>
            <w:t>四川省科源工程技术测试中心有限责任公司</w:t>
          </w:r>
        </w:sdtContent>
      </w:sdt>
    </w:p>
    <w:p w14:paraId="6DD77339"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受托人 (乙方)：</w:t>
      </w:r>
      <w:sdt>
        <w:sdtPr>
          <w:rPr>
            <w:rFonts w:asciiTheme="minorEastAsia" w:eastAsiaTheme="minorEastAsia" w:hAnsiTheme="minorEastAsia"/>
            <w:sz w:val="24"/>
            <w:szCs w:val="24"/>
          </w:rPr>
          <w:alias w:val="乙方签约主体"/>
          <w:tag w:val="BQP000044"/>
          <w:id w:val="147464326"/>
          <w:showingPlcHdr/>
          <w:text/>
        </w:sdtPr>
        <w:sdtContent>
          <w:r>
            <w:rPr>
              <w:rFonts w:asciiTheme="minorEastAsia" w:eastAsiaTheme="minorEastAsia" w:hAnsiTheme="minorEastAsia"/>
              <w:sz w:val="24"/>
              <w:szCs w:val="24"/>
            </w:rPr>
            <w:t xml:space="preserve">     </w:t>
          </w:r>
        </w:sdtContent>
      </w:sdt>
      <w:r>
        <w:rPr>
          <w:rFonts w:asciiTheme="minorEastAsia" w:eastAsiaTheme="minorEastAsia" w:hAnsiTheme="minorEastAsia" w:hint="eastAsia"/>
          <w:kern w:val="0"/>
          <w:sz w:val="24"/>
          <w:szCs w:val="24"/>
        </w:rPr>
        <w:t xml:space="preserve"> </w:t>
      </w:r>
    </w:p>
    <w:p w14:paraId="7D6C40BF" w14:textId="0D069A0A"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根据《中华人民共和国民法典》及有关法律法规的规定，甲乙双方遵循平等自愿、协商一致和诚实信用的原则，现就</w:t>
      </w:r>
      <w:r>
        <w:rPr>
          <w:rFonts w:asciiTheme="minorEastAsia" w:eastAsiaTheme="minorEastAsia" w:hAnsiTheme="minorEastAsia" w:hint="eastAsia"/>
          <w:kern w:val="0"/>
          <w:sz w:val="24"/>
          <w:szCs w:val="24"/>
          <w:u w:val="single"/>
        </w:rPr>
        <w:t>甲方委托乙方为钻井工程保压</w:t>
      </w:r>
      <w:r w:rsidR="00CB0A2C">
        <w:rPr>
          <w:rFonts w:asciiTheme="minorEastAsia" w:eastAsiaTheme="minorEastAsia" w:hAnsiTheme="minorEastAsia" w:hint="eastAsia"/>
          <w:kern w:val="0"/>
          <w:sz w:val="24"/>
          <w:szCs w:val="24"/>
          <w:u w:val="single"/>
        </w:rPr>
        <w:t>密闭取心</w:t>
      </w:r>
      <w:r>
        <w:rPr>
          <w:rFonts w:asciiTheme="minorEastAsia" w:eastAsiaTheme="minorEastAsia" w:hAnsiTheme="minorEastAsia" w:hint="eastAsia"/>
          <w:kern w:val="0"/>
          <w:sz w:val="24"/>
          <w:szCs w:val="24"/>
          <w:u w:val="single"/>
        </w:rPr>
        <w:t>技术服务</w:t>
      </w:r>
      <w:r>
        <w:rPr>
          <w:rFonts w:asciiTheme="minorEastAsia" w:eastAsiaTheme="minorEastAsia" w:hAnsiTheme="minorEastAsia" w:hint="eastAsia"/>
          <w:kern w:val="0"/>
          <w:sz w:val="24"/>
          <w:szCs w:val="24"/>
        </w:rPr>
        <w:t>签订合同如下：</w:t>
      </w:r>
    </w:p>
    <w:p w14:paraId="3CFCE715" w14:textId="77777777" w:rsidR="00C16AD4" w:rsidRDefault="00000000">
      <w:pPr>
        <w:spacing w:line="360" w:lineRule="auto"/>
        <w:ind w:firstLineChars="200" w:firstLine="482"/>
        <w:rPr>
          <w:rFonts w:asciiTheme="minorEastAsia" w:eastAsiaTheme="minorEastAsia" w:hAnsiTheme="minorEastAsia" w:hint="eastAsia"/>
          <w:b/>
          <w:kern w:val="0"/>
          <w:sz w:val="24"/>
          <w:szCs w:val="24"/>
        </w:rPr>
      </w:pPr>
      <w:r>
        <w:rPr>
          <w:rFonts w:asciiTheme="minorEastAsia" w:eastAsiaTheme="minorEastAsia" w:hAnsiTheme="minorEastAsia" w:hint="eastAsia"/>
          <w:b/>
          <w:kern w:val="0"/>
          <w:sz w:val="24"/>
          <w:szCs w:val="24"/>
        </w:rPr>
        <w:t xml:space="preserve">第一条 </w:t>
      </w:r>
      <w:r>
        <w:rPr>
          <w:rFonts w:asciiTheme="minorEastAsia" w:eastAsiaTheme="minorEastAsia" w:hAnsiTheme="minorEastAsia" w:hint="eastAsia"/>
          <w:kern w:val="0"/>
          <w:sz w:val="24"/>
          <w:szCs w:val="24"/>
        </w:rPr>
        <w:t>委托目的</w:t>
      </w:r>
    </w:p>
    <w:p w14:paraId="4D39E8AB" w14:textId="6F6804F6" w:rsidR="00C16AD4" w:rsidRDefault="00000000">
      <w:pPr>
        <w:spacing w:line="360" w:lineRule="auto"/>
        <w:ind w:firstLineChars="200" w:firstLine="480"/>
        <w:rPr>
          <w:rFonts w:asciiTheme="minorEastAsia" w:eastAsiaTheme="minorEastAsia" w:hAnsiTheme="minorEastAsia" w:hint="eastAsia"/>
          <w:kern w:val="0"/>
          <w:sz w:val="24"/>
          <w:szCs w:val="24"/>
          <w:u w:val="single"/>
        </w:rPr>
      </w:pPr>
      <w:r>
        <w:rPr>
          <w:rFonts w:asciiTheme="minorEastAsia" w:eastAsiaTheme="minorEastAsia" w:hAnsiTheme="minorEastAsia" w:hint="eastAsia"/>
          <w:kern w:val="0"/>
          <w:sz w:val="24"/>
          <w:szCs w:val="24"/>
          <w:u w:val="single"/>
        </w:rPr>
        <w:t>因钻井工程设计要求使用保压</w:t>
      </w:r>
      <w:r w:rsidR="00CB0A2C">
        <w:rPr>
          <w:rFonts w:asciiTheme="minorEastAsia" w:eastAsiaTheme="minorEastAsia" w:hAnsiTheme="minorEastAsia" w:hint="eastAsia"/>
          <w:kern w:val="0"/>
          <w:sz w:val="24"/>
          <w:szCs w:val="24"/>
          <w:u w:val="single"/>
        </w:rPr>
        <w:t>密闭取心</w:t>
      </w:r>
      <w:r>
        <w:rPr>
          <w:rFonts w:asciiTheme="minorEastAsia" w:eastAsiaTheme="minorEastAsia" w:hAnsiTheme="minorEastAsia" w:hint="eastAsia"/>
          <w:kern w:val="0"/>
          <w:sz w:val="24"/>
          <w:szCs w:val="24"/>
          <w:u w:val="single"/>
        </w:rPr>
        <w:t>技术服务，取</w:t>
      </w:r>
      <w:r w:rsidR="00CB0A2C">
        <w:rPr>
          <w:rFonts w:asciiTheme="minorEastAsia" w:eastAsiaTheme="minorEastAsia" w:hAnsiTheme="minorEastAsia" w:hint="eastAsia"/>
          <w:kern w:val="0"/>
          <w:sz w:val="24"/>
          <w:szCs w:val="24"/>
          <w:u w:val="single"/>
        </w:rPr>
        <w:t>心</w:t>
      </w:r>
      <w:r>
        <w:rPr>
          <w:rFonts w:asciiTheme="minorEastAsia" w:eastAsiaTheme="minorEastAsia" w:hAnsiTheme="minorEastAsia" w:hint="eastAsia"/>
          <w:kern w:val="0"/>
          <w:sz w:val="24"/>
          <w:szCs w:val="24"/>
          <w:u w:val="single"/>
        </w:rPr>
        <w:t>作业前应进行保压</w:t>
      </w:r>
      <w:r w:rsidR="00CB0A2C">
        <w:rPr>
          <w:rFonts w:asciiTheme="minorEastAsia" w:eastAsiaTheme="minorEastAsia" w:hAnsiTheme="minorEastAsia" w:hint="eastAsia"/>
          <w:kern w:val="0"/>
          <w:sz w:val="24"/>
          <w:szCs w:val="24"/>
          <w:u w:val="single"/>
        </w:rPr>
        <w:t>密闭取心</w:t>
      </w:r>
      <w:r>
        <w:rPr>
          <w:rFonts w:asciiTheme="minorEastAsia" w:eastAsiaTheme="minorEastAsia" w:hAnsiTheme="minorEastAsia" w:hint="eastAsia"/>
          <w:kern w:val="0"/>
          <w:sz w:val="24"/>
          <w:szCs w:val="24"/>
          <w:u w:val="single"/>
        </w:rPr>
        <w:t>设计，要</w:t>
      </w:r>
      <w:r w:rsidRPr="00B07BCC">
        <w:rPr>
          <w:rFonts w:asciiTheme="minorEastAsia" w:eastAsiaTheme="minorEastAsia" w:hAnsiTheme="minorEastAsia" w:hint="eastAsia"/>
          <w:kern w:val="0"/>
          <w:sz w:val="24"/>
          <w:szCs w:val="24"/>
          <w:u w:val="single"/>
        </w:rPr>
        <w:t>求由专业</w:t>
      </w:r>
      <w:r w:rsidR="00CB0A2C" w:rsidRPr="00B07BCC">
        <w:rPr>
          <w:rFonts w:asciiTheme="minorEastAsia" w:eastAsiaTheme="minorEastAsia" w:hAnsiTheme="minorEastAsia" w:hint="eastAsia"/>
          <w:kern w:val="0"/>
          <w:sz w:val="24"/>
          <w:szCs w:val="24"/>
          <w:u w:val="single"/>
        </w:rPr>
        <w:t>取心</w:t>
      </w:r>
      <w:r w:rsidRPr="00B07BCC">
        <w:rPr>
          <w:rFonts w:asciiTheme="minorEastAsia" w:eastAsiaTheme="minorEastAsia" w:hAnsiTheme="minorEastAsia" w:hint="eastAsia"/>
          <w:kern w:val="0"/>
          <w:sz w:val="24"/>
          <w:szCs w:val="24"/>
          <w:u w:val="single"/>
        </w:rPr>
        <w:t>公司进行保压</w:t>
      </w:r>
      <w:r w:rsidR="00CB0A2C" w:rsidRPr="00B07BCC">
        <w:rPr>
          <w:rFonts w:asciiTheme="minorEastAsia" w:eastAsiaTheme="minorEastAsia" w:hAnsiTheme="minorEastAsia" w:hint="eastAsia"/>
          <w:kern w:val="0"/>
          <w:sz w:val="24"/>
          <w:szCs w:val="24"/>
          <w:u w:val="single"/>
        </w:rPr>
        <w:t>密闭取心</w:t>
      </w:r>
      <w:r w:rsidRPr="00B07BCC">
        <w:rPr>
          <w:rFonts w:asciiTheme="minorEastAsia" w:eastAsiaTheme="minorEastAsia" w:hAnsiTheme="minorEastAsia" w:hint="eastAsia"/>
          <w:kern w:val="0"/>
          <w:sz w:val="24"/>
          <w:szCs w:val="24"/>
          <w:u w:val="single"/>
        </w:rPr>
        <w:t>作业，做</w:t>
      </w:r>
      <w:r>
        <w:rPr>
          <w:rFonts w:asciiTheme="minorEastAsia" w:eastAsiaTheme="minorEastAsia" w:hAnsiTheme="minorEastAsia" w:hint="eastAsia"/>
          <w:kern w:val="0"/>
          <w:sz w:val="24"/>
          <w:szCs w:val="24"/>
          <w:u w:val="single"/>
        </w:rPr>
        <w:t>好各项安全应急预案（井漏及卡钻等），严格按照保压</w:t>
      </w:r>
      <w:r w:rsidR="00CB0A2C">
        <w:rPr>
          <w:rFonts w:asciiTheme="minorEastAsia" w:eastAsiaTheme="minorEastAsia" w:hAnsiTheme="minorEastAsia" w:hint="eastAsia"/>
          <w:kern w:val="0"/>
          <w:sz w:val="24"/>
          <w:szCs w:val="24"/>
          <w:u w:val="single"/>
        </w:rPr>
        <w:t>密闭取心</w:t>
      </w:r>
      <w:r>
        <w:rPr>
          <w:rFonts w:asciiTheme="minorEastAsia" w:eastAsiaTheme="minorEastAsia" w:hAnsiTheme="minorEastAsia" w:hint="eastAsia"/>
          <w:kern w:val="0"/>
          <w:sz w:val="24"/>
          <w:szCs w:val="24"/>
          <w:u w:val="single"/>
        </w:rPr>
        <w:t>技术规范进行保压</w:t>
      </w:r>
      <w:r w:rsidR="00CB0A2C">
        <w:rPr>
          <w:rFonts w:asciiTheme="minorEastAsia" w:eastAsiaTheme="minorEastAsia" w:hAnsiTheme="minorEastAsia" w:hint="eastAsia"/>
          <w:kern w:val="0"/>
          <w:sz w:val="24"/>
          <w:szCs w:val="24"/>
          <w:u w:val="single"/>
        </w:rPr>
        <w:t>密闭取心</w:t>
      </w:r>
      <w:r>
        <w:rPr>
          <w:rFonts w:asciiTheme="minorEastAsia" w:eastAsiaTheme="minorEastAsia" w:hAnsiTheme="minorEastAsia" w:hint="eastAsia"/>
          <w:kern w:val="0"/>
          <w:sz w:val="24"/>
          <w:szCs w:val="24"/>
          <w:u w:val="single"/>
        </w:rPr>
        <w:t>作业，具体操作和准备工作参照保压</w:t>
      </w:r>
      <w:r w:rsidR="00CB0A2C">
        <w:rPr>
          <w:rFonts w:asciiTheme="minorEastAsia" w:eastAsiaTheme="minorEastAsia" w:hAnsiTheme="minorEastAsia" w:hint="eastAsia"/>
          <w:kern w:val="0"/>
          <w:sz w:val="24"/>
          <w:szCs w:val="24"/>
          <w:u w:val="single"/>
        </w:rPr>
        <w:t>密闭取心</w:t>
      </w:r>
      <w:r>
        <w:rPr>
          <w:rFonts w:asciiTheme="minorEastAsia" w:eastAsiaTheme="minorEastAsia" w:hAnsiTheme="minorEastAsia" w:hint="eastAsia"/>
          <w:kern w:val="0"/>
          <w:sz w:val="24"/>
          <w:szCs w:val="24"/>
          <w:u w:val="single"/>
        </w:rPr>
        <w:t>施工设计执行。</w:t>
      </w:r>
    </w:p>
    <w:p w14:paraId="419FD25F" w14:textId="77777777" w:rsidR="00C16AD4" w:rsidRDefault="00000000">
      <w:pPr>
        <w:spacing w:line="360" w:lineRule="auto"/>
        <w:ind w:firstLineChars="200" w:firstLine="482"/>
        <w:rPr>
          <w:rFonts w:asciiTheme="minorEastAsia" w:eastAsiaTheme="minorEastAsia" w:hAnsiTheme="minorEastAsia" w:hint="eastAsia"/>
          <w:b/>
          <w:kern w:val="0"/>
          <w:sz w:val="24"/>
          <w:szCs w:val="24"/>
        </w:rPr>
      </w:pPr>
      <w:r>
        <w:rPr>
          <w:rFonts w:asciiTheme="minorEastAsia" w:eastAsiaTheme="minorEastAsia" w:hAnsiTheme="minorEastAsia" w:hint="eastAsia"/>
          <w:b/>
          <w:kern w:val="0"/>
          <w:sz w:val="24"/>
          <w:szCs w:val="24"/>
        </w:rPr>
        <w:t xml:space="preserve">第二条 </w:t>
      </w:r>
      <w:r>
        <w:rPr>
          <w:rFonts w:asciiTheme="minorEastAsia" w:eastAsiaTheme="minorEastAsia" w:hAnsiTheme="minorEastAsia" w:hint="eastAsia"/>
          <w:kern w:val="0"/>
          <w:sz w:val="24"/>
          <w:szCs w:val="24"/>
        </w:rPr>
        <w:t>委托工作的期限和内容</w:t>
      </w:r>
    </w:p>
    <w:p w14:paraId="2B564FB8"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自合同签订日起至2025年12月31日止。</w:t>
      </w:r>
    </w:p>
    <w:p w14:paraId="293D0B14" w14:textId="661E07D5" w:rsidR="00C16AD4" w:rsidRDefault="00000000">
      <w:pPr>
        <w:spacing w:line="360" w:lineRule="auto"/>
        <w:ind w:firstLineChars="200" w:firstLine="480"/>
        <w:rPr>
          <w:rFonts w:asciiTheme="minorEastAsia" w:eastAsiaTheme="minorEastAsia" w:hAnsiTheme="minorEastAsia" w:hint="eastAsia"/>
          <w:kern w:val="0"/>
          <w:sz w:val="24"/>
          <w:szCs w:val="24"/>
          <w:u w:val="single"/>
        </w:rPr>
      </w:pPr>
      <w:r>
        <w:rPr>
          <w:rFonts w:asciiTheme="minorEastAsia" w:eastAsiaTheme="minorEastAsia" w:hAnsiTheme="minorEastAsia" w:hint="eastAsia"/>
          <w:kern w:val="0"/>
          <w:sz w:val="24"/>
          <w:szCs w:val="24"/>
          <w:u w:val="single"/>
        </w:rPr>
        <w:t>1.</w:t>
      </w:r>
      <w:proofErr w:type="gramStart"/>
      <w:r>
        <w:rPr>
          <w:rFonts w:asciiTheme="minorEastAsia" w:eastAsiaTheme="minorEastAsia" w:hAnsiTheme="minorEastAsia" w:hint="eastAsia"/>
          <w:kern w:val="0"/>
          <w:sz w:val="24"/>
          <w:szCs w:val="24"/>
          <w:u w:val="single"/>
        </w:rPr>
        <w:t>井具体</w:t>
      </w:r>
      <w:proofErr w:type="gramEnd"/>
      <w:r>
        <w:rPr>
          <w:rFonts w:asciiTheme="minorEastAsia" w:eastAsiaTheme="minorEastAsia" w:hAnsiTheme="minorEastAsia" w:hint="eastAsia"/>
          <w:kern w:val="0"/>
          <w:sz w:val="24"/>
          <w:szCs w:val="24"/>
          <w:u w:val="single"/>
        </w:rPr>
        <w:t>保压</w:t>
      </w:r>
      <w:r w:rsidR="00CB0A2C">
        <w:rPr>
          <w:rFonts w:asciiTheme="minorEastAsia" w:eastAsiaTheme="minorEastAsia" w:hAnsiTheme="minorEastAsia" w:hint="eastAsia"/>
          <w:kern w:val="0"/>
          <w:sz w:val="24"/>
          <w:szCs w:val="24"/>
          <w:u w:val="single"/>
        </w:rPr>
        <w:t>密闭取心</w:t>
      </w:r>
      <w:r>
        <w:rPr>
          <w:rFonts w:asciiTheme="minorEastAsia" w:eastAsiaTheme="minorEastAsia" w:hAnsiTheme="minorEastAsia" w:hint="eastAsia"/>
          <w:kern w:val="0"/>
          <w:sz w:val="24"/>
          <w:szCs w:val="24"/>
          <w:u w:val="single"/>
        </w:rPr>
        <w:t>井段依据甲方要求执行，乙方按照《中华人民共和国石油天然气行业标准SY/T5347-2016 钻井取心作业规范》，负责提供保压密闭取</w:t>
      </w:r>
      <w:r w:rsidR="00CB0A2C">
        <w:rPr>
          <w:rFonts w:asciiTheme="minorEastAsia" w:eastAsiaTheme="minorEastAsia" w:hAnsiTheme="minorEastAsia" w:hint="eastAsia"/>
          <w:kern w:val="0"/>
          <w:sz w:val="24"/>
          <w:szCs w:val="24"/>
          <w:u w:val="single"/>
        </w:rPr>
        <w:t>心</w:t>
      </w:r>
      <w:r>
        <w:rPr>
          <w:rFonts w:asciiTheme="minorEastAsia" w:eastAsiaTheme="minorEastAsia" w:hAnsiTheme="minorEastAsia" w:hint="eastAsia"/>
          <w:kern w:val="0"/>
          <w:sz w:val="24"/>
          <w:szCs w:val="24"/>
          <w:u w:val="single"/>
        </w:rPr>
        <w:t>工具（取</w:t>
      </w:r>
      <w:r w:rsidR="00CB0A2C">
        <w:rPr>
          <w:rFonts w:asciiTheme="minorEastAsia" w:eastAsiaTheme="minorEastAsia" w:hAnsiTheme="minorEastAsia" w:hint="eastAsia"/>
          <w:kern w:val="0"/>
          <w:sz w:val="24"/>
          <w:szCs w:val="24"/>
          <w:u w:val="single"/>
        </w:rPr>
        <w:t>心</w:t>
      </w:r>
      <w:r>
        <w:rPr>
          <w:rFonts w:asciiTheme="minorEastAsia" w:eastAsiaTheme="minorEastAsia" w:hAnsiTheme="minorEastAsia" w:hint="eastAsia"/>
          <w:kern w:val="0"/>
          <w:sz w:val="24"/>
          <w:szCs w:val="24"/>
          <w:u w:val="single"/>
        </w:rPr>
        <w:t>钻头、取</w:t>
      </w:r>
      <w:r w:rsidR="00CB0A2C">
        <w:rPr>
          <w:rFonts w:asciiTheme="minorEastAsia" w:eastAsiaTheme="minorEastAsia" w:hAnsiTheme="minorEastAsia" w:hint="eastAsia"/>
          <w:kern w:val="0"/>
          <w:sz w:val="24"/>
          <w:szCs w:val="24"/>
          <w:u w:val="single"/>
        </w:rPr>
        <w:t>心</w:t>
      </w:r>
      <w:r>
        <w:rPr>
          <w:rFonts w:asciiTheme="minorEastAsia" w:eastAsiaTheme="minorEastAsia" w:hAnsiTheme="minorEastAsia" w:hint="eastAsia"/>
          <w:kern w:val="0"/>
          <w:sz w:val="24"/>
          <w:szCs w:val="24"/>
          <w:u w:val="single"/>
        </w:rPr>
        <w:t>筒、翻板式止回阀、地面处理设备等配套工具）、取</w:t>
      </w:r>
      <w:r w:rsidR="00CB0A2C">
        <w:rPr>
          <w:rFonts w:asciiTheme="minorEastAsia" w:eastAsiaTheme="minorEastAsia" w:hAnsiTheme="minorEastAsia" w:hint="eastAsia"/>
          <w:kern w:val="0"/>
          <w:sz w:val="24"/>
          <w:szCs w:val="24"/>
          <w:u w:val="single"/>
        </w:rPr>
        <w:t>心</w:t>
      </w:r>
      <w:r>
        <w:rPr>
          <w:rFonts w:asciiTheme="minorEastAsia" w:eastAsiaTheme="minorEastAsia" w:hAnsiTheme="minorEastAsia" w:hint="eastAsia"/>
          <w:kern w:val="0"/>
          <w:sz w:val="24"/>
          <w:szCs w:val="24"/>
          <w:u w:val="single"/>
        </w:rPr>
        <w:t>段的工程施工参数、保证岩</w:t>
      </w:r>
      <w:r w:rsidR="00CB0A2C">
        <w:rPr>
          <w:rFonts w:asciiTheme="minorEastAsia" w:eastAsiaTheme="minorEastAsia" w:hAnsiTheme="minorEastAsia" w:hint="eastAsia"/>
          <w:kern w:val="0"/>
          <w:sz w:val="24"/>
          <w:szCs w:val="24"/>
          <w:u w:val="single"/>
        </w:rPr>
        <w:t>心</w:t>
      </w:r>
      <w:r>
        <w:rPr>
          <w:rFonts w:asciiTheme="minorEastAsia" w:eastAsiaTheme="minorEastAsia" w:hAnsiTheme="minorEastAsia" w:hint="eastAsia"/>
          <w:kern w:val="0"/>
          <w:sz w:val="24"/>
          <w:szCs w:val="24"/>
          <w:u w:val="single"/>
        </w:rPr>
        <w:t>收获率、保压率达到设计要求的有关技术措施；</w:t>
      </w:r>
    </w:p>
    <w:p w14:paraId="25DED1D0" w14:textId="7349D4E5" w:rsidR="00C16AD4" w:rsidRDefault="00000000">
      <w:pPr>
        <w:spacing w:line="360" w:lineRule="auto"/>
        <w:ind w:firstLineChars="200" w:firstLine="480"/>
        <w:rPr>
          <w:rFonts w:asciiTheme="minorEastAsia" w:eastAsiaTheme="minorEastAsia" w:hAnsiTheme="minorEastAsia" w:hint="eastAsia"/>
          <w:kern w:val="0"/>
          <w:sz w:val="24"/>
          <w:szCs w:val="24"/>
          <w:u w:val="single"/>
        </w:rPr>
      </w:pPr>
      <w:r>
        <w:rPr>
          <w:rFonts w:asciiTheme="minorEastAsia" w:eastAsiaTheme="minorEastAsia" w:hAnsiTheme="minorEastAsia" w:hint="eastAsia"/>
          <w:kern w:val="0"/>
          <w:sz w:val="24"/>
          <w:szCs w:val="24"/>
          <w:u w:val="single"/>
        </w:rPr>
        <w:t>2.</w:t>
      </w:r>
      <w:r>
        <w:rPr>
          <w:rFonts w:ascii="宋体" w:hAnsi="宋体" w:cs="宋体" w:hint="eastAsia"/>
          <w:color w:val="000000"/>
          <w:kern w:val="0"/>
          <w:sz w:val="24"/>
          <w:szCs w:val="24"/>
          <w:u w:val="single"/>
        </w:rPr>
        <w:t>要</w:t>
      </w:r>
      <w:r>
        <w:rPr>
          <w:rFonts w:asciiTheme="minorEastAsia" w:eastAsiaTheme="minorEastAsia" w:hAnsiTheme="minorEastAsia" w:hint="eastAsia"/>
          <w:kern w:val="0"/>
          <w:sz w:val="24"/>
          <w:szCs w:val="24"/>
          <w:u w:val="single"/>
        </w:rPr>
        <w:t>求承揽单位能够遵守各项法律法规，做到安全生产，资质、证照齐全、取</w:t>
      </w:r>
      <w:r w:rsidR="00CB0A2C">
        <w:rPr>
          <w:rFonts w:asciiTheme="minorEastAsia" w:eastAsiaTheme="minorEastAsia" w:hAnsiTheme="minorEastAsia" w:hint="eastAsia"/>
          <w:kern w:val="0"/>
          <w:sz w:val="24"/>
          <w:szCs w:val="24"/>
          <w:u w:val="single"/>
        </w:rPr>
        <w:t>心</w:t>
      </w:r>
      <w:r>
        <w:rPr>
          <w:rFonts w:asciiTheme="minorEastAsia" w:eastAsiaTheme="minorEastAsia" w:hAnsiTheme="minorEastAsia" w:hint="eastAsia"/>
          <w:kern w:val="0"/>
          <w:sz w:val="24"/>
          <w:szCs w:val="24"/>
          <w:u w:val="single"/>
        </w:rPr>
        <w:t>工具质量优良、施工效率高。取</w:t>
      </w:r>
      <w:r w:rsidR="00CB0A2C">
        <w:rPr>
          <w:rFonts w:asciiTheme="minorEastAsia" w:eastAsiaTheme="minorEastAsia" w:hAnsiTheme="minorEastAsia" w:hint="eastAsia"/>
          <w:kern w:val="0"/>
          <w:sz w:val="24"/>
          <w:szCs w:val="24"/>
          <w:u w:val="single"/>
        </w:rPr>
        <w:t>心</w:t>
      </w:r>
      <w:r>
        <w:rPr>
          <w:rFonts w:asciiTheme="minorEastAsia" w:eastAsiaTheme="minorEastAsia" w:hAnsiTheme="minorEastAsia" w:hint="eastAsia"/>
          <w:kern w:val="0"/>
          <w:sz w:val="24"/>
          <w:szCs w:val="24"/>
          <w:u w:val="single"/>
        </w:rPr>
        <w:t>要求岩心直径80mm以上，承压能力80MPa以上；单筒取心进尺≥6m；岩心地面压力≥20MPa；能提供温度-压力实时测量；取心收获率≥90%；具备核磁保压能力，承压额度承压60MPa。</w:t>
      </w:r>
    </w:p>
    <w:p w14:paraId="7023E057" w14:textId="727949ED" w:rsidR="00C16AD4" w:rsidRDefault="00000000">
      <w:pPr>
        <w:spacing w:line="360" w:lineRule="auto"/>
        <w:ind w:firstLineChars="200" w:firstLine="480"/>
        <w:rPr>
          <w:rFonts w:asciiTheme="minorEastAsia" w:eastAsiaTheme="minorEastAsia" w:hAnsiTheme="minorEastAsia" w:hint="eastAsia"/>
          <w:kern w:val="0"/>
          <w:sz w:val="24"/>
          <w:szCs w:val="24"/>
          <w:u w:val="single"/>
        </w:rPr>
      </w:pPr>
      <w:r>
        <w:rPr>
          <w:rFonts w:asciiTheme="minorEastAsia" w:eastAsiaTheme="minorEastAsia" w:hAnsiTheme="minorEastAsia" w:hint="eastAsia"/>
          <w:kern w:val="0"/>
          <w:sz w:val="24"/>
          <w:szCs w:val="24"/>
          <w:u w:val="single"/>
        </w:rPr>
        <w:t>3.服务方式：乙方采用现场服务，完成保压</w:t>
      </w:r>
      <w:r w:rsidR="00CB0A2C">
        <w:rPr>
          <w:rFonts w:asciiTheme="minorEastAsia" w:eastAsiaTheme="minorEastAsia" w:hAnsiTheme="minorEastAsia" w:hint="eastAsia"/>
          <w:kern w:val="0"/>
          <w:sz w:val="24"/>
          <w:szCs w:val="24"/>
          <w:u w:val="single"/>
        </w:rPr>
        <w:t>密闭</w:t>
      </w:r>
      <w:r>
        <w:rPr>
          <w:rFonts w:asciiTheme="minorEastAsia" w:eastAsiaTheme="minorEastAsia" w:hAnsiTheme="minorEastAsia" w:hint="eastAsia"/>
          <w:kern w:val="0"/>
          <w:sz w:val="24"/>
          <w:szCs w:val="24"/>
          <w:u w:val="single"/>
        </w:rPr>
        <w:t>取心技术服务向甲方提供单井</w:t>
      </w:r>
      <w:r>
        <w:rPr>
          <w:rFonts w:asciiTheme="minorEastAsia" w:eastAsiaTheme="minorEastAsia" w:hAnsiTheme="minorEastAsia" w:hint="eastAsia"/>
          <w:kern w:val="0"/>
          <w:sz w:val="24"/>
          <w:szCs w:val="24"/>
          <w:u w:val="single"/>
        </w:rPr>
        <w:lastRenderedPageBreak/>
        <w:t>取心施工分析总结材料。</w:t>
      </w:r>
    </w:p>
    <w:p w14:paraId="2B626A42" w14:textId="77777777" w:rsidR="00C16AD4" w:rsidRDefault="00000000">
      <w:pPr>
        <w:spacing w:line="360" w:lineRule="auto"/>
        <w:ind w:firstLineChars="200" w:firstLine="482"/>
        <w:rPr>
          <w:rFonts w:asciiTheme="minorEastAsia" w:eastAsiaTheme="minorEastAsia" w:hAnsiTheme="minorEastAsia" w:hint="eastAsia"/>
          <w:b/>
          <w:kern w:val="0"/>
          <w:sz w:val="24"/>
          <w:szCs w:val="24"/>
        </w:rPr>
      </w:pPr>
      <w:r>
        <w:rPr>
          <w:rFonts w:asciiTheme="minorEastAsia" w:eastAsiaTheme="minorEastAsia" w:hAnsiTheme="minorEastAsia" w:hint="eastAsia"/>
          <w:b/>
          <w:kern w:val="0"/>
          <w:sz w:val="24"/>
          <w:szCs w:val="24"/>
        </w:rPr>
        <w:t xml:space="preserve">第三条 </w:t>
      </w:r>
      <w:r>
        <w:rPr>
          <w:rFonts w:asciiTheme="minorEastAsia" w:eastAsiaTheme="minorEastAsia" w:hAnsiTheme="minorEastAsia" w:hint="eastAsia"/>
          <w:kern w:val="0"/>
          <w:sz w:val="24"/>
          <w:szCs w:val="24"/>
        </w:rPr>
        <w:t>委托权限</w:t>
      </w:r>
    </w:p>
    <w:p w14:paraId="79933B2B" w14:textId="126FA0B9"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1.一般委托：</w:t>
      </w:r>
      <w:r>
        <w:rPr>
          <w:rFonts w:asciiTheme="minorEastAsia" w:eastAsiaTheme="minorEastAsia" w:hAnsiTheme="minorEastAsia" w:hint="eastAsia"/>
          <w:kern w:val="0"/>
          <w:sz w:val="24"/>
          <w:szCs w:val="24"/>
          <w:u w:val="single"/>
        </w:rPr>
        <w:t>甲方委托乙方为钻井队施工的井进行保压</w:t>
      </w:r>
      <w:r w:rsidR="00CB0A2C">
        <w:rPr>
          <w:rFonts w:asciiTheme="minorEastAsia" w:eastAsiaTheme="minorEastAsia" w:hAnsiTheme="minorEastAsia" w:hint="eastAsia"/>
          <w:kern w:val="0"/>
          <w:sz w:val="24"/>
          <w:szCs w:val="24"/>
          <w:u w:val="single"/>
        </w:rPr>
        <w:t>密闭</w:t>
      </w:r>
      <w:r>
        <w:rPr>
          <w:rFonts w:asciiTheme="minorEastAsia" w:eastAsiaTheme="minorEastAsia" w:hAnsiTheme="minorEastAsia" w:hint="eastAsia"/>
          <w:kern w:val="0"/>
          <w:sz w:val="24"/>
          <w:szCs w:val="24"/>
          <w:u w:val="single"/>
        </w:rPr>
        <w:t>取心技术服务，取心层位及进尺根据设计要求及现场</w:t>
      </w:r>
      <w:proofErr w:type="gramStart"/>
      <w:r>
        <w:rPr>
          <w:rFonts w:asciiTheme="minorEastAsia" w:eastAsiaTheme="minorEastAsia" w:hAnsiTheme="minorEastAsia" w:hint="eastAsia"/>
          <w:kern w:val="0"/>
          <w:sz w:val="24"/>
          <w:szCs w:val="24"/>
          <w:u w:val="single"/>
        </w:rPr>
        <w:t>实钻全烃显示</w:t>
      </w:r>
      <w:proofErr w:type="gramEnd"/>
      <w:r>
        <w:rPr>
          <w:rFonts w:asciiTheme="minorEastAsia" w:eastAsiaTheme="minorEastAsia" w:hAnsiTheme="minorEastAsia" w:hint="eastAsia"/>
          <w:kern w:val="0"/>
          <w:sz w:val="24"/>
          <w:szCs w:val="24"/>
          <w:u w:val="single"/>
        </w:rPr>
        <w:t>情况确定具体保压</w:t>
      </w:r>
      <w:r w:rsidR="00CB0A2C">
        <w:rPr>
          <w:rFonts w:asciiTheme="minorEastAsia" w:eastAsiaTheme="minorEastAsia" w:hAnsiTheme="minorEastAsia" w:hint="eastAsia"/>
          <w:kern w:val="0"/>
          <w:sz w:val="24"/>
          <w:szCs w:val="24"/>
          <w:u w:val="single"/>
        </w:rPr>
        <w:t>密闭</w:t>
      </w:r>
      <w:r>
        <w:rPr>
          <w:rFonts w:asciiTheme="minorEastAsia" w:eastAsiaTheme="minorEastAsia" w:hAnsiTheme="minorEastAsia" w:hint="eastAsia"/>
          <w:kern w:val="0"/>
          <w:sz w:val="24"/>
          <w:szCs w:val="24"/>
          <w:u w:val="single"/>
        </w:rPr>
        <w:t>取心井段。</w:t>
      </w:r>
    </w:p>
    <w:p w14:paraId="2051CE9E"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2.有限委托&lt;排除某些具体权利&gt;：\</w:t>
      </w:r>
    </w:p>
    <w:p w14:paraId="7D704FBF"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3.专项委托&lt;限定</w:t>
      </w:r>
      <w:proofErr w:type="gramStart"/>
      <w:r>
        <w:rPr>
          <w:rFonts w:asciiTheme="minorEastAsia" w:eastAsiaTheme="minorEastAsia" w:hAnsiTheme="minorEastAsia" w:hint="eastAsia"/>
          <w:kern w:val="0"/>
          <w:sz w:val="24"/>
          <w:szCs w:val="24"/>
        </w:rPr>
        <w:t>仅某些</w:t>
      </w:r>
      <w:proofErr w:type="gramEnd"/>
      <w:r>
        <w:rPr>
          <w:rFonts w:asciiTheme="minorEastAsia" w:eastAsiaTheme="minorEastAsia" w:hAnsiTheme="minorEastAsia" w:hint="eastAsia"/>
          <w:kern w:val="0"/>
          <w:sz w:val="24"/>
          <w:szCs w:val="24"/>
        </w:rPr>
        <w:t>具体权利&gt;：\</w:t>
      </w:r>
    </w:p>
    <w:p w14:paraId="58B0561C" w14:textId="77777777" w:rsidR="00C16AD4" w:rsidRDefault="00000000">
      <w:pPr>
        <w:spacing w:line="360" w:lineRule="auto"/>
        <w:ind w:firstLineChars="200" w:firstLine="482"/>
        <w:rPr>
          <w:rFonts w:asciiTheme="minorEastAsia" w:eastAsiaTheme="minorEastAsia" w:hAnsiTheme="minorEastAsia" w:hint="eastAsia"/>
          <w:b/>
          <w:kern w:val="0"/>
          <w:sz w:val="24"/>
          <w:szCs w:val="24"/>
        </w:rPr>
      </w:pPr>
      <w:r>
        <w:rPr>
          <w:rFonts w:asciiTheme="minorEastAsia" w:eastAsiaTheme="minorEastAsia" w:hAnsiTheme="minorEastAsia" w:hint="eastAsia"/>
          <w:b/>
          <w:kern w:val="0"/>
          <w:sz w:val="24"/>
          <w:szCs w:val="24"/>
        </w:rPr>
        <w:t xml:space="preserve">第四条 </w:t>
      </w:r>
      <w:r>
        <w:rPr>
          <w:rFonts w:asciiTheme="minorEastAsia" w:eastAsiaTheme="minorEastAsia" w:hAnsiTheme="minorEastAsia" w:hint="eastAsia"/>
          <w:kern w:val="0"/>
          <w:sz w:val="24"/>
          <w:szCs w:val="24"/>
        </w:rPr>
        <w:t>对委托工作的具体要求</w:t>
      </w:r>
    </w:p>
    <w:p w14:paraId="7FE45698" w14:textId="77777777" w:rsidR="00C16AD4" w:rsidRDefault="00000000">
      <w:pPr>
        <w:spacing w:line="360" w:lineRule="auto"/>
        <w:ind w:firstLineChars="200" w:firstLine="480"/>
        <w:rPr>
          <w:rFonts w:asciiTheme="minorEastAsia" w:eastAsiaTheme="minorEastAsia" w:hAnsiTheme="minorEastAsia" w:hint="eastAsia"/>
          <w:kern w:val="0"/>
          <w:sz w:val="24"/>
          <w:szCs w:val="24"/>
          <w:u w:val="single"/>
        </w:rPr>
      </w:pPr>
      <w:r>
        <w:rPr>
          <w:rFonts w:asciiTheme="minorEastAsia" w:eastAsiaTheme="minorEastAsia" w:hAnsiTheme="minorEastAsia" w:hint="eastAsia"/>
          <w:kern w:val="0"/>
          <w:sz w:val="24"/>
          <w:szCs w:val="24"/>
        </w:rPr>
        <w:t>1</w:t>
      </w:r>
      <w:r>
        <w:rPr>
          <w:rFonts w:asciiTheme="minorEastAsia" w:eastAsiaTheme="minorEastAsia" w:hAnsiTheme="minorEastAsia" w:hint="eastAsia"/>
          <w:kern w:val="0"/>
          <w:sz w:val="24"/>
          <w:szCs w:val="24"/>
          <w:u w:val="single"/>
        </w:rPr>
        <w:t>.取心前保持井眼通畅，井壁稳定。取心工具上下钻台不应碰撞密封活塞。</w:t>
      </w:r>
    </w:p>
    <w:p w14:paraId="75DB1108" w14:textId="77777777" w:rsidR="00C16AD4" w:rsidRDefault="00000000">
      <w:pPr>
        <w:spacing w:line="360" w:lineRule="auto"/>
        <w:ind w:firstLineChars="200" w:firstLine="480"/>
        <w:rPr>
          <w:rFonts w:asciiTheme="minorEastAsia" w:eastAsiaTheme="minorEastAsia" w:hAnsiTheme="minorEastAsia" w:hint="eastAsia"/>
          <w:kern w:val="0"/>
          <w:sz w:val="24"/>
          <w:szCs w:val="24"/>
          <w:u w:val="single"/>
        </w:rPr>
      </w:pPr>
      <w:r>
        <w:rPr>
          <w:rFonts w:asciiTheme="minorEastAsia" w:eastAsiaTheme="minorEastAsia" w:hAnsiTheme="minorEastAsia" w:hint="eastAsia"/>
          <w:kern w:val="0"/>
          <w:sz w:val="24"/>
          <w:szCs w:val="24"/>
          <w:u w:val="single"/>
        </w:rPr>
        <w:t>2.保压取心前入井钻具进行通径，满足保压取心投球操作要求。</w:t>
      </w:r>
    </w:p>
    <w:p w14:paraId="70295E02" w14:textId="77777777" w:rsidR="00C16AD4" w:rsidRDefault="00000000">
      <w:pPr>
        <w:spacing w:line="360" w:lineRule="auto"/>
        <w:ind w:firstLineChars="200" w:firstLine="480"/>
        <w:rPr>
          <w:rFonts w:asciiTheme="minorEastAsia" w:eastAsiaTheme="minorEastAsia" w:hAnsiTheme="minorEastAsia" w:hint="eastAsia"/>
          <w:kern w:val="0"/>
          <w:sz w:val="24"/>
          <w:szCs w:val="24"/>
          <w:u w:val="single"/>
        </w:rPr>
      </w:pPr>
      <w:r>
        <w:rPr>
          <w:rFonts w:asciiTheme="minorEastAsia" w:eastAsiaTheme="minorEastAsia" w:hAnsiTheme="minorEastAsia" w:hint="eastAsia"/>
          <w:kern w:val="0"/>
          <w:sz w:val="24"/>
          <w:szCs w:val="24"/>
          <w:u w:val="single"/>
        </w:rPr>
        <w:t>3.</w:t>
      </w:r>
      <w:proofErr w:type="gramStart"/>
      <w:r>
        <w:rPr>
          <w:rFonts w:asciiTheme="minorEastAsia" w:eastAsiaTheme="minorEastAsia" w:hAnsiTheme="minorEastAsia" w:hint="eastAsia"/>
          <w:kern w:val="0"/>
          <w:sz w:val="24"/>
          <w:szCs w:val="24"/>
          <w:u w:val="single"/>
        </w:rPr>
        <w:t>保压取心割心后有</w:t>
      </w:r>
      <w:proofErr w:type="gramEnd"/>
      <w:r>
        <w:rPr>
          <w:rFonts w:asciiTheme="minorEastAsia" w:eastAsiaTheme="minorEastAsia" w:hAnsiTheme="minorEastAsia" w:hint="eastAsia"/>
          <w:kern w:val="0"/>
          <w:sz w:val="24"/>
          <w:szCs w:val="24"/>
          <w:u w:val="single"/>
        </w:rPr>
        <w:t>投球憋压操作，要求使用的钻具止回阀能满足投球需求，现场设备额定承压能力需满足保压取心要求。</w:t>
      </w:r>
    </w:p>
    <w:p w14:paraId="7E086789" w14:textId="77777777" w:rsidR="00C16AD4" w:rsidRDefault="00000000">
      <w:pPr>
        <w:spacing w:line="360" w:lineRule="auto"/>
        <w:ind w:firstLineChars="200" w:firstLine="480"/>
        <w:rPr>
          <w:rFonts w:asciiTheme="minorEastAsia" w:eastAsiaTheme="minorEastAsia" w:hAnsiTheme="minorEastAsia" w:hint="eastAsia"/>
          <w:kern w:val="0"/>
          <w:sz w:val="24"/>
          <w:szCs w:val="24"/>
          <w:u w:val="single"/>
        </w:rPr>
      </w:pPr>
      <w:r>
        <w:rPr>
          <w:rFonts w:asciiTheme="minorEastAsia" w:eastAsiaTheme="minorEastAsia" w:hAnsiTheme="minorEastAsia" w:hint="eastAsia"/>
          <w:kern w:val="0"/>
          <w:sz w:val="24"/>
          <w:szCs w:val="24"/>
          <w:u w:val="single"/>
        </w:rPr>
        <w:t>4.保压取心组装、拆卸在保压车间内完成，岩心</w:t>
      </w:r>
      <w:proofErr w:type="gramStart"/>
      <w:r>
        <w:rPr>
          <w:rFonts w:asciiTheme="minorEastAsia" w:eastAsiaTheme="minorEastAsia" w:hAnsiTheme="minorEastAsia" w:hint="eastAsia"/>
          <w:kern w:val="0"/>
          <w:sz w:val="24"/>
          <w:szCs w:val="24"/>
          <w:u w:val="single"/>
        </w:rPr>
        <w:t>出筒前无关</w:t>
      </w:r>
      <w:proofErr w:type="gramEnd"/>
      <w:r>
        <w:rPr>
          <w:rFonts w:asciiTheme="minorEastAsia" w:eastAsiaTheme="minorEastAsia" w:hAnsiTheme="minorEastAsia" w:hint="eastAsia"/>
          <w:kern w:val="0"/>
          <w:sz w:val="24"/>
          <w:szCs w:val="24"/>
          <w:u w:val="single"/>
        </w:rPr>
        <w:t>人员应远离保压车间，现场集气出心后应在 40min 内取样完毕，同时确保岩心不与水接触。</w:t>
      </w:r>
    </w:p>
    <w:p w14:paraId="2378F9DE" w14:textId="77777777" w:rsidR="00C16AD4" w:rsidRDefault="00000000">
      <w:pPr>
        <w:spacing w:line="360" w:lineRule="auto"/>
        <w:ind w:firstLineChars="200" w:firstLine="480"/>
        <w:rPr>
          <w:rFonts w:asciiTheme="minorEastAsia" w:eastAsiaTheme="minorEastAsia" w:hAnsiTheme="minorEastAsia" w:hint="eastAsia"/>
          <w:kern w:val="0"/>
          <w:sz w:val="24"/>
          <w:szCs w:val="24"/>
          <w:u w:val="single"/>
        </w:rPr>
      </w:pPr>
      <w:r>
        <w:rPr>
          <w:rFonts w:asciiTheme="minorEastAsia" w:eastAsiaTheme="minorEastAsia" w:hAnsiTheme="minorEastAsia" w:hint="eastAsia"/>
          <w:kern w:val="0"/>
          <w:sz w:val="24"/>
          <w:szCs w:val="24"/>
          <w:u w:val="single"/>
        </w:rPr>
        <w:t>5.取心前</w:t>
      </w:r>
      <w:proofErr w:type="gramStart"/>
      <w:r>
        <w:rPr>
          <w:rFonts w:asciiTheme="minorEastAsia" w:eastAsiaTheme="minorEastAsia" w:hAnsiTheme="minorEastAsia" w:hint="eastAsia"/>
          <w:kern w:val="0"/>
          <w:sz w:val="24"/>
          <w:szCs w:val="24"/>
          <w:u w:val="single"/>
        </w:rPr>
        <w:t>制定井控措施</w:t>
      </w:r>
      <w:proofErr w:type="gramEnd"/>
      <w:r>
        <w:rPr>
          <w:rFonts w:asciiTheme="minorEastAsia" w:eastAsiaTheme="minorEastAsia" w:hAnsiTheme="minorEastAsia" w:hint="eastAsia"/>
          <w:kern w:val="0"/>
          <w:sz w:val="24"/>
          <w:szCs w:val="24"/>
          <w:u w:val="single"/>
        </w:rPr>
        <w:t>，搞好</w:t>
      </w:r>
      <w:proofErr w:type="gramStart"/>
      <w:r>
        <w:rPr>
          <w:rFonts w:asciiTheme="minorEastAsia" w:eastAsiaTheme="minorEastAsia" w:hAnsiTheme="minorEastAsia" w:hint="eastAsia"/>
          <w:kern w:val="0"/>
          <w:sz w:val="24"/>
          <w:szCs w:val="24"/>
          <w:u w:val="single"/>
        </w:rPr>
        <w:t>一级井控和</w:t>
      </w:r>
      <w:proofErr w:type="gramEnd"/>
      <w:r>
        <w:rPr>
          <w:rFonts w:asciiTheme="minorEastAsia" w:eastAsiaTheme="minorEastAsia" w:hAnsiTheme="minorEastAsia" w:hint="eastAsia"/>
          <w:kern w:val="0"/>
          <w:sz w:val="24"/>
          <w:szCs w:val="24"/>
          <w:u w:val="single"/>
        </w:rPr>
        <w:t>平衡压力取心工作。在油气层取心钻进，有专人观察钻井液出口和循环罐液面，发现异常，立即停止取心钻进，</w:t>
      </w:r>
      <w:proofErr w:type="gramStart"/>
      <w:r>
        <w:rPr>
          <w:rFonts w:asciiTheme="minorEastAsia" w:eastAsiaTheme="minorEastAsia" w:hAnsiTheme="minorEastAsia" w:hint="eastAsia"/>
          <w:kern w:val="0"/>
          <w:sz w:val="24"/>
          <w:szCs w:val="24"/>
          <w:u w:val="single"/>
        </w:rPr>
        <w:t>割心后按井控技术</w:t>
      </w:r>
      <w:proofErr w:type="gramEnd"/>
      <w:r>
        <w:rPr>
          <w:rFonts w:asciiTheme="minorEastAsia" w:eastAsiaTheme="minorEastAsia" w:hAnsiTheme="minorEastAsia" w:hint="eastAsia"/>
          <w:kern w:val="0"/>
          <w:sz w:val="24"/>
          <w:szCs w:val="24"/>
          <w:u w:val="single"/>
        </w:rPr>
        <w:t>细则要求处理。若取心中途扭矩波动大，</w:t>
      </w:r>
      <w:proofErr w:type="gramStart"/>
      <w:r>
        <w:rPr>
          <w:rFonts w:asciiTheme="minorEastAsia" w:eastAsiaTheme="minorEastAsia" w:hAnsiTheme="minorEastAsia" w:hint="eastAsia"/>
          <w:kern w:val="0"/>
          <w:sz w:val="24"/>
          <w:szCs w:val="24"/>
          <w:u w:val="single"/>
        </w:rPr>
        <w:t>地层有掉块</w:t>
      </w:r>
      <w:proofErr w:type="gramEnd"/>
      <w:r>
        <w:rPr>
          <w:rFonts w:asciiTheme="minorEastAsia" w:eastAsiaTheme="minorEastAsia" w:hAnsiTheme="minorEastAsia" w:hint="eastAsia"/>
          <w:kern w:val="0"/>
          <w:sz w:val="24"/>
          <w:szCs w:val="24"/>
          <w:u w:val="single"/>
        </w:rPr>
        <w:t>时，可采取稠浆循环洗井等措施，确保安全施工。</w:t>
      </w:r>
    </w:p>
    <w:p w14:paraId="7316804E" w14:textId="77777777" w:rsidR="00C16AD4" w:rsidRDefault="00000000">
      <w:pPr>
        <w:spacing w:line="360" w:lineRule="auto"/>
        <w:ind w:firstLineChars="200" w:firstLine="480"/>
        <w:rPr>
          <w:rFonts w:asciiTheme="minorEastAsia" w:eastAsiaTheme="minorEastAsia" w:hAnsiTheme="minorEastAsia" w:hint="eastAsia"/>
          <w:kern w:val="0"/>
          <w:sz w:val="24"/>
          <w:szCs w:val="24"/>
          <w:u w:val="single"/>
        </w:rPr>
      </w:pPr>
      <w:r>
        <w:rPr>
          <w:rFonts w:asciiTheme="minorEastAsia" w:eastAsiaTheme="minorEastAsia" w:hAnsiTheme="minorEastAsia" w:hint="eastAsia"/>
          <w:kern w:val="0"/>
          <w:sz w:val="24"/>
          <w:szCs w:val="24"/>
          <w:u w:val="single"/>
        </w:rPr>
        <w:t>6.乙方必须保证取心的连续性，备足钻头、取心配套设施及技术服务人员等。</w:t>
      </w:r>
    </w:p>
    <w:p w14:paraId="41451531" w14:textId="77777777" w:rsidR="00C16AD4" w:rsidRDefault="00000000">
      <w:pPr>
        <w:spacing w:line="360" w:lineRule="auto"/>
        <w:ind w:firstLineChars="200" w:firstLine="482"/>
        <w:rPr>
          <w:rFonts w:asciiTheme="minorEastAsia" w:eastAsiaTheme="minorEastAsia" w:hAnsiTheme="minorEastAsia" w:hint="eastAsia"/>
          <w:b/>
          <w:kern w:val="0"/>
          <w:sz w:val="24"/>
          <w:szCs w:val="24"/>
        </w:rPr>
      </w:pPr>
      <w:r>
        <w:rPr>
          <w:rFonts w:asciiTheme="minorEastAsia" w:eastAsiaTheme="minorEastAsia" w:hAnsiTheme="minorEastAsia" w:hint="eastAsia"/>
          <w:b/>
          <w:kern w:val="0"/>
          <w:sz w:val="24"/>
          <w:szCs w:val="24"/>
        </w:rPr>
        <w:t xml:space="preserve">第五条 </w:t>
      </w:r>
      <w:r>
        <w:rPr>
          <w:rFonts w:asciiTheme="minorEastAsia" w:eastAsiaTheme="minorEastAsia" w:hAnsiTheme="minorEastAsia" w:hint="eastAsia"/>
          <w:kern w:val="0"/>
          <w:sz w:val="24"/>
          <w:szCs w:val="24"/>
        </w:rPr>
        <w:t>委托费用</w:t>
      </w:r>
    </w:p>
    <w:p w14:paraId="124ABF29" w14:textId="77777777" w:rsidR="00C16AD4" w:rsidRDefault="00000000">
      <w:pPr>
        <w:pStyle w:val="aff8"/>
        <w:numPr>
          <w:ilvl w:val="0"/>
          <w:numId w:val="2"/>
        </w:numPr>
        <w:spacing w:line="360" w:lineRule="auto"/>
        <w:ind w:firstLineChars="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委托费用的计算方式：</w:t>
      </w:r>
    </w:p>
    <w:tbl>
      <w:tblPr>
        <w:tblpPr w:leftFromText="180" w:rightFromText="180" w:vertAnchor="text" w:horzAnchor="page" w:tblpXSpec="center" w:tblpY="180"/>
        <w:tblOverlap w:val="neve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57"/>
        <w:gridCol w:w="2361"/>
        <w:gridCol w:w="701"/>
        <w:gridCol w:w="1673"/>
        <w:gridCol w:w="3118"/>
      </w:tblGrid>
      <w:tr w:rsidR="00C16AD4" w14:paraId="5E67B240" w14:textId="77777777">
        <w:trPr>
          <w:trHeight w:val="558"/>
        </w:trPr>
        <w:tc>
          <w:tcPr>
            <w:tcW w:w="386" w:type="pct"/>
            <w:vAlign w:val="center"/>
          </w:tcPr>
          <w:p w14:paraId="589450E0" w14:textId="77777777" w:rsidR="00C16AD4" w:rsidRDefault="00000000">
            <w:pPr>
              <w:jc w:val="center"/>
              <w:rPr>
                <w:rFonts w:asciiTheme="minorEastAsia" w:eastAsiaTheme="minorEastAsia" w:hAnsiTheme="minorEastAsia" w:hint="eastAsia"/>
                <w:sz w:val="24"/>
                <w:szCs w:val="24"/>
              </w:rPr>
            </w:pPr>
            <w:bookmarkStart w:id="23" w:name="OLE_LINK14"/>
            <w:r>
              <w:rPr>
                <w:rFonts w:asciiTheme="minorEastAsia" w:eastAsiaTheme="minorEastAsia" w:hAnsiTheme="minorEastAsia" w:hint="eastAsia"/>
                <w:sz w:val="24"/>
                <w:szCs w:val="24"/>
              </w:rPr>
              <w:t>序号</w:t>
            </w:r>
          </w:p>
        </w:tc>
        <w:tc>
          <w:tcPr>
            <w:tcW w:w="1387" w:type="pct"/>
            <w:vAlign w:val="center"/>
          </w:tcPr>
          <w:p w14:paraId="4CEF7811" w14:textId="77777777" w:rsidR="00C16AD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服务项目</w:t>
            </w:r>
          </w:p>
        </w:tc>
        <w:tc>
          <w:tcPr>
            <w:tcW w:w="412" w:type="pct"/>
            <w:vAlign w:val="center"/>
          </w:tcPr>
          <w:p w14:paraId="19DE0416" w14:textId="77777777" w:rsidR="00C16AD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单位</w:t>
            </w:r>
          </w:p>
        </w:tc>
        <w:tc>
          <w:tcPr>
            <w:tcW w:w="983" w:type="pct"/>
            <w:vAlign w:val="center"/>
          </w:tcPr>
          <w:p w14:paraId="754F86A6" w14:textId="77777777" w:rsidR="00C16AD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单价（元/m）</w:t>
            </w:r>
          </w:p>
        </w:tc>
        <w:tc>
          <w:tcPr>
            <w:tcW w:w="1832" w:type="pct"/>
            <w:vAlign w:val="center"/>
          </w:tcPr>
          <w:p w14:paraId="06ED7329" w14:textId="77777777" w:rsidR="00C16AD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备注</w:t>
            </w:r>
          </w:p>
        </w:tc>
      </w:tr>
      <w:tr w:rsidR="00C16AD4" w14:paraId="3E36EF99" w14:textId="77777777">
        <w:trPr>
          <w:trHeight w:val="452"/>
        </w:trPr>
        <w:tc>
          <w:tcPr>
            <w:tcW w:w="386" w:type="pct"/>
            <w:vAlign w:val="center"/>
          </w:tcPr>
          <w:p w14:paraId="4B2E3098" w14:textId="77777777" w:rsidR="00C16AD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p>
        </w:tc>
        <w:tc>
          <w:tcPr>
            <w:tcW w:w="1387" w:type="pct"/>
            <w:vAlign w:val="center"/>
          </w:tcPr>
          <w:p w14:paraId="460B0DE9" w14:textId="394157E1" w:rsidR="00C16AD4" w:rsidRDefault="005B5715">
            <w:pPr>
              <w:jc w:val="center"/>
              <w:rPr>
                <w:rFonts w:asciiTheme="minorEastAsia" w:eastAsiaTheme="minorEastAsia" w:hAnsiTheme="minorEastAsia" w:hint="eastAsia"/>
                <w:sz w:val="24"/>
                <w:szCs w:val="24"/>
              </w:rPr>
            </w:pPr>
            <w:r w:rsidRPr="005B5715">
              <w:rPr>
                <w:rFonts w:hint="eastAsia"/>
                <w:sz w:val="24"/>
              </w:rPr>
              <w:t>保压密闭取心</w:t>
            </w:r>
          </w:p>
        </w:tc>
        <w:tc>
          <w:tcPr>
            <w:tcW w:w="412" w:type="pct"/>
            <w:vAlign w:val="center"/>
          </w:tcPr>
          <w:p w14:paraId="3121838E" w14:textId="77777777" w:rsidR="00C16AD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m</w:t>
            </w:r>
          </w:p>
        </w:tc>
        <w:tc>
          <w:tcPr>
            <w:tcW w:w="983" w:type="pct"/>
            <w:vAlign w:val="center"/>
          </w:tcPr>
          <w:p w14:paraId="6DC0A53E" w14:textId="77777777" w:rsidR="00C16AD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54000.00</w:t>
            </w:r>
          </w:p>
        </w:tc>
        <w:tc>
          <w:tcPr>
            <w:tcW w:w="1832" w:type="pct"/>
            <w:vAlign w:val="center"/>
          </w:tcPr>
          <w:p w14:paraId="12902061" w14:textId="77777777" w:rsidR="00C16AD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据实结算</w:t>
            </w:r>
          </w:p>
        </w:tc>
      </w:tr>
      <w:tr w:rsidR="00C16AD4" w14:paraId="27A27646" w14:textId="77777777">
        <w:trPr>
          <w:trHeight w:val="463"/>
        </w:trPr>
        <w:tc>
          <w:tcPr>
            <w:tcW w:w="386" w:type="pct"/>
            <w:vAlign w:val="center"/>
          </w:tcPr>
          <w:p w14:paraId="5C928990" w14:textId="77777777" w:rsidR="00C16AD4"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备注</w:t>
            </w:r>
          </w:p>
        </w:tc>
        <w:tc>
          <w:tcPr>
            <w:tcW w:w="4614" w:type="pct"/>
            <w:gridSpan w:val="4"/>
            <w:vAlign w:val="center"/>
          </w:tcPr>
          <w:p w14:paraId="7CB43000" w14:textId="77777777" w:rsidR="00C16AD4" w:rsidRDefault="00000000">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1.以上费用均不含  %增值税；2.项目包含符合法律法规的HSE管理费用。</w:t>
            </w:r>
          </w:p>
        </w:tc>
      </w:tr>
    </w:tbl>
    <w:bookmarkEnd w:id="23"/>
    <w:p w14:paraId="1EA02217" w14:textId="77777777" w:rsidR="00C16AD4" w:rsidRDefault="00000000">
      <w:pPr>
        <w:spacing w:line="360" w:lineRule="auto"/>
        <w:ind w:firstLine="420"/>
        <w:rPr>
          <w:rFonts w:asciiTheme="minorEastAsia" w:eastAsiaTheme="minorEastAsia" w:hAnsiTheme="minorEastAsia" w:hint="eastAsia"/>
          <w:sz w:val="24"/>
          <w:szCs w:val="24"/>
        </w:rPr>
      </w:pPr>
      <w:r>
        <w:rPr>
          <w:rFonts w:asciiTheme="minorEastAsia" w:eastAsiaTheme="minorEastAsia" w:hAnsiTheme="minorEastAsia" w:hint="eastAsia"/>
          <w:kern w:val="0"/>
          <w:sz w:val="24"/>
          <w:szCs w:val="24"/>
        </w:rPr>
        <w:t>2.委托费用为（含税）：人民币</w:t>
      </w:r>
      <w:sdt>
        <w:sdtPr>
          <w:rPr>
            <w:rFonts w:asciiTheme="minorEastAsia" w:eastAsiaTheme="minorEastAsia" w:hAnsiTheme="minorEastAsia"/>
            <w:sz w:val="24"/>
            <w:szCs w:val="24"/>
          </w:rPr>
          <w:alias w:val="含税标的金额"/>
          <w:tag w:val="ELP100245"/>
          <w:id w:val="147464199"/>
          <w:showingPlcHdr/>
          <w:text/>
        </w:sdtPr>
        <w:sdtContent>
          <w:r>
            <w:rPr>
              <w:rFonts w:asciiTheme="minorEastAsia" w:eastAsiaTheme="minorEastAsia" w:hAnsiTheme="minorEastAsia"/>
              <w:sz w:val="24"/>
              <w:szCs w:val="24"/>
            </w:rPr>
            <w:t xml:space="preserve">     </w:t>
          </w:r>
        </w:sdtContent>
      </w:sdt>
      <w:r>
        <w:rPr>
          <w:rFonts w:asciiTheme="minorEastAsia" w:eastAsiaTheme="minorEastAsia" w:hAnsiTheme="minorEastAsia" w:hint="eastAsia"/>
          <w:kern w:val="0"/>
          <w:sz w:val="24"/>
          <w:szCs w:val="24"/>
        </w:rPr>
        <w:t>元，大写</w:t>
      </w:r>
      <w:sdt>
        <w:sdtPr>
          <w:rPr>
            <w:rFonts w:asciiTheme="minorEastAsia" w:eastAsiaTheme="minorEastAsia" w:hAnsiTheme="minorEastAsia"/>
            <w:sz w:val="24"/>
            <w:szCs w:val="24"/>
          </w:rPr>
          <w:alias w:val="含税标的金额(大写)"/>
          <w:tag w:val="ELP000038"/>
          <w:id w:val="147464107"/>
          <w:showingPlcHdr/>
          <w:text/>
        </w:sdtPr>
        <w:sdtContent>
          <w:r>
            <w:rPr>
              <w:rFonts w:asciiTheme="minorEastAsia" w:eastAsiaTheme="minorEastAsia" w:hAnsiTheme="minorEastAsia"/>
              <w:sz w:val="24"/>
              <w:szCs w:val="24"/>
            </w:rPr>
            <w:t xml:space="preserve">     </w:t>
          </w:r>
        </w:sdtContent>
      </w:sdt>
      <w:r>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sz w:val="24"/>
          <w:szCs w:val="24"/>
        </w:rPr>
        <w:t>税率：</w:t>
      </w:r>
      <w:sdt>
        <w:sdtPr>
          <w:rPr>
            <w:rFonts w:asciiTheme="minorEastAsia" w:eastAsiaTheme="minorEastAsia" w:hAnsiTheme="minorEastAsia"/>
            <w:sz w:val="24"/>
            <w:szCs w:val="24"/>
          </w:rPr>
          <w:alias w:val="税率"/>
          <w:tag w:val="BQS000017"/>
          <w:id w:val="147464075"/>
          <w:showingPlcHdr/>
          <w:text/>
        </w:sdtPr>
        <w:sdtContent>
          <w:r>
            <w:rPr>
              <w:rFonts w:asciiTheme="minorEastAsia" w:eastAsiaTheme="minorEastAsia" w:hAnsiTheme="minorEastAsia"/>
              <w:sz w:val="24"/>
              <w:szCs w:val="24"/>
            </w:rPr>
            <w:t xml:space="preserve">     </w:t>
          </w:r>
        </w:sdtContent>
      </w:sdt>
      <w:r>
        <w:rPr>
          <w:rFonts w:asciiTheme="minorEastAsia" w:eastAsiaTheme="minorEastAsia" w:hAnsiTheme="minorEastAsia" w:hint="eastAsia"/>
          <w:sz w:val="24"/>
          <w:szCs w:val="24"/>
        </w:rPr>
        <w:t xml:space="preserve">  %，不</w:t>
      </w:r>
      <w:r>
        <w:rPr>
          <w:rFonts w:asciiTheme="minorEastAsia" w:eastAsiaTheme="minorEastAsia" w:hAnsiTheme="minorEastAsia" w:hint="eastAsia"/>
          <w:sz w:val="24"/>
          <w:szCs w:val="24"/>
        </w:rPr>
        <w:lastRenderedPageBreak/>
        <w:t>含税总金元，大写：</w:t>
      </w:r>
      <w:sdt>
        <w:sdtPr>
          <w:rPr>
            <w:rFonts w:asciiTheme="minorEastAsia" w:eastAsiaTheme="minorEastAsia" w:hAnsiTheme="minorEastAsia"/>
            <w:sz w:val="24"/>
            <w:szCs w:val="24"/>
          </w:rPr>
          <w:alias w:val="增值税不含税总金额大写"/>
          <w:tag w:val="BQP000122"/>
          <w:id w:val="147463902"/>
          <w:showingPlcHdr/>
          <w:text/>
        </w:sdtPr>
        <w:sdtContent>
          <w:r>
            <w:rPr>
              <w:rFonts w:asciiTheme="minorEastAsia" w:eastAsiaTheme="minorEastAsia" w:hAnsiTheme="minorEastAsia"/>
              <w:sz w:val="24"/>
              <w:szCs w:val="24"/>
            </w:rPr>
            <w:t xml:space="preserve">     </w:t>
          </w:r>
        </w:sdtContent>
      </w:sdt>
      <w:r>
        <w:rPr>
          <w:rFonts w:asciiTheme="minorEastAsia" w:eastAsiaTheme="minorEastAsia" w:hAnsiTheme="minorEastAsia" w:hint="eastAsia"/>
          <w:sz w:val="24"/>
          <w:szCs w:val="24"/>
        </w:rPr>
        <w:t xml:space="preserve"> ，总税金：</w:t>
      </w:r>
      <w:sdt>
        <w:sdtPr>
          <w:rPr>
            <w:rFonts w:asciiTheme="minorEastAsia" w:eastAsiaTheme="minorEastAsia" w:hAnsiTheme="minorEastAsia"/>
            <w:sz w:val="24"/>
            <w:szCs w:val="24"/>
          </w:rPr>
          <w:alias w:val="增值税总税金"/>
          <w:tag w:val="BQP000120"/>
          <w:id w:val="147463869"/>
          <w:showingPlcHdr/>
          <w:text/>
        </w:sdtPr>
        <w:sdtContent>
          <w:r>
            <w:rPr>
              <w:rFonts w:asciiTheme="minorEastAsia" w:eastAsiaTheme="minorEastAsia" w:hAnsiTheme="minorEastAsia"/>
              <w:sz w:val="24"/>
              <w:szCs w:val="24"/>
            </w:rPr>
            <w:t xml:space="preserve">     </w:t>
          </w:r>
        </w:sdtContent>
      </w:sdt>
      <w:r>
        <w:rPr>
          <w:rFonts w:asciiTheme="minorEastAsia" w:eastAsiaTheme="minorEastAsia" w:hAnsiTheme="minorEastAsia" w:hint="eastAsia"/>
          <w:sz w:val="24"/>
          <w:szCs w:val="24"/>
        </w:rPr>
        <w:t xml:space="preserve">，大写： </w:t>
      </w:r>
      <w:sdt>
        <w:sdtPr>
          <w:rPr>
            <w:rFonts w:asciiTheme="minorEastAsia" w:eastAsiaTheme="minorEastAsia" w:hAnsiTheme="minorEastAsia"/>
            <w:sz w:val="24"/>
            <w:szCs w:val="24"/>
          </w:rPr>
          <w:alias w:val="增值税总税金大写"/>
          <w:tag w:val="BQP000121"/>
          <w:id w:val="147463833"/>
          <w:showingPlcHdr/>
          <w:text/>
        </w:sdtPr>
        <w:sdtContent>
          <w:r>
            <w:rPr>
              <w:rFonts w:asciiTheme="minorEastAsia" w:eastAsiaTheme="minorEastAsia" w:hAnsiTheme="minorEastAsia"/>
              <w:sz w:val="24"/>
              <w:szCs w:val="24"/>
            </w:rPr>
            <w:t xml:space="preserve">     </w:t>
          </w:r>
        </w:sdtContent>
      </w:sdt>
      <w:r>
        <w:rPr>
          <w:rFonts w:asciiTheme="minorEastAsia" w:eastAsiaTheme="minorEastAsia" w:hAnsiTheme="minorEastAsia" w:hint="eastAsia"/>
          <w:sz w:val="24"/>
          <w:szCs w:val="24"/>
        </w:rPr>
        <w:t xml:space="preserve"> 。</w:t>
      </w:r>
    </w:p>
    <w:p w14:paraId="00488ADA" w14:textId="0235C067" w:rsidR="00C16AD4" w:rsidRDefault="00000000">
      <w:pPr>
        <w:adjustRightInd w:val="0"/>
        <w:snapToGrid w:val="0"/>
        <w:spacing w:line="440" w:lineRule="exact"/>
        <w:ind w:firstLineChars="200" w:firstLine="480"/>
        <w:jc w:val="left"/>
        <w:rPr>
          <w:rFonts w:asciiTheme="minorEastAsia" w:eastAsiaTheme="minorEastAsia" w:hAnsiTheme="minorEastAsia" w:hint="eastAsia"/>
          <w:sz w:val="24"/>
          <w:szCs w:val="24"/>
          <w:highlight w:val="yellow"/>
          <w:u w:val="single"/>
        </w:rPr>
      </w:pPr>
      <w:r>
        <w:rPr>
          <w:rFonts w:asciiTheme="minorEastAsia" w:eastAsiaTheme="minorEastAsia" w:hAnsiTheme="minorEastAsia" w:hint="eastAsia"/>
          <w:kern w:val="0"/>
          <w:sz w:val="24"/>
          <w:szCs w:val="24"/>
        </w:rPr>
        <w:t>3.委托费用的支付方式：</w:t>
      </w:r>
      <w:r>
        <w:rPr>
          <w:rFonts w:asciiTheme="minorEastAsia" w:eastAsiaTheme="minorEastAsia" w:hAnsiTheme="minorEastAsia" w:hint="eastAsia"/>
          <w:kern w:val="0"/>
          <w:sz w:val="24"/>
          <w:szCs w:val="24"/>
          <w:u w:val="single"/>
        </w:rPr>
        <w:t>乙方提供的保压</w:t>
      </w:r>
      <w:r w:rsidR="00E42F0E">
        <w:rPr>
          <w:rFonts w:asciiTheme="minorEastAsia" w:eastAsiaTheme="minorEastAsia" w:hAnsiTheme="minorEastAsia" w:hint="eastAsia"/>
          <w:kern w:val="0"/>
          <w:sz w:val="24"/>
          <w:szCs w:val="24"/>
          <w:u w:val="single"/>
        </w:rPr>
        <w:t>密闭</w:t>
      </w:r>
      <w:r>
        <w:rPr>
          <w:rFonts w:asciiTheme="minorEastAsia" w:eastAsiaTheme="minorEastAsia" w:hAnsiTheme="minorEastAsia" w:hint="eastAsia"/>
          <w:kern w:val="0"/>
          <w:sz w:val="24"/>
          <w:szCs w:val="24"/>
          <w:u w:val="single"/>
        </w:rPr>
        <w:t>取心服务交付并验收合格后，乙方开具相应发票，符合付款条件后12个月内完成付款。支付方式：银行转账或承兑汇票。</w:t>
      </w:r>
    </w:p>
    <w:p w14:paraId="7A036D09" w14:textId="77777777" w:rsidR="00C16AD4" w:rsidRDefault="00000000">
      <w:pPr>
        <w:spacing w:line="360" w:lineRule="auto"/>
        <w:ind w:firstLineChars="200" w:firstLine="482"/>
        <w:rPr>
          <w:rFonts w:asciiTheme="minorEastAsia" w:eastAsiaTheme="minorEastAsia" w:hAnsiTheme="minorEastAsia" w:hint="eastAsia"/>
          <w:b/>
          <w:kern w:val="0"/>
          <w:sz w:val="24"/>
          <w:szCs w:val="24"/>
        </w:rPr>
      </w:pPr>
      <w:r>
        <w:rPr>
          <w:rFonts w:asciiTheme="minorEastAsia" w:eastAsiaTheme="minorEastAsia" w:hAnsiTheme="minorEastAsia" w:hint="eastAsia"/>
          <w:b/>
          <w:kern w:val="0"/>
          <w:sz w:val="24"/>
          <w:szCs w:val="24"/>
        </w:rPr>
        <w:t xml:space="preserve">第六条 </w:t>
      </w:r>
      <w:r>
        <w:rPr>
          <w:rFonts w:asciiTheme="minorEastAsia" w:eastAsiaTheme="minorEastAsia" w:hAnsiTheme="minorEastAsia" w:hint="eastAsia"/>
          <w:kern w:val="0"/>
          <w:sz w:val="24"/>
          <w:szCs w:val="24"/>
        </w:rPr>
        <w:t>双方权利和义务</w:t>
      </w:r>
    </w:p>
    <w:p w14:paraId="707AFA0A"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1.委托工作完成后，乙方应向甲方提交一份书面的工作报告。</w:t>
      </w:r>
    </w:p>
    <w:p w14:paraId="38D73EF4"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2.乙方应严格遵循各项规定，严谨、正确、客观的进行委托工作。</w:t>
      </w:r>
    </w:p>
    <w:p w14:paraId="3496F115"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3.乙方在进行委托工作时，应对自身的不当或违法行为负责。</w:t>
      </w:r>
    </w:p>
    <w:p w14:paraId="1DAB6F53"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4.乙方有权拒绝甲方提出的违法要求。</w:t>
      </w:r>
    </w:p>
    <w:p w14:paraId="54DA7B93"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5.乙方在进行委托工作时，发现存在可能损害或者即将损害甲方利益的情形，应及时将有关情况通知甲方。</w:t>
      </w:r>
    </w:p>
    <w:p w14:paraId="5CC387A0"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6.甲方应向乙方提供进行委托工作所必要的文件、资料；乙方在调查过程中向甲方提出合理的协助请求，甲方应予以配合。</w:t>
      </w:r>
    </w:p>
    <w:p w14:paraId="5436DB11"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7.乙方应对工作中知悉的商业秘密保密。</w:t>
      </w:r>
      <w:proofErr w:type="gramStart"/>
      <w:r>
        <w:rPr>
          <w:rFonts w:asciiTheme="minorEastAsia" w:eastAsiaTheme="minorEastAsia" w:hAnsiTheme="minorEastAsia" w:hint="eastAsia"/>
          <w:kern w:val="0"/>
          <w:sz w:val="24"/>
          <w:szCs w:val="24"/>
        </w:rPr>
        <w:t>本义务</w:t>
      </w:r>
      <w:proofErr w:type="gramEnd"/>
      <w:r>
        <w:rPr>
          <w:rFonts w:asciiTheme="minorEastAsia" w:eastAsiaTheme="minorEastAsia" w:hAnsiTheme="minorEastAsia" w:hint="eastAsia"/>
          <w:kern w:val="0"/>
          <w:sz w:val="24"/>
          <w:szCs w:val="24"/>
        </w:rPr>
        <w:t>在委托事项结束后，仍然有效。</w:t>
      </w:r>
    </w:p>
    <w:p w14:paraId="577F0220"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8.未经甲方书面明示许可，乙方不得将委托工作转委托给第三方。</w:t>
      </w:r>
    </w:p>
    <w:p w14:paraId="3E81757E"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9.委托事项完成后，乙方应在3日内将所有甲方提供的文件、资料返还给甲方。</w:t>
      </w:r>
    </w:p>
    <w:p w14:paraId="078543E2"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10.发票开具的要求：开具含6%增值税专用发票</w:t>
      </w:r>
    </w:p>
    <w:p w14:paraId="1E89F82A"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11.乙方应在确认结算金额或检验、验收之日起30个工作日内向甲方开具合法等额增值税专用发票。乙方未及时提供发票或提供的发票不合</w:t>
      </w:r>
      <w:proofErr w:type="gramStart"/>
      <w:r>
        <w:rPr>
          <w:rFonts w:asciiTheme="minorEastAsia" w:eastAsiaTheme="minorEastAsia" w:hAnsiTheme="minorEastAsia" w:hint="eastAsia"/>
          <w:kern w:val="0"/>
          <w:sz w:val="24"/>
          <w:szCs w:val="24"/>
        </w:rPr>
        <w:t>规</w:t>
      </w:r>
      <w:proofErr w:type="gramEnd"/>
      <w:r>
        <w:rPr>
          <w:rFonts w:asciiTheme="minorEastAsia" w:eastAsiaTheme="minorEastAsia" w:hAnsiTheme="minorEastAsia" w:hint="eastAsia"/>
          <w:kern w:val="0"/>
          <w:sz w:val="24"/>
          <w:szCs w:val="24"/>
        </w:rPr>
        <w:t>，应予以更换，相应付款期限顺延，因此造成的一切损失由乙方承担。</w:t>
      </w:r>
    </w:p>
    <w:p w14:paraId="2E022C8A" w14:textId="77777777" w:rsidR="00C16AD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kern w:val="0"/>
          <w:sz w:val="24"/>
          <w:szCs w:val="24"/>
        </w:rPr>
        <w:t>12.其他：</w:t>
      </w:r>
      <w:r>
        <w:rPr>
          <w:rFonts w:asciiTheme="minorEastAsia" w:eastAsiaTheme="minorEastAsia" w:hAnsiTheme="minorEastAsia" w:hint="eastAsia"/>
          <w:sz w:val="24"/>
          <w:szCs w:val="24"/>
        </w:rPr>
        <w:t>经甲乙双方协商一致，乙方未经甲方书面同意，乙方不得将本合同债权转让给第三方。乙方私自转让本合同债权的，甲方不予认可，且乙方支付甲方本合同债权额20%的违约金。</w:t>
      </w:r>
    </w:p>
    <w:p w14:paraId="24737656" w14:textId="77777777" w:rsidR="00C16AD4" w:rsidRDefault="00000000">
      <w:pPr>
        <w:spacing w:line="360" w:lineRule="auto"/>
        <w:ind w:firstLineChars="200" w:firstLine="482"/>
        <w:rPr>
          <w:rFonts w:asciiTheme="minorEastAsia" w:eastAsiaTheme="minorEastAsia" w:hAnsiTheme="minorEastAsia" w:hint="eastAsia"/>
          <w:b/>
          <w:kern w:val="0"/>
          <w:sz w:val="24"/>
          <w:szCs w:val="24"/>
        </w:rPr>
      </w:pPr>
      <w:r>
        <w:rPr>
          <w:rFonts w:asciiTheme="minorEastAsia" w:eastAsiaTheme="minorEastAsia" w:hAnsiTheme="minorEastAsia" w:hint="eastAsia"/>
          <w:b/>
          <w:kern w:val="0"/>
          <w:sz w:val="24"/>
          <w:szCs w:val="24"/>
        </w:rPr>
        <w:t xml:space="preserve">第七条 </w:t>
      </w:r>
      <w:r>
        <w:rPr>
          <w:rFonts w:asciiTheme="minorEastAsia" w:eastAsiaTheme="minorEastAsia" w:hAnsiTheme="minorEastAsia" w:hint="eastAsia"/>
          <w:kern w:val="0"/>
          <w:sz w:val="24"/>
          <w:szCs w:val="24"/>
        </w:rPr>
        <w:t>双方其他约定的事项</w:t>
      </w:r>
    </w:p>
    <w:p w14:paraId="7C8F90AA" w14:textId="77777777" w:rsidR="00C16AD4" w:rsidRDefault="00000000">
      <w:pPr>
        <w:adjustRightInd w:val="0"/>
        <w:snapToGrid w:val="0"/>
        <w:spacing w:line="360" w:lineRule="auto"/>
        <w:ind w:firstLineChars="200" w:firstLine="482"/>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1.依法合</w:t>
      </w:r>
      <w:proofErr w:type="gramStart"/>
      <w:r>
        <w:rPr>
          <w:rFonts w:asciiTheme="minorEastAsia" w:eastAsiaTheme="minorEastAsia" w:hAnsiTheme="minorEastAsia" w:hint="eastAsia"/>
          <w:b/>
          <w:bCs/>
          <w:sz w:val="24"/>
          <w:szCs w:val="24"/>
        </w:rPr>
        <w:t>规</w:t>
      </w:r>
      <w:proofErr w:type="gramEnd"/>
      <w:r>
        <w:rPr>
          <w:rFonts w:asciiTheme="minorEastAsia" w:eastAsiaTheme="minorEastAsia" w:hAnsiTheme="minorEastAsia" w:hint="eastAsia"/>
          <w:b/>
          <w:bCs/>
          <w:sz w:val="24"/>
          <w:szCs w:val="24"/>
        </w:rPr>
        <w:t>条款</w:t>
      </w:r>
    </w:p>
    <w:p w14:paraId="2AADB847" w14:textId="77777777" w:rsidR="00C16AD4" w:rsidRDefault="00000000">
      <w:pPr>
        <w:adjustRightInd w:val="0"/>
        <w:snapToGri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1.1合同各方保证其根据其成立地的法律依法定程序设立，有效存在且相关手续完备，已取得开展合同项</w:t>
      </w:r>
      <w:proofErr w:type="gramStart"/>
      <w:r>
        <w:rPr>
          <w:rFonts w:asciiTheme="minorEastAsia" w:eastAsiaTheme="minorEastAsia" w:hAnsiTheme="minorEastAsia" w:hint="eastAsia"/>
          <w:sz w:val="24"/>
          <w:szCs w:val="24"/>
        </w:rPr>
        <w:t>下业务</w:t>
      </w:r>
      <w:proofErr w:type="gramEnd"/>
      <w:r>
        <w:rPr>
          <w:rFonts w:asciiTheme="minorEastAsia" w:eastAsiaTheme="minorEastAsia" w:hAnsiTheme="minorEastAsia" w:hint="eastAsia"/>
          <w:sz w:val="24"/>
          <w:szCs w:val="24"/>
        </w:rPr>
        <w:t>所需的所有政府审批、许可或资质。</w:t>
      </w:r>
    </w:p>
    <w:p w14:paraId="658352A2" w14:textId="77777777" w:rsidR="00C16AD4" w:rsidRDefault="00000000">
      <w:pPr>
        <w:adjustRightInd w:val="0"/>
        <w:snapToGri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1.2合同各方知晓并将严格遵守与执行本合同相关的法律法规、监管规则、标准规范，依法依规行使合同权利，履行合同义务，不得从事任何可能导致合同方承担任何行政、刑事责任或处罚的行为。</w:t>
      </w:r>
    </w:p>
    <w:p w14:paraId="7A05FEB1" w14:textId="77777777" w:rsidR="00C16AD4" w:rsidRDefault="00000000">
      <w:pPr>
        <w:adjustRightInd w:val="0"/>
        <w:snapToGri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1.3</w:t>
      </w:r>
      <w:r>
        <w:rPr>
          <w:rFonts w:asciiTheme="minorEastAsia" w:eastAsiaTheme="minorEastAsia" w:hAnsiTheme="minorEastAsia" w:hint="eastAsia"/>
          <w:bCs/>
          <w:sz w:val="24"/>
          <w:szCs w:val="24"/>
        </w:rPr>
        <w:t>如果合同一方未能履行其在本合同项下的合</w:t>
      </w:r>
      <w:proofErr w:type="gramStart"/>
      <w:r>
        <w:rPr>
          <w:rFonts w:asciiTheme="minorEastAsia" w:eastAsiaTheme="minorEastAsia" w:hAnsiTheme="minorEastAsia" w:hint="eastAsia"/>
          <w:bCs/>
          <w:sz w:val="24"/>
          <w:szCs w:val="24"/>
        </w:rPr>
        <w:t>规</w:t>
      </w:r>
      <w:proofErr w:type="gramEnd"/>
      <w:r>
        <w:rPr>
          <w:rFonts w:asciiTheme="minorEastAsia" w:eastAsiaTheme="minorEastAsia" w:hAnsiTheme="minorEastAsia" w:hint="eastAsia"/>
          <w:bCs/>
          <w:sz w:val="24"/>
          <w:szCs w:val="24"/>
        </w:rPr>
        <w:t>义务，守约方可书面通知违约方并要求违约方在收到该通知之日起（30）日内对该违约予以补救。如果该违约无法补救，或未能在规定时间内予以补救，守约方有权解除合同。因违约方的违约行为导致守约方承担责任或遭受损失，守约方有权要求违约方给予经济赔偿。</w:t>
      </w:r>
    </w:p>
    <w:p w14:paraId="5308D771" w14:textId="77777777" w:rsidR="00C16AD4" w:rsidRDefault="00000000">
      <w:pPr>
        <w:spacing w:line="400" w:lineRule="exact"/>
        <w:ind w:firstLineChars="200" w:firstLine="48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2.保障农民工工资支付条款</w:t>
      </w:r>
    </w:p>
    <w:p w14:paraId="153DEFBB" w14:textId="77777777" w:rsidR="00C16AD4" w:rsidRDefault="00000000">
      <w:pPr>
        <w:spacing w:line="40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2.1合同各方承诺执行政府行政管理部门关于农民工工资支付的各项制度，严格执行《保障农民工工资支付条例》（国务院令第724号）有关规定，保障农民工按时足额获得工资，不拖欠农民工工资。农民工工资应当以货币形式，通过银行转账或者现金支付给农民工本人,承包方应当向发包方提供工程款支付担保。</w:t>
      </w:r>
    </w:p>
    <w:p w14:paraId="04229F12" w14:textId="77777777" w:rsidR="00C16AD4" w:rsidRDefault="00000000">
      <w:pPr>
        <w:spacing w:line="40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2.2承包方拖欠农民工工资的，发包方应当以未结清的工程款为限先行垫付被拖欠的农民工工资。</w:t>
      </w:r>
    </w:p>
    <w:p w14:paraId="3F3D299D" w14:textId="77777777" w:rsidR="00C16AD4" w:rsidRDefault="00000000">
      <w:pPr>
        <w:spacing w:line="400" w:lineRule="exact"/>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sz w:val="24"/>
          <w:szCs w:val="24"/>
        </w:rPr>
        <w:t>2.3因承包方违反合同约定或《保障农民工工资支付条例》（国务院令第724号）有关规定，给发包方造成损失的，承包方应赔偿损失，并承担损失赔偿额（5）%的违约金，发包方有权单方解除合同。因承包方拖欠农民工工资问题，引发信访等不稳定因素发生，造成发包方损失、声誉等不良影响，发包方有权解除合同，同时将承包方纳入黑名单。</w:t>
      </w:r>
    </w:p>
    <w:p w14:paraId="28724F18" w14:textId="77777777" w:rsidR="00C16AD4" w:rsidRDefault="00000000">
      <w:pPr>
        <w:rPr>
          <w:rFonts w:asciiTheme="minorEastAsia" w:eastAsiaTheme="minorEastAsia" w:hAnsiTheme="minorEastAsia" w:hint="eastAsia"/>
          <w:kern w:val="0"/>
          <w:sz w:val="24"/>
          <w:szCs w:val="24"/>
        </w:rPr>
      </w:pPr>
      <w:r>
        <w:rPr>
          <w:rFonts w:asciiTheme="minorEastAsia" w:eastAsiaTheme="minorEastAsia" w:hAnsiTheme="minorEastAsia" w:hint="eastAsia"/>
          <w:b/>
          <w:kern w:val="0"/>
          <w:sz w:val="24"/>
          <w:szCs w:val="24"/>
        </w:rPr>
        <w:t xml:space="preserve">    第八条 </w:t>
      </w:r>
      <w:r>
        <w:rPr>
          <w:rFonts w:asciiTheme="minorEastAsia" w:eastAsiaTheme="minorEastAsia" w:hAnsiTheme="minorEastAsia" w:hint="eastAsia"/>
          <w:kern w:val="0"/>
          <w:sz w:val="24"/>
          <w:szCs w:val="24"/>
        </w:rPr>
        <w:t>通知</w:t>
      </w:r>
    </w:p>
    <w:p w14:paraId="44510424" w14:textId="77777777" w:rsidR="00C16AD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甲方联系人:  地址:</w:t>
      </w:r>
      <w:sdt>
        <w:sdtPr>
          <w:rPr>
            <w:rFonts w:asciiTheme="minorEastAsia" w:eastAsiaTheme="minorEastAsia" w:hAnsiTheme="minorEastAsia"/>
            <w:sz w:val="24"/>
            <w:szCs w:val="24"/>
          </w:rPr>
          <w:alias w:val="甲方地址"/>
          <w:tag w:val="BQP000073"/>
          <w:id w:val="147463650"/>
          <w:showingPlcHdr/>
          <w:text/>
        </w:sdtPr>
        <w:sdtContent>
          <w:r>
            <w:rPr>
              <w:rFonts w:asciiTheme="minorEastAsia" w:eastAsiaTheme="minorEastAsia" w:hAnsiTheme="minorEastAsia"/>
              <w:sz w:val="24"/>
              <w:szCs w:val="24"/>
            </w:rPr>
            <w:t xml:space="preserve">     </w:t>
          </w:r>
        </w:sdtContent>
      </w:sdt>
      <w:r>
        <w:rPr>
          <w:rFonts w:asciiTheme="minorEastAsia" w:eastAsiaTheme="minorEastAsia" w:hAnsiTheme="minorEastAsia" w:hint="eastAsia"/>
          <w:sz w:val="24"/>
          <w:szCs w:val="24"/>
        </w:rPr>
        <w:t>电话:</w:t>
      </w:r>
      <w:sdt>
        <w:sdtPr>
          <w:rPr>
            <w:rFonts w:asciiTheme="minorEastAsia" w:eastAsiaTheme="minorEastAsia" w:hAnsiTheme="minorEastAsia"/>
            <w:sz w:val="24"/>
            <w:szCs w:val="24"/>
          </w:rPr>
          <w:alias w:val="甲方联系人电话"/>
          <w:tag w:val="BQP000113"/>
          <w:id w:val="147463474"/>
          <w:showingPlcHdr/>
          <w:text/>
        </w:sdtPr>
        <w:sdtContent>
          <w:r>
            <w:rPr>
              <w:rFonts w:asciiTheme="minorEastAsia" w:eastAsiaTheme="minorEastAsia" w:hAnsiTheme="minorEastAsia"/>
              <w:sz w:val="24"/>
              <w:szCs w:val="24"/>
            </w:rPr>
            <w:t xml:space="preserve">     </w:t>
          </w:r>
        </w:sdtContent>
      </w:sdt>
      <w:r>
        <w:rPr>
          <w:rFonts w:asciiTheme="minorEastAsia" w:eastAsiaTheme="minorEastAsia" w:hAnsiTheme="minorEastAsia" w:hint="eastAsia"/>
          <w:sz w:val="24"/>
          <w:szCs w:val="24"/>
        </w:rPr>
        <w:t>传真:</w:t>
      </w:r>
      <w:r>
        <w:rPr>
          <w:rFonts w:asciiTheme="minorEastAsia" w:eastAsiaTheme="minorEastAsia" w:hAnsiTheme="minorEastAsia" w:hint="eastAsia"/>
          <w:sz w:val="24"/>
          <w:szCs w:val="24"/>
          <w:u w:val="single"/>
        </w:rPr>
        <w:t>\</w:t>
      </w:r>
    </w:p>
    <w:p w14:paraId="7318AA4C" w14:textId="77777777" w:rsidR="00C16AD4" w:rsidRDefault="00000000">
      <w:pPr>
        <w:spacing w:line="360" w:lineRule="auto"/>
        <w:ind w:firstLineChars="200" w:firstLine="480"/>
        <w:rPr>
          <w:rFonts w:asciiTheme="minorEastAsia" w:eastAsiaTheme="minorEastAsia" w:hAnsiTheme="minorEastAsia" w:hint="eastAsia"/>
          <w:b/>
          <w:sz w:val="24"/>
          <w:szCs w:val="24"/>
        </w:rPr>
      </w:pPr>
      <w:r>
        <w:rPr>
          <w:rFonts w:asciiTheme="minorEastAsia" w:eastAsiaTheme="minorEastAsia" w:hAnsiTheme="minorEastAsia" w:hint="eastAsia"/>
          <w:sz w:val="24"/>
          <w:szCs w:val="24"/>
        </w:rPr>
        <w:t>乙方联系人:  地址:</w:t>
      </w:r>
      <w:sdt>
        <w:sdtPr>
          <w:rPr>
            <w:rFonts w:asciiTheme="minorEastAsia" w:eastAsiaTheme="minorEastAsia" w:hAnsiTheme="minorEastAsia"/>
            <w:sz w:val="24"/>
            <w:szCs w:val="24"/>
          </w:rPr>
          <w:alias w:val="乙方地址"/>
          <w:tag w:val="BQP000074"/>
          <w:id w:val="147463578"/>
          <w:showingPlcHdr/>
          <w:text/>
        </w:sdtPr>
        <w:sdtContent>
          <w:r>
            <w:rPr>
              <w:rFonts w:asciiTheme="minorEastAsia" w:eastAsiaTheme="minorEastAsia" w:hAnsiTheme="minorEastAsia"/>
              <w:sz w:val="24"/>
              <w:szCs w:val="24"/>
            </w:rPr>
            <w:t xml:space="preserve">     </w:t>
          </w:r>
        </w:sdtContent>
      </w:sdt>
      <w:r>
        <w:rPr>
          <w:rFonts w:asciiTheme="minorEastAsia" w:eastAsiaTheme="minorEastAsia" w:hAnsiTheme="minorEastAsia" w:hint="eastAsia"/>
          <w:sz w:val="24"/>
          <w:szCs w:val="24"/>
        </w:rPr>
        <w:t>电话:</w:t>
      </w:r>
      <w:sdt>
        <w:sdtPr>
          <w:rPr>
            <w:rFonts w:asciiTheme="minorEastAsia" w:eastAsiaTheme="minorEastAsia" w:hAnsiTheme="minorEastAsia"/>
            <w:sz w:val="24"/>
            <w:szCs w:val="24"/>
          </w:rPr>
          <w:alias w:val="乙方联系人电话"/>
          <w:tag w:val="BQP000114"/>
          <w:id w:val="147463441"/>
          <w:showingPlcHdr/>
          <w:text/>
        </w:sdtPr>
        <w:sdtContent>
          <w:r>
            <w:rPr>
              <w:rFonts w:asciiTheme="minorEastAsia" w:eastAsiaTheme="minorEastAsia" w:hAnsiTheme="minorEastAsia"/>
              <w:sz w:val="24"/>
              <w:szCs w:val="24"/>
            </w:rPr>
            <w:t xml:space="preserve">     </w:t>
          </w:r>
        </w:sdtContent>
      </w:sdt>
      <w:r>
        <w:rPr>
          <w:rFonts w:asciiTheme="minorEastAsia" w:eastAsiaTheme="minorEastAsia" w:hAnsiTheme="minorEastAsia" w:hint="eastAsia"/>
          <w:sz w:val="24"/>
          <w:szCs w:val="24"/>
        </w:rPr>
        <w:t>传真:</w:t>
      </w:r>
      <w:r>
        <w:rPr>
          <w:rFonts w:asciiTheme="minorEastAsia" w:eastAsiaTheme="minorEastAsia" w:hAnsiTheme="minorEastAsia" w:hint="eastAsia"/>
          <w:sz w:val="24"/>
          <w:szCs w:val="24"/>
          <w:u w:val="single"/>
        </w:rPr>
        <w:t>\</w:t>
      </w:r>
    </w:p>
    <w:p w14:paraId="144A21EB" w14:textId="77777777" w:rsidR="00C16AD4" w:rsidRDefault="00000000">
      <w:pPr>
        <w:spacing w:line="360" w:lineRule="auto"/>
        <w:ind w:firstLineChars="200" w:firstLine="482"/>
        <w:rPr>
          <w:rFonts w:asciiTheme="minorEastAsia" w:eastAsiaTheme="minorEastAsia" w:hAnsiTheme="minorEastAsia" w:hint="eastAsia"/>
          <w:kern w:val="0"/>
          <w:sz w:val="24"/>
          <w:szCs w:val="24"/>
        </w:rPr>
      </w:pPr>
      <w:r>
        <w:rPr>
          <w:rFonts w:asciiTheme="minorEastAsia" w:eastAsiaTheme="minorEastAsia" w:hAnsiTheme="minorEastAsia" w:hint="eastAsia"/>
          <w:b/>
          <w:sz w:val="24"/>
          <w:szCs w:val="24"/>
        </w:rPr>
        <w:t xml:space="preserve">第九条 </w:t>
      </w:r>
      <w:r>
        <w:rPr>
          <w:rFonts w:asciiTheme="minorEastAsia" w:eastAsiaTheme="minorEastAsia" w:hAnsiTheme="minorEastAsia" w:hint="eastAsia"/>
          <w:kern w:val="0"/>
          <w:sz w:val="24"/>
          <w:szCs w:val="24"/>
        </w:rPr>
        <w:t>合</w:t>
      </w:r>
      <w:proofErr w:type="gramStart"/>
      <w:r>
        <w:rPr>
          <w:rFonts w:asciiTheme="minorEastAsia" w:eastAsiaTheme="minorEastAsia" w:hAnsiTheme="minorEastAsia" w:hint="eastAsia"/>
          <w:kern w:val="0"/>
          <w:sz w:val="24"/>
          <w:szCs w:val="24"/>
        </w:rPr>
        <w:t>规</w:t>
      </w:r>
      <w:proofErr w:type="gramEnd"/>
      <w:r>
        <w:rPr>
          <w:rFonts w:asciiTheme="minorEastAsia" w:eastAsiaTheme="minorEastAsia" w:hAnsiTheme="minorEastAsia" w:hint="eastAsia"/>
          <w:kern w:val="0"/>
          <w:sz w:val="24"/>
          <w:szCs w:val="24"/>
        </w:rPr>
        <w:t>条款和违约救济</w:t>
      </w:r>
    </w:p>
    <w:p w14:paraId="7B03F508" w14:textId="77777777" w:rsidR="00C16AD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1.乙方理解并接受甲方对商业合作伙伴的合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管理要求，同意配合</w:t>
      </w:r>
      <w:proofErr w:type="gramStart"/>
      <w:r>
        <w:rPr>
          <w:rFonts w:asciiTheme="minorEastAsia" w:eastAsiaTheme="minorEastAsia" w:hAnsiTheme="minorEastAsia" w:hint="eastAsia"/>
          <w:sz w:val="24"/>
          <w:szCs w:val="24"/>
        </w:rPr>
        <w:t>合规</w:t>
      </w:r>
      <w:proofErr w:type="gramEnd"/>
      <w:r>
        <w:rPr>
          <w:rFonts w:asciiTheme="minorEastAsia" w:eastAsiaTheme="minorEastAsia" w:hAnsiTheme="minorEastAsia" w:hint="eastAsia"/>
          <w:sz w:val="24"/>
          <w:szCs w:val="24"/>
        </w:rPr>
        <w:t>检查，并不得隐瞒任何可能对甲方利益造成影响的信息。</w:t>
      </w:r>
    </w:p>
    <w:p w14:paraId="61DC2ABE" w14:textId="77777777" w:rsidR="00C16AD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2.合同各方保证其根据其成立地的法律依法定程序设立，有效存在且相关手续完备，已取得开展合同项</w:t>
      </w:r>
      <w:proofErr w:type="gramStart"/>
      <w:r>
        <w:rPr>
          <w:rFonts w:asciiTheme="minorEastAsia" w:eastAsiaTheme="minorEastAsia" w:hAnsiTheme="minorEastAsia" w:hint="eastAsia"/>
          <w:sz w:val="24"/>
          <w:szCs w:val="24"/>
        </w:rPr>
        <w:t>下业务</w:t>
      </w:r>
      <w:proofErr w:type="gramEnd"/>
      <w:r>
        <w:rPr>
          <w:rFonts w:asciiTheme="minorEastAsia" w:eastAsiaTheme="minorEastAsia" w:hAnsiTheme="minorEastAsia" w:hint="eastAsia"/>
          <w:sz w:val="24"/>
          <w:szCs w:val="24"/>
        </w:rPr>
        <w:t>所需的所有政府审批、许可或资质；合同各方知晓并将严格遵守与执行本合同相关的法律法规、监管规则、标准规范，依法依规行使</w:t>
      </w:r>
      <w:r>
        <w:rPr>
          <w:rFonts w:asciiTheme="minorEastAsia" w:eastAsiaTheme="minorEastAsia" w:hAnsiTheme="minorEastAsia" w:hint="eastAsia"/>
          <w:sz w:val="24"/>
          <w:szCs w:val="24"/>
        </w:rPr>
        <w:lastRenderedPageBreak/>
        <w:t xml:space="preserve">合同权利，履行合同义务，不得从事任何可能导致合同方承担任何行政、刑事责任或处罚的行为。 </w:t>
      </w:r>
    </w:p>
    <w:p w14:paraId="56609829" w14:textId="77777777" w:rsidR="00C16AD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3.各方在本合同签订时已知晓对方委托代理人获得了签订本合同的内部合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授权及其职责权限，已取得相关授权文件。各方应明确其委托代理人，提供授权委托书并明确其职责权限，对方知晓且同意其委托代理人签署本合同的代理行为。</w:t>
      </w:r>
    </w:p>
    <w:p w14:paraId="52BA2E44" w14:textId="77777777" w:rsidR="00C16AD4" w:rsidRDefault="00000000">
      <w:pPr>
        <w:spacing w:line="360" w:lineRule="auto"/>
        <w:ind w:firstLineChars="200" w:firstLine="482"/>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 xml:space="preserve">第十条 </w:t>
      </w:r>
      <w:r>
        <w:rPr>
          <w:rFonts w:asciiTheme="minorEastAsia" w:eastAsiaTheme="minorEastAsia" w:hAnsiTheme="minorEastAsia" w:hint="eastAsia"/>
          <w:sz w:val="24"/>
          <w:szCs w:val="24"/>
        </w:rPr>
        <w:t>HSE条款</w:t>
      </w:r>
    </w:p>
    <w:p w14:paraId="4B8DCA95" w14:textId="77777777" w:rsidR="00C16AD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甲乙双方严格落实国家有关HSE法律法规规章要求，并遵守HSE相关制度管理规定。</w:t>
      </w:r>
    </w:p>
    <w:p w14:paraId="19A194D7" w14:textId="77777777" w:rsidR="00C16AD4" w:rsidRDefault="00000000">
      <w:pPr>
        <w:spacing w:line="360" w:lineRule="auto"/>
        <w:ind w:firstLineChars="200" w:firstLine="48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 xml:space="preserve">第十一条 </w:t>
      </w:r>
      <w:r>
        <w:rPr>
          <w:rFonts w:asciiTheme="minorEastAsia" w:eastAsiaTheme="minorEastAsia" w:hAnsiTheme="minorEastAsia" w:hint="eastAsia"/>
          <w:sz w:val="24"/>
          <w:szCs w:val="24"/>
        </w:rPr>
        <w:t>不可抗力</w:t>
      </w:r>
    </w:p>
    <w:p w14:paraId="66D7C65B" w14:textId="77777777" w:rsidR="00C16AD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1.甲乙双方的任何一方由于法定不可抗力因素不能履行本合同时，应在</w:t>
      </w:r>
      <w:r>
        <w:rPr>
          <w:rFonts w:asciiTheme="minorEastAsia" w:eastAsiaTheme="minorEastAsia" w:hAnsiTheme="minorEastAsia" w:hint="eastAsia"/>
          <w:sz w:val="24"/>
          <w:szCs w:val="24"/>
          <w:u w:val="single"/>
        </w:rPr>
        <w:t>3</w:t>
      </w:r>
      <w:r>
        <w:rPr>
          <w:rFonts w:asciiTheme="minorEastAsia" w:eastAsiaTheme="minorEastAsia" w:hAnsiTheme="minorEastAsia" w:hint="eastAsia"/>
          <w:sz w:val="24"/>
          <w:szCs w:val="24"/>
        </w:rPr>
        <w:t>小时内向对方通知，并应在</w:t>
      </w:r>
      <w:r>
        <w:rPr>
          <w:rFonts w:asciiTheme="minorEastAsia" w:eastAsiaTheme="minorEastAsia" w:hAnsiTheme="minorEastAsia" w:hint="eastAsia"/>
          <w:sz w:val="24"/>
          <w:szCs w:val="24"/>
          <w:u w:val="single"/>
        </w:rPr>
        <w:t>5</w:t>
      </w:r>
      <w:r>
        <w:rPr>
          <w:rFonts w:asciiTheme="minorEastAsia" w:eastAsiaTheme="minorEastAsia" w:hAnsiTheme="minorEastAsia" w:hint="eastAsia"/>
          <w:sz w:val="24"/>
          <w:szCs w:val="24"/>
        </w:rPr>
        <w:t>天内提供权威机关的书面证明。</w:t>
      </w:r>
    </w:p>
    <w:p w14:paraId="7EE1917B" w14:textId="77777777" w:rsidR="00C16AD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2．受不可抗力影响的一方或双方有义务采取措施，将因不可抗力造成的损失降低到最低限度。</w:t>
      </w:r>
    </w:p>
    <w:p w14:paraId="2E9728A0" w14:textId="77777777" w:rsidR="00C16AD4" w:rsidRDefault="00000000">
      <w:pPr>
        <w:spacing w:line="360" w:lineRule="auto"/>
        <w:ind w:firstLineChars="200" w:firstLine="482"/>
        <w:rPr>
          <w:rFonts w:asciiTheme="minorEastAsia" w:eastAsiaTheme="minorEastAsia" w:hAnsiTheme="minorEastAsia" w:hint="eastAsia"/>
          <w:b/>
          <w:kern w:val="0"/>
          <w:sz w:val="24"/>
          <w:szCs w:val="24"/>
        </w:rPr>
      </w:pPr>
      <w:r>
        <w:rPr>
          <w:rFonts w:asciiTheme="minorEastAsia" w:eastAsiaTheme="minorEastAsia" w:hAnsiTheme="minorEastAsia" w:hint="eastAsia"/>
          <w:b/>
          <w:kern w:val="0"/>
          <w:sz w:val="24"/>
          <w:szCs w:val="24"/>
        </w:rPr>
        <w:t>第十</w:t>
      </w:r>
      <w:r>
        <w:rPr>
          <w:rFonts w:asciiTheme="minorEastAsia" w:eastAsiaTheme="minorEastAsia" w:hAnsiTheme="minorEastAsia" w:hint="eastAsia"/>
          <w:b/>
          <w:sz w:val="24"/>
          <w:szCs w:val="24"/>
        </w:rPr>
        <w:t>二</w:t>
      </w:r>
      <w:r>
        <w:rPr>
          <w:rFonts w:asciiTheme="minorEastAsia" w:eastAsiaTheme="minorEastAsia" w:hAnsiTheme="minorEastAsia" w:hint="eastAsia"/>
          <w:b/>
          <w:kern w:val="0"/>
          <w:sz w:val="24"/>
          <w:szCs w:val="24"/>
        </w:rPr>
        <w:t xml:space="preserve">条 </w:t>
      </w:r>
      <w:r>
        <w:rPr>
          <w:rFonts w:asciiTheme="minorEastAsia" w:eastAsiaTheme="minorEastAsia" w:hAnsiTheme="minorEastAsia" w:hint="eastAsia"/>
          <w:kern w:val="0"/>
          <w:sz w:val="24"/>
          <w:szCs w:val="24"/>
        </w:rPr>
        <w:t>合同解除与违约责任</w:t>
      </w:r>
    </w:p>
    <w:p w14:paraId="77FE4F39"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1.出现下列情形的，甲方有权解除本合同，乙方应承担人民币20000元的违约金，乙方已收取的委托费用应予以返还：</w:t>
      </w:r>
    </w:p>
    <w:p w14:paraId="72323A63"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（1）甲方有证据证明，乙方因自身过错，无法完成委托工作；</w:t>
      </w:r>
    </w:p>
    <w:p w14:paraId="0BF6CB66"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（2）乙方未能按时完成委托工作导致合同目的无法实现的；</w:t>
      </w:r>
    </w:p>
    <w:p w14:paraId="15E5BD08"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（3）因乙方在进行委托工作时有不当或违法行为，导致甲方遭受损失，但该行为获得甲方明示认可的除外。</w:t>
      </w:r>
    </w:p>
    <w:p w14:paraId="29919F7E" w14:textId="77777777" w:rsidR="00C16AD4" w:rsidRDefault="00000000">
      <w:pPr>
        <w:spacing w:line="360" w:lineRule="auto"/>
        <w:ind w:firstLineChars="250" w:firstLine="60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（4）其他： \</w:t>
      </w:r>
    </w:p>
    <w:p w14:paraId="52A07878"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出现第（3）项的情形，乙方还应赔偿甲方遭受的损失。</w:t>
      </w:r>
    </w:p>
    <w:p w14:paraId="713A694F"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2.出现下列情形的，乙方有权解除本合同，并要求甲方承担乙方为进行委托工作实际支付的合理费用：</w:t>
      </w:r>
    </w:p>
    <w:p w14:paraId="68E6F41B"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lastRenderedPageBreak/>
        <w:t>（1）甲方未按约支付委托费用；</w:t>
      </w:r>
    </w:p>
    <w:p w14:paraId="7F2FAC1C"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（2）因甲方的原因，导致委托工作无法完成的；</w:t>
      </w:r>
    </w:p>
    <w:p w14:paraId="62EABB7C"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（3）其他： \</w:t>
      </w:r>
    </w:p>
    <w:p w14:paraId="62277410"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 xml:space="preserve"> 出现第（2）项的情形，乙方还有权要求甲方支付尚未支付的委托费用。</w:t>
      </w:r>
    </w:p>
    <w:p w14:paraId="1E9C78DC" w14:textId="77777777" w:rsidR="00C16AD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3.如果合同一方未能履行其在本合同项下的合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义务，守约方可书面通知违约方并要求违约方在收到该通知之日起三十（30）日内对该违约予以补救。如果该违约无法补救，或未能在规定时间内予以补救，守约方有权解除合同。因违约方的违约行为导致守约方承担责任或遭受损失，守约方有权要求违约方给予经济赔偿。</w:t>
      </w:r>
    </w:p>
    <w:p w14:paraId="73D54ABD"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 xml:space="preserve"> 4.其他： \</w:t>
      </w:r>
    </w:p>
    <w:p w14:paraId="58A1250D" w14:textId="77777777" w:rsidR="00C16AD4" w:rsidRDefault="00000000">
      <w:pPr>
        <w:spacing w:line="360" w:lineRule="auto"/>
        <w:ind w:firstLineChars="200" w:firstLine="482"/>
        <w:rPr>
          <w:rFonts w:asciiTheme="minorEastAsia" w:eastAsiaTheme="minorEastAsia" w:hAnsiTheme="minorEastAsia" w:hint="eastAsia"/>
          <w:kern w:val="0"/>
          <w:sz w:val="24"/>
          <w:szCs w:val="24"/>
        </w:rPr>
      </w:pPr>
      <w:r>
        <w:rPr>
          <w:rFonts w:asciiTheme="minorEastAsia" w:eastAsiaTheme="minorEastAsia" w:hAnsiTheme="minorEastAsia" w:hint="eastAsia"/>
          <w:b/>
          <w:sz w:val="24"/>
          <w:szCs w:val="24"/>
        </w:rPr>
        <w:t>第十</w:t>
      </w:r>
      <w:r>
        <w:rPr>
          <w:rFonts w:asciiTheme="minorEastAsia" w:eastAsiaTheme="minorEastAsia" w:hAnsiTheme="minorEastAsia" w:hint="eastAsia"/>
          <w:b/>
          <w:kern w:val="0"/>
          <w:sz w:val="24"/>
          <w:szCs w:val="24"/>
        </w:rPr>
        <w:t>三</w:t>
      </w:r>
      <w:r>
        <w:rPr>
          <w:rFonts w:asciiTheme="minorEastAsia" w:eastAsiaTheme="minorEastAsia" w:hAnsiTheme="minorEastAsia" w:hint="eastAsia"/>
          <w:b/>
          <w:sz w:val="24"/>
          <w:szCs w:val="24"/>
        </w:rPr>
        <w:t xml:space="preserve">条 </w:t>
      </w:r>
      <w:r>
        <w:rPr>
          <w:rFonts w:asciiTheme="minorEastAsia" w:eastAsiaTheme="minorEastAsia" w:hAnsiTheme="minorEastAsia" w:hint="eastAsia"/>
          <w:kern w:val="0"/>
          <w:sz w:val="24"/>
          <w:szCs w:val="24"/>
        </w:rPr>
        <w:t>争议解决</w:t>
      </w:r>
    </w:p>
    <w:p w14:paraId="39174F3F" w14:textId="77777777" w:rsidR="00C16AD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本合同如发生争议或纠纷，甲、乙双方应协商解决，解决不了时，按以下第</w:t>
      </w:r>
      <w:r>
        <w:rPr>
          <w:rFonts w:asciiTheme="minorEastAsia" w:eastAsiaTheme="minorEastAsia" w:hAnsiTheme="minorEastAsia" w:hint="eastAsia"/>
          <w:sz w:val="24"/>
          <w:szCs w:val="24"/>
          <w:u w:val="single"/>
        </w:rPr>
        <w:t>2</w:t>
      </w:r>
      <w:r>
        <w:rPr>
          <w:rFonts w:asciiTheme="minorEastAsia" w:eastAsiaTheme="minorEastAsia" w:hAnsiTheme="minorEastAsia" w:hint="eastAsia"/>
          <w:sz w:val="24"/>
          <w:szCs w:val="24"/>
        </w:rPr>
        <w:t>项处理：</w:t>
      </w:r>
    </w:p>
    <w:p w14:paraId="4E47F076" w14:textId="77777777" w:rsidR="00C16AD4" w:rsidRDefault="00000000">
      <w:pPr>
        <w:spacing w:line="360" w:lineRule="auto"/>
        <w:ind w:firstLineChars="200" w:firstLine="480"/>
        <w:rPr>
          <w:rFonts w:asciiTheme="minorEastAsia" w:eastAsiaTheme="minorEastAsia" w:hAnsiTheme="minorEastAsia" w:hint="eastAsia"/>
          <w:sz w:val="24"/>
          <w:szCs w:val="24"/>
          <w:u w:val="single"/>
        </w:rPr>
      </w:pPr>
      <w:r>
        <w:rPr>
          <w:rFonts w:asciiTheme="minorEastAsia" w:eastAsiaTheme="minorEastAsia" w:hAnsiTheme="minorEastAsia" w:hint="eastAsia"/>
          <w:sz w:val="24"/>
          <w:szCs w:val="24"/>
          <w:u w:val="single"/>
        </w:rPr>
        <w:t>1.由\仲裁机构仲裁。</w:t>
      </w:r>
    </w:p>
    <w:p w14:paraId="38E0D122" w14:textId="77777777" w:rsidR="00C16AD4" w:rsidRDefault="00000000">
      <w:pPr>
        <w:spacing w:line="360" w:lineRule="auto"/>
        <w:ind w:firstLineChars="200" w:firstLine="480"/>
        <w:rPr>
          <w:rFonts w:asciiTheme="minorEastAsia" w:eastAsiaTheme="minorEastAsia" w:hAnsiTheme="minorEastAsia" w:hint="eastAsia"/>
          <w:sz w:val="24"/>
          <w:szCs w:val="24"/>
          <w:u w:val="single"/>
        </w:rPr>
      </w:pPr>
      <w:r>
        <w:rPr>
          <w:rFonts w:asciiTheme="minorEastAsia" w:eastAsiaTheme="minorEastAsia" w:hAnsiTheme="minorEastAsia" w:hint="eastAsia"/>
          <w:sz w:val="24"/>
          <w:szCs w:val="24"/>
          <w:u w:val="single"/>
        </w:rPr>
        <w:t>2.向甲方公司所在地人民法院起诉。</w:t>
      </w:r>
    </w:p>
    <w:p w14:paraId="23C3DF44" w14:textId="77777777" w:rsidR="00C16AD4" w:rsidRDefault="00000000">
      <w:pPr>
        <w:spacing w:line="360" w:lineRule="auto"/>
        <w:ind w:firstLineChars="200" w:firstLine="482"/>
        <w:rPr>
          <w:rFonts w:asciiTheme="minorEastAsia" w:eastAsiaTheme="minorEastAsia" w:hAnsiTheme="minorEastAsia" w:hint="eastAsia"/>
          <w:kern w:val="0"/>
          <w:sz w:val="24"/>
          <w:szCs w:val="24"/>
        </w:rPr>
      </w:pPr>
      <w:r>
        <w:rPr>
          <w:rFonts w:asciiTheme="minorEastAsia" w:eastAsiaTheme="minorEastAsia" w:hAnsiTheme="minorEastAsia" w:hint="eastAsia"/>
          <w:b/>
          <w:kern w:val="0"/>
          <w:sz w:val="24"/>
          <w:szCs w:val="24"/>
        </w:rPr>
        <w:t>第十四条</w:t>
      </w:r>
      <w:r>
        <w:rPr>
          <w:rFonts w:asciiTheme="minorEastAsia" w:eastAsiaTheme="minorEastAsia" w:hAnsiTheme="minorEastAsia" w:hint="eastAsia"/>
          <w:kern w:val="0"/>
          <w:sz w:val="24"/>
          <w:szCs w:val="24"/>
        </w:rPr>
        <w:t xml:space="preserve"> 廉政条款</w:t>
      </w:r>
    </w:p>
    <w:p w14:paraId="2C590C58" w14:textId="77777777" w:rsidR="00C16AD4"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双方应签订廉洁从业责任书，并履行廉洁从业义务。</w:t>
      </w:r>
    </w:p>
    <w:p w14:paraId="6F3B613C" w14:textId="77777777" w:rsidR="00C16AD4" w:rsidRDefault="00000000">
      <w:pPr>
        <w:spacing w:line="360" w:lineRule="auto"/>
        <w:ind w:firstLineChars="200" w:firstLine="482"/>
        <w:rPr>
          <w:rFonts w:asciiTheme="minorEastAsia" w:eastAsiaTheme="minorEastAsia" w:hAnsiTheme="minorEastAsia" w:hint="eastAsia"/>
          <w:b/>
          <w:sz w:val="24"/>
          <w:szCs w:val="24"/>
        </w:rPr>
      </w:pPr>
      <w:r>
        <w:rPr>
          <w:rFonts w:asciiTheme="minorEastAsia" w:eastAsiaTheme="minorEastAsia" w:hAnsiTheme="minorEastAsia" w:hint="eastAsia"/>
          <w:b/>
          <w:kern w:val="0"/>
          <w:sz w:val="24"/>
          <w:szCs w:val="24"/>
        </w:rPr>
        <w:t xml:space="preserve">第十五条 </w:t>
      </w:r>
      <w:r>
        <w:rPr>
          <w:rFonts w:asciiTheme="minorEastAsia" w:eastAsiaTheme="minorEastAsia" w:hAnsiTheme="minorEastAsia" w:hint="eastAsia"/>
          <w:sz w:val="24"/>
          <w:szCs w:val="24"/>
        </w:rPr>
        <w:t>其他</w:t>
      </w:r>
    </w:p>
    <w:p w14:paraId="540E2FC2" w14:textId="77777777" w:rsidR="00C16AD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1.本合同未尽事宜，双方协商签订补充协议。本合同的附件及补充协议是本合同组成部分，与本合同具有同等法律效力。</w:t>
      </w:r>
    </w:p>
    <w:p w14:paraId="3F4B1425" w14:textId="77777777" w:rsidR="00C16AD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2.乙方如属于中小企业，应当在订立合同时及时告知并提供相应证明材料，否则本合同的约定系双方真实意思表示，自由协商结果，应当严格遵守。</w:t>
      </w:r>
    </w:p>
    <w:p w14:paraId="3E50B425" w14:textId="77777777" w:rsidR="00C16AD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3.双方确认乙方属于中小企业的，应当遵守《保障中小企业款项支付条例》有关规定，在付款期限、方式、条件和违约责任等交易条件上切实保障乙方权益，本合同约定与之相违背的，视为约定无效。</w:t>
      </w:r>
    </w:p>
    <w:p w14:paraId="391BCE14" w14:textId="77777777" w:rsidR="00C16AD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4.双方承诺本合同项下的付款方式、付款期限、验收期限、结算方式等均符合行业规范、交易习惯，属于双方自由协商的结果。</w:t>
      </w:r>
    </w:p>
    <w:p w14:paraId="7ABD988C" w14:textId="77777777" w:rsidR="00C16AD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5.送达条款</w:t>
      </w:r>
    </w:p>
    <w:p w14:paraId="56923768" w14:textId="77777777" w:rsidR="00C16AD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合同约定的地址为函件、文书的有效送达地址，如该地址发生变更应在变更前3日书面通知对方，若未履行通知义务，变更一方在此明确：本合同中地址仍为有效送达地址，向该地址发送的文书均视为送达有效。双方均应当及时签收对方送达</w:t>
      </w:r>
      <w:proofErr w:type="gramStart"/>
      <w:r>
        <w:rPr>
          <w:rFonts w:asciiTheme="minorEastAsia" w:eastAsiaTheme="minorEastAsia" w:hAnsiTheme="minorEastAsia" w:hint="eastAsia"/>
          <w:sz w:val="24"/>
          <w:szCs w:val="24"/>
        </w:rPr>
        <w:t>至联系</w:t>
      </w:r>
      <w:proofErr w:type="gramEnd"/>
      <w:r>
        <w:rPr>
          <w:rFonts w:asciiTheme="minorEastAsia" w:eastAsiaTheme="minorEastAsia" w:hAnsiTheme="minorEastAsia" w:hint="eastAsia"/>
          <w:sz w:val="24"/>
          <w:szCs w:val="24"/>
        </w:rPr>
        <w:t>地址和接收人的来往信函，拒不签收的，视为送达。</w:t>
      </w:r>
    </w:p>
    <w:p w14:paraId="4264770F" w14:textId="77777777" w:rsidR="00C16AD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6．\ 。</w:t>
      </w:r>
    </w:p>
    <w:p w14:paraId="233851F8" w14:textId="77777777" w:rsidR="00C16AD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7.本合同自双方签字并盖章之日起生效。本合同一式</w:t>
      </w:r>
      <w:r>
        <w:rPr>
          <w:rFonts w:asciiTheme="minorEastAsia" w:eastAsiaTheme="minorEastAsia" w:hAnsiTheme="minorEastAsia" w:hint="eastAsia"/>
          <w:sz w:val="24"/>
          <w:szCs w:val="24"/>
          <w:u w:val="single"/>
        </w:rPr>
        <w:t>3</w:t>
      </w:r>
      <w:r>
        <w:rPr>
          <w:rFonts w:asciiTheme="minorEastAsia" w:eastAsiaTheme="minorEastAsia" w:hAnsiTheme="minorEastAsia" w:hint="eastAsia"/>
          <w:sz w:val="24"/>
          <w:szCs w:val="24"/>
        </w:rPr>
        <w:t>份，乙方执</w:t>
      </w:r>
      <w:r>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rPr>
        <w:t>份，甲方执</w:t>
      </w:r>
      <w:r>
        <w:rPr>
          <w:rFonts w:asciiTheme="minorEastAsia" w:eastAsiaTheme="minorEastAsia" w:hAnsiTheme="minorEastAsia" w:hint="eastAsia"/>
          <w:sz w:val="24"/>
          <w:szCs w:val="24"/>
          <w:u w:val="single"/>
        </w:rPr>
        <w:t>2</w:t>
      </w:r>
      <w:r>
        <w:rPr>
          <w:rFonts w:asciiTheme="minorEastAsia" w:eastAsiaTheme="minorEastAsia" w:hAnsiTheme="minorEastAsia" w:hint="eastAsia"/>
          <w:sz w:val="24"/>
          <w:szCs w:val="24"/>
        </w:rPr>
        <w:t>份。</w:t>
      </w:r>
    </w:p>
    <w:p w14:paraId="42AD5090" w14:textId="77777777" w:rsidR="00C16AD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w:t>
      </w:r>
    </w:p>
    <w:p w14:paraId="0DF88A5E" w14:textId="77777777" w:rsidR="00C16AD4"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（签字盖章页，本页无正文）</w:t>
      </w:r>
    </w:p>
    <w:tbl>
      <w:tblPr>
        <w:tblW w:w="8222" w:type="dxa"/>
        <w:jc w:val="center"/>
        <w:tblLook w:val="04A0" w:firstRow="1" w:lastRow="0" w:firstColumn="1" w:lastColumn="0" w:noHBand="0" w:noVBand="1"/>
      </w:tblPr>
      <w:tblGrid>
        <w:gridCol w:w="2202"/>
        <w:gridCol w:w="2616"/>
        <w:gridCol w:w="2201"/>
        <w:gridCol w:w="1203"/>
      </w:tblGrid>
      <w:tr w:rsidR="00C16AD4" w14:paraId="07ABFCDD" w14:textId="77777777">
        <w:trPr>
          <w:trHeight w:val="431"/>
          <w:jc w:val="center"/>
        </w:trPr>
        <w:tc>
          <w:tcPr>
            <w:tcW w:w="2245" w:type="dxa"/>
            <w:tcBorders>
              <w:top w:val="nil"/>
              <w:left w:val="nil"/>
              <w:bottom w:val="nil"/>
              <w:right w:val="nil"/>
            </w:tcBorders>
          </w:tcPr>
          <w:p w14:paraId="12E0FAC3" w14:textId="77777777" w:rsidR="00C16AD4" w:rsidRDefault="00000000">
            <w:pPr>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甲方（盖章）</w:t>
            </w:r>
          </w:p>
        </w:tc>
        <w:tc>
          <w:tcPr>
            <w:tcW w:w="2496" w:type="dxa"/>
            <w:tcBorders>
              <w:top w:val="nil"/>
              <w:left w:val="nil"/>
              <w:bottom w:val="nil"/>
              <w:right w:val="nil"/>
            </w:tcBorders>
          </w:tcPr>
          <w:p w14:paraId="5C00D0AC" w14:textId="77777777" w:rsidR="00C16AD4" w:rsidRDefault="00000000">
            <w:pPr>
              <w:rPr>
                <w:rFonts w:asciiTheme="minorEastAsia" w:eastAsiaTheme="minorEastAsia" w:hAnsiTheme="minorEastAsia" w:hint="eastAsia"/>
                <w:kern w:val="0"/>
                <w:sz w:val="24"/>
                <w:szCs w:val="24"/>
              </w:rPr>
            </w:pPr>
            <w:sdt>
              <w:sdtPr>
                <w:rPr>
                  <w:rFonts w:asciiTheme="minorEastAsia" w:eastAsiaTheme="minorEastAsia" w:hAnsiTheme="minorEastAsia" w:hint="eastAsia"/>
                  <w:kern w:val="0"/>
                  <w:sz w:val="24"/>
                  <w:szCs w:val="24"/>
                </w:rPr>
                <w:alias w:val="甲方签约主体"/>
                <w:tag w:val="BQP000039"/>
                <w:id w:val="147463010"/>
                <w:text/>
              </w:sdtPr>
              <w:sdtContent>
                <w:r>
                  <w:rPr>
                    <w:rFonts w:asciiTheme="minorEastAsia" w:eastAsiaTheme="minorEastAsia" w:hAnsiTheme="minorEastAsia" w:hint="eastAsia"/>
                    <w:kern w:val="0"/>
                    <w:sz w:val="24"/>
                    <w:szCs w:val="24"/>
                  </w:rPr>
                  <w:t>四川省科源工程技术测试中心有限责任公司</w:t>
                </w:r>
              </w:sdtContent>
            </w:sdt>
            <w:r>
              <w:rPr>
                <w:rFonts w:asciiTheme="minorEastAsia" w:eastAsiaTheme="minorEastAsia" w:hAnsiTheme="minorEastAsia" w:hint="eastAsia"/>
                <w:kern w:val="0"/>
                <w:sz w:val="24"/>
                <w:szCs w:val="24"/>
              </w:rPr>
              <w:t xml:space="preserve">                   </w:t>
            </w:r>
          </w:p>
        </w:tc>
        <w:tc>
          <w:tcPr>
            <w:tcW w:w="2244" w:type="dxa"/>
            <w:tcBorders>
              <w:top w:val="nil"/>
              <w:left w:val="nil"/>
              <w:bottom w:val="nil"/>
              <w:right w:val="nil"/>
            </w:tcBorders>
          </w:tcPr>
          <w:p w14:paraId="26523B6A" w14:textId="77777777" w:rsidR="00C16AD4" w:rsidRDefault="00000000">
            <w:pPr>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乙方（盖章）</w:t>
            </w:r>
          </w:p>
        </w:tc>
        <w:tc>
          <w:tcPr>
            <w:tcW w:w="1237" w:type="dxa"/>
            <w:tcBorders>
              <w:top w:val="nil"/>
              <w:left w:val="nil"/>
              <w:bottom w:val="nil"/>
              <w:right w:val="nil"/>
            </w:tcBorders>
          </w:tcPr>
          <w:p w14:paraId="3BBE1EAF" w14:textId="77777777" w:rsidR="00C16AD4" w:rsidRDefault="00000000">
            <w:pPr>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 xml:space="preserve"> </w:t>
            </w:r>
            <w:sdt>
              <w:sdtPr>
                <w:rPr>
                  <w:rFonts w:asciiTheme="minorEastAsia" w:eastAsiaTheme="minorEastAsia" w:hAnsiTheme="minorEastAsia" w:hint="eastAsia"/>
                  <w:kern w:val="0"/>
                  <w:sz w:val="24"/>
                  <w:szCs w:val="24"/>
                </w:rPr>
                <w:alias w:val="乙方签约主体"/>
                <w:tag w:val="BQP000044"/>
                <w:id w:val="147462991"/>
                <w:showingPlcHdr/>
                <w:text/>
              </w:sdtPr>
              <w:sdtContent>
                <w:r>
                  <w:rPr>
                    <w:rFonts w:asciiTheme="minorEastAsia" w:eastAsiaTheme="minorEastAsia" w:hAnsiTheme="minorEastAsia"/>
                    <w:kern w:val="0"/>
                    <w:sz w:val="24"/>
                    <w:szCs w:val="24"/>
                  </w:rPr>
                  <w:t xml:space="preserve">     </w:t>
                </w:r>
              </w:sdtContent>
            </w:sdt>
            <w:r>
              <w:rPr>
                <w:rFonts w:asciiTheme="minorEastAsia" w:eastAsiaTheme="minorEastAsia" w:hAnsiTheme="minorEastAsia" w:hint="eastAsia"/>
                <w:kern w:val="0"/>
                <w:sz w:val="24"/>
                <w:szCs w:val="24"/>
              </w:rPr>
              <w:t xml:space="preserve">                  </w:t>
            </w:r>
          </w:p>
        </w:tc>
      </w:tr>
      <w:tr w:rsidR="00C16AD4" w14:paraId="236E23E0" w14:textId="77777777">
        <w:trPr>
          <w:trHeight w:val="431"/>
          <w:jc w:val="center"/>
        </w:trPr>
        <w:tc>
          <w:tcPr>
            <w:tcW w:w="2245" w:type="dxa"/>
            <w:tcBorders>
              <w:top w:val="nil"/>
              <w:left w:val="nil"/>
              <w:bottom w:val="nil"/>
              <w:right w:val="nil"/>
            </w:tcBorders>
          </w:tcPr>
          <w:p w14:paraId="6C10633A" w14:textId="77777777" w:rsidR="00C16AD4" w:rsidRDefault="00000000">
            <w:pPr>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单位地址：</w:t>
            </w:r>
          </w:p>
        </w:tc>
        <w:tc>
          <w:tcPr>
            <w:tcW w:w="2496" w:type="dxa"/>
            <w:tcBorders>
              <w:top w:val="nil"/>
              <w:left w:val="nil"/>
              <w:bottom w:val="nil"/>
              <w:right w:val="nil"/>
            </w:tcBorders>
          </w:tcPr>
          <w:p w14:paraId="4BBBAA12" w14:textId="77777777" w:rsidR="00C16AD4" w:rsidRDefault="00000000">
            <w:pPr>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 xml:space="preserve"> </w:t>
            </w:r>
            <w:sdt>
              <w:sdtPr>
                <w:rPr>
                  <w:rFonts w:hint="eastAsia"/>
                  <w:sz w:val="24"/>
                  <w:szCs w:val="24"/>
                </w:rPr>
                <w:alias w:val="甲方地址"/>
                <w:tag w:val="BQP000073"/>
                <w:id w:val="147462942"/>
                <w:text/>
              </w:sdtPr>
              <w:sdtContent>
                <w:r>
                  <w:rPr>
                    <w:rFonts w:hint="eastAsia"/>
                    <w:sz w:val="24"/>
                    <w:szCs w:val="24"/>
                  </w:rPr>
                  <w:t>四川省成都市温江区科惠路一段</w:t>
                </w:r>
                <w:r>
                  <w:rPr>
                    <w:rFonts w:hint="eastAsia"/>
                    <w:sz w:val="24"/>
                    <w:szCs w:val="24"/>
                  </w:rPr>
                  <w:t>919</w:t>
                </w:r>
                <w:r>
                  <w:rPr>
                    <w:rFonts w:hint="eastAsia"/>
                    <w:sz w:val="24"/>
                    <w:szCs w:val="24"/>
                  </w:rPr>
                  <w:t>号</w:t>
                </w:r>
                <w:r>
                  <w:rPr>
                    <w:rFonts w:hint="eastAsia"/>
                    <w:sz w:val="24"/>
                    <w:szCs w:val="24"/>
                  </w:rPr>
                  <w:t>1</w:t>
                </w:r>
                <w:r>
                  <w:rPr>
                    <w:rFonts w:hint="eastAsia"/>
                    <w:sz w:val="24"/>
                    <w:szCs w:val="24"/>
                  </w:rPr>
                  <w:t>栋</w:t>
                </w:r>
              </w:sdtContent>
            </w:sdt>
            <w:r>
              <w:rPr>
                <w:rFonts w:asciiTheme="minorEastAsia" w:eastAsiaTheme="minorEastAsia" w:hAnsiTheme="minorEastAsia" w:hint="eastAsia"/>
                <w:kern w:val="0"/>
                <w:sz w:val="24"/>
                <w:szCs w:val="24"/>
              </w:rPr>
              <w:t xml:space="preserve">                  </w:t>
            </w:r>
          </w:p>
        </w:tc>
        <w:tc>
          <w:tcPr>
            <w:tcW w:w="2244" w:type="dxa"/>
            <w:tcBorders>
              <w:top w:val="nil"/>
              <w:left w:val="nil"/>
              <w:bottom w:val="nil"/>
              <w:right w:val="nil"/>
            </w:tcBorders>
          </w:tcPr>
          <w:p w14:paraId="79785412" w14:textId="77777777" w:rsidR="00C16AD4" w:rsidRDefault="00000000">
            <w:pPr>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单位地址：</w:t>
            </w:r>
          </w:p>
        </w:tc>
        <w:tc>
          <w:tcPr>
            <w:tcW w:w="1237" w:type="dxa"/>
            <w:tcBorders>
              <w:top w:val="nil"/>
              <w:left w:val="nil"/>
              <w:bottom w:val="nil"/>
              <w:right w:val="nil"/>
            </w:tcBorders>
          </w:tcPr>
          <w:p w14:paraId="183E2716" w14:textId="77777777" w:rsidR="00C16AD4" w:rsidRDefault="00000000">
            <w:pPr>
              <w:rPr>
                <w:rFonts w:asciiTheme="minorEastAsia" w:eastAsiaTheme="minorEastAsia" w:hAnsiTheme="minorEastAsia" w:hint="eastAsia"/>
                <w:kern w:val="0"/>
                <w:sz w:val="24"/>
                <w:szCs w:val="24"/>
              </w:rPr>
            </w:pPr>
            <w:sdt>
              <w:sdtPr>
                <w:rPr>
                  <w:rFonts w:asciiTheme="minorEastAsia" w:eastAsiaTheme="minorEastAsia" w:hAnsiTheme="minorEastAsia" w:hint="eastAsia"/>
                  <w:kern w:val="0"/>
                  <w:sz w:val="24"/>
                  <w:szCs w:val="24"/>
                </w:rPr>
                <w:alias w:val="乙方地址"/>
                <w:tag w:val="BQP000074"/>
                <w:id w:val="147462925"/>
                <w:showingPlcHdr/>
                <w:text/>
              </w:sdtPr>
              <w:sdtContent>
                <w:r>
                  <w:rPr>
                    <w:rFonts w:asciiTheme="minorEastAsia" w:eastAsiaTheme="minorEastAsia" w:hAnsiTheme="minorEastAsia"/>
                    <w:kern w:val="0"/>
                    <w:sz w:val="24"/>
                    <w:szCs w:val="24"/>
                  </w:rPr>
                  <w:t xml:space="preserve">     </w:t>
                </w:r>
              </w:sdtContent>
            </w:sdt>
            <w:r>
              <w:rPr>
                <w:rFonts w:asciiTheme="minorEastAsia" w:eastAsiaTheme="minorEastAsia" w:hAnsiTheme="minorEastAsia" w:hint="eastAsia"/>
                <w:kern w:val="0"/>
                <w:sz w:val="24"/>
                <w:szCs w:val="24"/>
              </w:rPr>
              <w:t xml:space="preserve">                   </w:t>
            </w:r>
          </w:p>
        </w:tc>
      </w:tr>
      <w:tr w:rsidR="00C16AD4" w14:paraId="03F26656" w14:textId="77777777">
        <w:trPr>
          <w:trHeight w:val="452"/>
          <w:jc w:val="center"/>
        </w:trPr>
        <w:tc>
          <w:tcPr>
            <w:tcW w:w="2245" w:type="dxa"/>
            <w:tcBorders>
              <w:top w:val="nil"/>
              <w:left w:val="nil"/>
              <w:bottom w:val="nil"/>
              <w:right w:val="nil"/>
            </w:tcBorders>
          </w:tcPr>
          <w:p w14:paraId="53631AA5" w14:textId="77777777" w:rsidR="00C16AD4" w:rsidRDefault="00000000">
            <w:pPr>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法定代表人（负责人）：</w:t>
            </w:r>
          </w:p>
        </w:tc>
        <w:tc>
          <w:tcPr>
            <w:tcW w:w="2496" w:type="dxa"/>
            <w:tcBorders>
              <w:top w:val="nil"/>
              <w:left w:val="nil"/>
              <w:bottom w:val="nil"/>
              <w:right w:val="nil"/>
            </w:tcBorders>
          </w:tcPr>
          <w:p w14:paraId="1C0216B7" w14:textId="77777777" w:rsidR="00C16AD4" w:rsidRDefault="00000000">
            <w:pPr>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 xml:space="preserve">邓翔                 </w:t>
            </w:r>
          </w:p>
        </w:tc>
        <w:tc>
          <w:tcPr>
            <w:tcW w:w="2244" w:type="dxa"/>
            <w:tcBorders>
              <w:top w:val="nil"/>
              <w:left w:val="nil"/>
              <w:bottom w:val="nil"/>
              <w:right w:val="nil"/>
            </w:tcBorders>
          </w:tcPr>
          <w:p w14:paraId="172E3E1A" w14:textId="77777777" w:rsidR="00C16AD4" w:rsidRDefault="00000000">
            <w:pPr>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法定代表人（负责人）：</w:t>
            </w:r>
          </w:p>
        </w:tc>
        <w:tc>
          <w:tcPr>
            <w:tcW w:w="1237" w:type="dxa"/>
            <w:tcBorders>
              <w:top w:val="nil"/>
              <w:left w:val="nil"/>
              <w:bottom w:val="nil"/>
              <w:right w:val="nil"/>
            </w:tcBorders>
          </w:tcPr>
          <w:p w14:paraId="64113A31" w14:textId="77777777" w:rsidR="00C16AD4" w:rsidRDefault="00000000">
            <w:pPr>
              <w:rPr>
                <w:rFonts w:asciiTheme="minorEastAsia" w:eastAsiaTheme="minorEastAsia" w:hAnsiTheme="minorEastAsia" w:hint="eastAsia"/>
                <w:kern w:val="0"/>
                <w:sz w:val="24"/>
                <w:szCs w:val="24"/>
              </w:rPr>
            </w:pPr>
            <w:sdt>
              <w:sdtPr>
                <w:rPr>
                  <w:rFonts w:asciiTheme="minorEastAsia" w:eastAsiaTheme="minorEastAsia" w:hAnsiTheme="minorEastAsia" w:hint="eastAsia"/>
                  <w:kern w:val="0"/>
                  <w:sz w:val="24"/>
                  <w:szCs w:val="24"/>
                </w:rPr>
                <w:alias w:val="乙方法定代表人"/>
                <w:tag w:val="BQP000063"/>
                <w:id w:val="147462775"/>
                <w:showingPlcHdr/>
                <w:text/>
              </w:sdtPr>
              <w:sdtContent>
                <w:r>
                  <w:rPr>
                    <w:rFonts w:asciiTheme="minorEastAsia" w:eastAsiaTheme="minorEastAsia" w:hAnsiTheme="minorEastAsia"/>
                    <w:kern w:val="0"/>
                    <w:sz w:val="24"/>
                    <w:szCs w:val="24"/>
                  </w:rPr>
                  <w:t xml:space="preserve">     </w:t>
                </w:r>
              </w:sdtContent>
            </w:sdt>
            <w:r>
              <w:rPr>
                <w:rFonts w:asciiTheme="minorEastAsia" w:eastAsiaTheme="minorEastAsia" w:hAnsiTheme="minorEastAsia" w:hint="eastAsia"/>
                <w:kern w:val="0"/>
                <w:sz w:val="24"/>
                <w:szCs w:val="24"/>
              </w:rPr>
              <w:t xml:space="preserve">                   </w:t>
            </w:r>
          </w:p>
        </w:tc>
      </w:tr>
      <w:tr w:rsidR="00C16AD4" w14:paraId="7CBC0583" w14:textId="77777777">
        <w:trPr>
          <w:trHeight w:val="452"/>
          <w:jc w:val="center"/>
        </w:trPr>
        <w:tc>
          <w:tcPr>
            <w:tcW w:w="2245" w:type="dxa"/>
            <w:tcBorders>
              <w:top w:val="nil"/>
              <w:left w:val="nil"/>
              <w:bottom w:val="nil"/>
              <w:right w:val="nil"/>
            </w:tcBorders>
          </w:tcPr>
          <w:p w14:paraId="054CA060" w14:textId="77777777" w:rsidR="00C16AD4" w:rsidRDefault="00000000">
            <w:pPr>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签约代表：</w:t>
            </w:r>
          </w:p>
        </w:tc>
        <w:tc>
          <w:tcPr>
            <w:tcW w:w="2496" w:type="dxa"/>
            <w:tcBorders>
              <w:top w:val="nil"/>
              <w:left w:val="nil"/>
              <w:bottom w:val="nil"/>
              <w:right w:val="nil"/>
            </w:tcBorders>
          </w:tcPr>
          <w:p w14:paraId="67B14004" w14:textId="77777777" w:rsidR="00C16AD4" w:rsidRDefault="00000000">
            <w:pPr>
              <w:rPr>
                <w:rFonts w:asciiTheme="minorEastAsia" w:eastAsiaTheme="minorEastAsia" w:hAnsiTheme="minorEastAsia" w:hint="eastAsia"/>
                <w:kern w:val="0"/>
                <w:sz w:val="24"/>
                <w:szCs w:val="24"/>
              </w:rPr>
            </w:pPr>
            <w:bookmarkStart w:id="24" w:name="JFQM"/>
            <w:bookmarkEnd w:id="24"/>
            <w:r>
              <w:rPr>
                <w:rFonts w:asciiTheme="minorEastAsia" w:eastAsiaTheme="minorEastAsia" w:hAnsiTheme="minorEastAsia" w:hint="eastAsia"/>
                <w:kern w:val="0"/>
                <w:sz w:val="24"/>
                <w:szCs w:val="24"/>
              </w:rPr>
              <w:t xml:space="preserve">                   </w:t>
            </w:r>
          </w:p>
        </w:tc>
        <w:tc>
          <w:tcPr>
            <w:tcW w:w="2244" w:type="dxa"/>
            <w:tcBorders>
              <w:top w:val="nil"/>
              <w:left w:val="nil"/>
              <w:bottom w:val="nil"/>
              <w:right w:val="nil"/>
            </w:tcBorders>
          </w:tcPr>
          <w:p w14:paraId="15F1BBB0" w14:textId="77777777" w:rsidR="00C16AD4" w:rsidRDefault="00000000">
            <w:pPr>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签约代表：</w:t>
            </w:r>
          </w:p>
        </w:tc>
        <w:tc>
          <w:tcPr>
            <w:tcW w:w="1237" w:type="dxa"/>
            <w:tcBorders>
              <w:top w:val="nil"/>
              <w:left w:val="nil"/>
              <w:bottom w:val="nil"/>
              <w:right w:val="nil"/>
            </w:tcBorders>
          </w:tcPr>
          <w:p w14:paraId="75BA076E" w14:textId="77777777" w:rsidR="00C16AD4" w:rsidRDefault="00000000">
            <w:pPr>
              <w:rPr>
                <w:rFonts w:asciiTheme="minorEastAsia" w:eastAsiaTheme="minorEastAsia" w:hAnsiTheme="minorEastAsia" w:hint="eastAsia"/>
                <w:kern w:val="0"/>
                <w:sz w:val="24"/>
                <w:szCs w:val="24"/>
              </w:rPr>
            </w:pPr>
            <w:bookmarkStart w:id="25" w:name="YFQM"/>
            <w:bookmarkEnd w:id="25"/>
            <w:r>
              <w:rPr>
                <w:rFonts w:asciiTheme="minorEastAsia" w:eastAsiaTheme="minorEastAsia" w:hAnsiTheme="minorEastAsia" w:hint="eastAsia"/>
                <w:kern w:val="0"/>
                <w:sz w:val="24"/>
                <w:szCs w:val="24"/>
              </w:rPr>
              <w:t xml:space="preserve">                   </w:t>
            </w:r>
          </w:p>
        </w:tc>
      </w:tr>
      <w:tr w:rsidR="00C16AD4" w14:paraId="4660D684" w14:textId="77777777">
        <w:trPr>
          <w:trHeight w:val="431"/>
          <w:jc w:val="center"/>
        </w:trPr>
        <w:tc>
          <w:tcPr>
            <w:tcW w:w="2245" w:type="dxa"/>
            <w:tcBorders>
              <w:top w:val="nil"/>
              <w:left w:val="nil"/>
              <w:bottom w:val="nil"/>
              <w:right w:val="nil"/>
            </w:tcBorders>
          </w:tcPr>
          <w:p w14:paraId="542C6AD9" w14:textId="77777777" w:rsidR="00C16AD4" w:rsidRDefault="00000000">
            <w:pPr>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联系电话：</w:t>
            </w:r>
          </w:p>
        </w:tc>
        <w:tc>
          <w:tcPr>
            <w:tcW w:w="2496" w:type="dxa"/>
            <w:tcBorders>
              <w:top w:val="nil"/>
              <w:left w:val="nil"/>
              <w:bottom w:val="nil"/>
              <w:right w:val="nil"/>
            </w:tcBorders>
          </w:tcPr>
          <w:p w14:paraId="470BF534" w14:textId="77777777" w:rsidR="00C16AD4" w:rsidRDefault="00000000">
            <w:pPr>
              <w:rPr>
                <w:rFonts w:asciiTheme="minorEastAsia" w:eastAsiaTheme="minorEastAsia" w:hAnsiTheme="minorEastAsia" w:hint="eastAsia"/>
                <w:kern w:val="0"/>
                <w:sz w:val="24"/>
                <w:szCs w:val="24"/>
              </w:rPr>
            </w:pPr>
            <w:sdt>
              <w:sdtPr>
                <w:rPr>
                  <w:rFonts w:asciiTheme="minorEastAsia" w:eastAsiaTheme="minorEastAsia" w:hAnsiTheme="minorEastAsia" w:hint="eastAsia"/>
                  <w:kern w:val="0"/>
                  <w:sz w:val="24"/>
                  <w:szCs w:val="24"/>
                </w:rPr>
                <w:alias w:val="甲方联系人电话"/>
                <w:tag w:val="BQP000113"/>
                <w:id w:val="147462726"/>
                <w:text/>
              </w:sdtPr>
              <w:sdtContent>
                <w:r>
                  <w:rPr>
                    <w:rFonts w:asciiTheme="minorEastAsia" w:eastAsiaTheme="minorEastAsia" w:hAnsiTheme="minorEastAsia"/>
                    <w:kern w:val="0"/>
                    <w:sz w:val="24"/>
                    <w:szCs w:val="24"/>
                  </w:rPr>
                  <w:t>028-61509600</w:t>
                </w:r>
              </w:sdtContent>
            </w:sdt>
          </w:p>
        </w:tc>
        <w:tc>
          <w:tcPr>
            <w:tcW w:w="2244" w:type="dxa"/>
            <w:tcBorders>
              <w:top w:val="nil"/>
              <w:left w:val="nil"/>
              <w:bottom w:val="nil"/>
              <w:right w:val="nil"/>
            </w:tcBorders>
          </w:tcPr>
          <w:p w14:paraId="30CA94B9" w14:textId="77777777" w:rsidR="00C16AD4" w:rsidRDefault="00000000">
            <w:pPr>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联系电话：</w:t>
            </w:r>
          </w:p>
        </w:tc>
        <w:tc>
          <w:tcPr>
            <w:tcW w:w="1237" w:type="dxa"/>
            <w:tcBorders>
              <w:top w:val="nil"/>
              <w:left w:val="nil"/>
              <w:bottom w:val="nil"/>
              <w:right w:val="nil"/>
            </w:tcBorders>
          </w:tcPr>
          <w:p w14:paraId="66B845F6" w14:textId="77777777" w:rsidR="00C16AD4" w:rsidRDefault="00C16AD4">
            <w:pPr>
              <w:rPr>
                <w:rFonts w:asciiTheme="minorEastAsia" w:eastAsiaTheme="minorEastAsia" w:hAnsiTheme="minorEastAsia" w:hint="eastAsia"/>
                <w:kern w:val="0"/>
                <w:sz w:val="24"/>
                <w:szCs w:val="24"/>
              </w:rPr>
            </w:pPr>
          </w:p>
        </w:tc>
      </w:tr>
      <w:tr w:rsidR="00C16AD4" w14:paraId="254E2534" w14:textId="77777777">
        <w:trPr>
          <w:trHeight w:val="431"/>
          <w:jc w:val="center"/>
        </w:trPr>
        <w:tc>
          <w:tcPr>
            <w:tcW w:w="2245" w:type="dxa"/>
            <w:tcBorders>
              <w:top w:val="nil"/>
              <w:left w:val="nil"/>
              <w:bottom w:val="nil"/>
              <w:right w:val="nil"/>
            </w:tcBorders>
          </w:tcPr>
          <w:p w14:paraId="0C12723A" w14:textId="77777777" w:rsidR="00C16AD4" w:rsidRDefault="00000000">
            <w:pPr>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开户银行：</w:t>
            </w:r>
          </w:p>
        </w:tc>
        <w:tc>
          <w:tcPr>
            <w:tcW w:w="2496" w:type="dxa"/>
            <w:tcBorders>
              <w:top w:val="nil"/>
              <w:left w:val="nil"/>
              <w:bottom w:val="nil"/>
              <w:right w:val="nil"/>
            </w:tcBorders>
          </w:tcPr>
          <w:p w14:paraId="3AB4E09B" w14:textId="77777777" w:rsidR="00C16AD4" w:rsidRDefault="00000000">
            <w:pPr>
              <w:rPr>
                <w:rFonts w:asciiTheme="minorEastAsia" w:eastAsiaTheme="minorEastAsia" w:hAnsiTheme="minorEastAsia" w:hint="eastAsia"/>
                <w:kern w:val="0"/>
                <w:sz w:val="24"/>
                <w:szCs w:val="24"/>
              </w:rPr>
            </w:pPr>
            <w:sdt>
              <w:sdtPr>
                <w:rPr>
                  <w:rFonts w:asciiTheme="minorEastAsia" w:eastAsiaTheme="minorEastAsia" w:hAnsiTheme="minorEastAsia" w:hint="eastAsia"/>
                  <w:kern w:val="0"/>
                  <w:sz w:val="24"/>
                  <w:szCs w:val="24"/>
                </w:rPr>
                <w:alias w:val="甲方开户行"/>
                <w:tag w:val="BQP000041"/>
                <w:id w:val="147462612"/>
                <w:text/>
              </w:sdtPr>
              <w:sdtContent>
                <w:r>
                  <w:rPr>
                    <w:rFonts w:asciiTheme="minorEastAsia" w:eastAsiaTheme="minorEastAsia" w:hAnsiTheme="minorEastAsia" w:hint="eastAsia"/>
                    <w:kern w:val="0"/>
                    <w:sz w:val="24"/>
                    <w:szCs w:val="24"/>
                  </w:rPr>
                  <w:t>中国建设银行股份有限公司成都青羊工业园支行</w:t>
                </w:r>
              </w:sdtContent>
            </w:sdt>
            <w:r>
              <w:rPr>
                <w:rFonts w:asciiTheme="minorEastAsia" w:eastAsiaTheme="minorEastAsia" w:hAnsiTheme="minorEastAsia" w:hint="eastAsia"/>
                <w:kern w:val="0"/>
                <w:sz w:val="24"/>
                <w:szCs w:val="24"/>
              </w:rPr>
              <w:t xml:space="preserve">                   </w:t>
            </w:r>
          </w:p>
        </w:tc>
        <w:tc>
          <w:tcPr>
            <w:tcW w:w="2244" w:type="dxa"/>
            <w:tcBorders>
              <w:top w:val="nil"/>
              <w:left w:val="nil"/>
              <w:bottom w:val="nil"/>
              <w:right w:val="nil"/>
            </w:tcBorders>
          </w:tcPr>
          <w:p w14:paraId="4819635D" w14:textId="77777777" w:rsidR="00C16AD4" w:rsidRDefault="00000000">
            <w:pPr>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开户银行：</w:t>
            </w:r>
          </w:p>
        </w:tc>
        <w:tc>
          <w:tcPr>
            <w:tcW w:w="1237" w:type="dxa"/>
            <w:tcBorders>
              <w:top w:val="nil"/>
              <w:left w:val="nil"/>
              <w:bottom w:val="nil"/>
              <w:right w:val="nil"/>
            </w:tcBorders>
          </w:tcPr>
          <w:p w14:paraId="1105C473" w14:textId="77777777" w:rsidR="00C16AD4" w:rsidRDefault="00000000">
            <w:pPr>
              <w:rPr>
                <w:rFonts w:asciiTheme="minorEastAsia" w:eastAsiaTheme="minorEastAsia" w:hAnsiTheme="minorEastAsia" w:hint="eastAsia"/>
                <w:kern w:val="0"/>
                <w:sz w:val="24"/>
                <w:szCs w:val="24"/>
              </w:rPr>
            </w:pPr>
            <w:sdt>
              <w:sdtPr>
                <w:rPr>
                  <w:rFonts w:asciiTheme="minorEastAsia" w:eastAsiaTheme="minorEastAsia" w:hAnsiTheme="minorEastAsia" w:hint="eastAsia"/>
                  <w:kern w:val="0"/>
                  <w:sz w:val="24"/>
                  <w:szCs w:val="24"/>
                </w:rPr>
                <w:alias w:val="乙方开户行"/>
                <w:tag w:val="BQP001000"/>
                <w:id w:val="147462582"/>
                <w:showingPlcHdr/>
                <w:text/>
              </w:sdtPr>
              <w:sdtContent>
                <w:r>
                  <w:rPr>
                    <w:rFonts w:asciiTheme="minorEastAsia" w:eastAsiaTheme="minorEastAsia" w:hAnsiTheme="minorEastAsia"/>
                    <w:kern w:val="0"/>
                    <w:sz w:val="24"/>
                    <w:szCs w:val="24"/>
                  </w:rPr>
                  <w:t xml:space="preserve">     </w:t>
                </w:r>
              </w:sdtContent>
            </w:sdt>
            <w:r>
              <w:rPr>
                <w:rFonts w:asciiTheme="minorEastAsia" w:eastAsiaTheme="minorEastAsia" w:hAnsiTheme="minorEastAsia" w:hint="eastAsia"/>
                <w:kern w:val="0"/>
                <w:sz w:val="24"/>
                <w:szCs w:val="24"/>
              </w:rPr>
              <w:t xml:space="preserve">                   </w:t>
            </w:r>
          </w:p>
        </w:tc>
      </w:tr>
      <w:tr w:rsidR="00C16AD4" w14:paraId="1A271FC0" w14:textId="77777777">
        <w:trPr>
          <w:trHeight w:val="452"/>
          <w:jc w:val="center"/>
        </w:trPr>
        <w:tc>
          <w:tcPr>
            <w:tcW w:w="2245" w:type="dxa"/>
            <w:tcBorders>
              <w:top w:val="nil"/>
              <w:left w:val="nil"/>
              <w:bottom w:val="nil"/>
              <w:right w:val="nil"/>
            </w:tcBorders>
          </w:tcPr>
          <w:p w14:paraId="41F602EC" w14:textId="77777777" w:rsidR="00C16AD4" w:rsidRDefault="00000000">
            <w:pPr>
              <w:rPr>
                <w:rFonts w:asciiTheme="minorEastAsia" w:eastAsiaTheme="minorEastAsia" w:hAnsiTheme="minorEastAsia" w:hint="eastAsia"/>
                <w:kern w:val="0"/>
                <w:sz w:val="24"/>
                <w:szCs w:val="24"/>
              </w:rPr>
            </w:pPr>
            <w:proofErr w:type="gramStart"/>
            <w:r>
              <w:rPr>
                <w:rFonts w:asciiTheme="minorEastAsia" w:eastAsiaTheme="minorEastAsia" w:hAnsiTheme="minorEastAsia" w:hint="eastAsia"/>
                <w:kern w:val="0"/>
                <w:sz w:val="24"/>
                <w:szCs w:val="24"/>
              </w:rPr>
              <w:t>账</w:t>
            </w:r>
            <w:proofErr w:type="gramEnd"/>
            <w:r>
              <w:rPr>
                <w:rFonts w:asciiTheme="minorEastAsia" w:eastAsiaTheme="minorEastAsia" w:hAnsiTheme="minorEastAsia" w:hint="eastAsia"/>
                <w:kern w:val="0"/>
                <w:sz w:val="24"/>
                <w:szCs w:val="24"/>
              </w:rPr>
              <w:t xml:space="preserve">    号:</w:t>
            </w:r>
          </w:p>
        </w:tc>
        <w:tc>
          <w:tcPr>
            <w:tcW w:w="2496" w:type="dxa"/>
            <w:tcBorders>
              <w:top w:val="nil"/>
              <w:left w:val="nil"/>
              <w:bottom w:val="nil"/>
              <w:right w:val="nil"/>
            </w:tcBorders>
          </w:tcPr>
          <w:p w14:paraId="15DAF912" w14:textId="77777777" w:rsidR="00C16AD4" w:rsidRDefault="00000000">
            <w:pPr>
              <w:rPr>
                <w:rFonts w:asciiTheme="minorEastAsia" w:eastAsiaTheme="minorEastAsia" w:hAnsiTheme="minorEastAsia" w:hint="eastAsia"/>
                <w:kern w:val="0"/>
                <w:sz w:val="24"/>
                <w:szCs w:val="24"/>
              </w:rPr>
            </w:pPr>
            <w:sdt>
              <w:sdtPr>
                <w:rPr>
                  <w:rFonts w:asciiTheme="minorEastAsia" w:eastAsiaTheme="minorEastAsia" w:hAnsiTheme="minorEastAsia" w:hint="eastAsia"/>
                  <w:kern w:val="0"/>
                  <w:sz w:val="24"/>
                  <w:szCs w:val="24"/>
                </w:rPr>
                <w:alias w:val="甲方银行账号"/>
                <w:tag w:val="BQP000043"/>
                <w:id w:val="147462432"/>
                <w:text/>
              </w:sdtPr>
              <w:sdtContent>
                <w:r>
                  <w:rPr>
                    <w:rFonts w:asciiTheme="minorEastAsia" w:eastAsiaTheme="minorEastAsia" w:hAnsiTheme="minorEastAsia"/>
                    <w:kern w:val="0"/>
                    <w:sz w:val="24"/>
                    <w:szCs w:val="24"/>
                  </w:rPr>
                  <w:t>51001426240059158158</w:t>
                </w:r>
              </w:sdtContent>
            </w:sdt>
            <w:r>
              <w:rPr>
                <w:rFonts w:asciiTheme="minorEastAsia" w:eastAsiaTheme="minorEastAsia" w:hAnsiTheme="minorEastAsia" w:hint="eastAsia"/>
                <w:kern w:val="0"/>
                <w:sz w:val="24"/>
                <w:szCs w:val="24"/>
              </w:rPr>
              <w:t xml:space="preserve">                   </w:t>
            </w:r>
          </w:p>
        </w:tc>
        <w:tc>
          <w:tcPr>
            <w:tcW w:w="2244" w:type="dxa"/>
            <w:tcBorders>
              <w:top w:val="nil"/>
              <w:left w:val="nil"/>
              <w:bottom w:val="nil"/>
              <w:right w:val="nil"/>
            </w:tcBorders>
          </w:tcPr>
          <w:p w14:paraId="0C91D925" w14:textId="77777777" w:rsidR="00C16AD4" w:rsidRDefault="00000000">
            <w:pPr>
              <w:rPr>
                <w:rFonts w:asciiTheme="minorEastAsia" w:eastAsiaTheme="minorEastAsia" w:hAnsiTheme="minorEastAsia" w:hint="eastAsia"/>
                <w:kern w:val="0"/>
                <w:sz w:val="24"/>
                <w:szCs w:val="24"/>
              </w:rPr>
            </w:pPr>
            <w:proofErr w:type="gramStart"/>
            <w:r>
              <w:rPr>
                <w:rFonts w:asciiTheme="minorEastAsia" w:eastAsiaTheme="minorEastAsia" w:hAnsiTheme="minorEastAsia" w:hint="eastAsia"/>
                <w:kern w:val="0"/>
                <w:sz w:val="24"/>
                <w:szCs w:val="24"/>
              </w:rPr>
              <w:t>账</w:t>
            </w:r>
            <w:proofErr w:type="gramEnd"/>
            <w:r>
              <w:rPr>
                <w:rFonts w:asciiTheme="minorEastAsia" w:eastAsiaTheme="minorEastAsia" w:hAnsiTheme="minorEastAsia" w:hint="eastAsia"/>
                <w:kern w:val="0"/>
                <w:sz w:val="24"/>
                <w:szCs w:val="24"/>
              </w:rPr>
              <w:t xml:space="preserve">    号：</w:t>
            </w:r>
          </w:p>
        </w:tc>
        <w:tc>
          <w:tcPr>
            <w:tcW w:w="1237" w:type="dxa"/>
            <w:tcBorders>
              <w:top w:val="nil"/>
              <w:left w:val="nil"/>
              <w:bottom w:val="nil"/>
              <w:right w:val="nil"/>
            </w:tcBorders>
          </w:tcPr>
          <w:p w14:paraId="52441D5B" w14:textId="77777777" w:rsidR="00C16AD4" w:rsidRDefault="00000000">
            <w:pPr>
              <w:rPr>
                <w:rFonts w:asciiTheme="minorEastAsia" w:eastAsiaTheme="minorEastAsia" w:hAnsiTheme="minorEastAsia" w:hint="eastAsia"/>
                <w:kern w:val="0"/>
                <w:sz w:val="24"/>
                <w:szCs w:val="24"/>
              </w:rPr>
            </w:pPr>
            <w:sdt>
              <w:sdtPr>
                <w:rPr>
                  <w:rFonts w:asciiTheme="minorEastAsia" w:eastAsiaTheme="minorEastAsia" w:hAnsiTheme="minorEastAsia" w:hint="eastAsia"/>
                  <w:kern w:val="0"/>
                  <w:sz w:val="24"/>
                  <w:szCs w:val="24"/>
                </w:rPr>
                <w:alias w:val="乙方银行账号"/>
                <w:tag w:val="BQP000047"/>
                <w:id w:val="147462416"/>
                <w:showingPlcHdr/>
                <w:text/>
              </w:sdtPr>
              <w:sdtContent>
                <w:r>
                  <w:rPr>
                    <w:rFonts w:asciiTheme="minorEastAsia" w:eastAsiaTheme="minorEastAsia" w:hAnsiTheme="minorEastAsia"/>
                    <w:kern w:val="0"/>
                    <w:sz w:val="24"/>
                    <w:szCs w:val="24"/>
                  </w:rPr>
                  <w:t xml:space="preserve">     </w:t>
                </w:r>
              </w:sdtContent>
            </w:sdt>
            <w:r>
              <w:rPr>
                <w:rFonts w:asciiTheme="minorEastAsia" w:eastAsiaTheme="minorEastAsia" w:hAnsiTheme="minorEastAsia" w:hint="eastAsia"/>
                <w:kern w:val="0"/>
                <w:sz w:val="24"/>
                <w:szCs w:val="24"/>
              </w:rPr>
              <w:t xml:space="preserve">                   </w:t>
            </w:r>
          </w:p>
        </w:tc>
      </w:tr>
      <w:tr w:rsidR="00C16AD4" w14:paraId="35F57DA8" w14:textId="77777777">
        <w:trPr>
          <w:trHeight w:val="452"/>
          <w:jc w:val="center"/>
        </w:trPr>
        <w:tc>
          <w:tcPr>
            <w:tcW w:w="2245" w:type="dxa"/>
            <w:tcBorders>
              <w:top w:val="nil"/>
              <w:left w:val="nil"/>
              <w:bottom w:val="nil"/>
              <w:right w:val="nil"/>
            </w:tcBorders>
          </w:tcPr>
          <w:p w14:paraId="69F9CD9B" w14:textId="77777777" w:rsidR="00C16AD4" w:rsidRDefault="00000000">
            <w:pPr>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邮政编码：</w:t>
            </w:r>
          </w:p>
        </w:tc>
        <w:tc>
          <w:tcPr>
            <w:tcW w:w="2496" w:type="dxa"/>
            <w:tcBorders>
              <w:top w:val="nil"/>
              <w:left w:val="nil"/>
              <w:bottom w:val="nil"/>
              <w:right w:val="nil"/>
            </w:tcBorders>
          </w:tcPr>
          <w:p w14:paraId="2F51B0BD" w14:textId="77777777" w:rsidR="00C16AD4" w:rsidRDefault="00000000">
            <w:pPr>
              <w:rPr>
                <w:rFonts w:asciiTheme="minorEastAsia" w:eastAsiaTheme="minorEastAsia" w:hAnsiTheme="minorEastAsia" w:hint="eastAsia"/>
                <w:kern w:val="0"/>
                <w:sz w:val="24"/>
                <w:szCs w:val="24"/>
              </w:rPr>
            </w:pPr>
            <w:r>
              <w:rPr>
                <w:rFonts w:asciiTheme="minorEastAsia" w:eastAsiaTheme="minorEastAsia" w:hAnsiTheme="minorEastAsia"/>
                <w:kern w:val="0"/>
                <w:sz w:val="24"/>
                <w:szCs w:val="24"/>
              </w:rPr>
              <w:t>611134</w:t>
            </w:r>
          </w:p>
        </w:tc>
        <w:tc>
          <w:tcPr>
            <w:tcW w:w="2244" w:type="dxa"/>
            <w:tcBorders>
              <w:top w:val="nil"/>
              <w:left w:val="nil"/>
              <w:bottom w:val="nil"/>
              <w:right w:val="nil"/>
            </w:tcBorders>
          </w:tcPr>
          <w:p w14:paraId="6BF61F0B" w14:textId="77777777" w:rsidR="00C16AD4" w:rsidRDefault="00000000">
            <w:pPr>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邮政编码：</w:t>
            </w:r>
          </w:p>
        </w:tc>
        <w:tc>
          <w:tcPr>
            <w:tcW w:w="1237" w:type="dxa"/>
            <w:tcBorders>
              <w:top w:val="nil"/>
              <w:left w:val="nil"/>
              <w:bottom w:val="nil"/>
              <w:right w:val="nil"/>
            </w:tcBorders>
          </w:tcPr>
          <w:p w14:paraId="5C11E7C6" w14:textId="77777777" w:rsidR="00C16AD4" w:rsidRDefault="00C16AD4">
            <w:pPr>
              <w:rPr>
                <w:rFonts w:asciiTheme="minorEastAsia" w:eastAsiaTheme="minorEastAsia" w:hAnsiTheme="minorEastAsia" w:hint="eastAsia"/>
                <w:kern w:val="0"/>
                <w:sz w:val="24"/>
                <w:szCs w:val="24"/>
              </w:rPr>
            </w:pPr>
          </w:p>
        </w:tc>
      </w:tr>
      <w:tr w:rsidR="00C16AD4" w14:paraId="6000FB4A" w14:textId="77777777">
        <w:trPr>
          <w:trHeight w:val="452"/>
          <w:jc w:val="center"/>
        </w:trPr>
        <w:tc>
          <w:tcPr>
            <w:tcW w:w="2245" w:type="dxa"/>
            <w:tcBorders>
              <w:top w:val="nil"/>
              <w:left w:val="nil"/>
              <w:bottom w:val="nil"/>
              <w:right w:val="nil"/>
            </w:tcBorders>
          </w:tcPr>
          <w:p w14:paraId="25E270FF" w14:textId="77777777" w:rsidR="00C16AD4" w:rsidRDefault="00000000">
            <w:pPr>
              <w:jc w:val="left"/>
              <w:rPr>
                <w:rFonts w:asciiTheme="minorEastAsia" w:eastAsiaTheme="minorEastAsia" w:hAnsiTheme="minorEastAsia" w:hint="eastAsia"/>
                <w:kern w:val="0"/>
                <w:sz w:val="24"/>
                <w:szCs w:val="24"/>
              </w:rPr>
            </w:pPr>
            <w:r>
              <w:rPr>
                <w:rFonts w:asciiTheme="minorEastAsia" w:eastAsiaTheme="minorEastAsia" w:hAnsiTheme="minorEastAsia" w:hint="eastAsia"/>
                <w:sz w:val="24"/>
                <w:szCs w:val="24"/>
              </w:rPr>
              <w:t>签订日期：</w:t>
            </w:r>
          </w:p>
        </w:tc>
        <w:tc>
          <w:tcPr>
            <w:tcW w:w="2496" w:type="dxa"/>
            <w:tcBorders>
              <w:top w:val="nil"/>
              <w:left w:val="nil"/>
              <w:bottom w:val="nil"/>
              <w:right w:val="nil"/>
            </w:tcBorders>
          </w:tcPr>
          <w:p w14:paraId="7B15ADBE" w14:textId="77777777" w:rsidR="00C16AD4" w:rsidRDefault="00000000">
            <w:pPr>
              <w:jc w:val="left"/>
              <w:rPr>
                <w:rFonts w:asciiTheme="minorEastAsia" w:eastAsiaTheme="minorEastAsia" w:hAnsiTheme="minorEastAsia" w:hint="eastAsia"/>
                <w:kern w:val="0"/>
                <w:sz w:val="24"/>
                <w:szCs w:val="24"/>
              </w:rPr>
            </w:pPr>
            <w:bookmarkStart w:id="26" w:name="JFQMRQ"/>
            <w:bookmarkEnd w:id="26"/>
            <w:r>
              <w:rPr>
                <w:rFonts w:asciiTheme="minorEastAsia" w:eastAsiaTheme="minorEastAsia" w:hAnsiTheme="minorEastAsia" w:hint="eastAsia"/>
                <w:kern w:val="0"/>
                <w:sz w:val="24"/>
                <w:szCs w:val="24"/>
              </w:rPr>
              <w:t xml:space="preserve">   </w:t>
            </w:r>
          </w:p>
        </w:tc>
        <w:tc>
          <w:tcPr>
            <w:tcW w:w="2244" w:type="dxa"/>
            <w:tcBorders>
              <w:top w:val="nil"/>
              <w:left w:val="nil"/>
              <w:bottom w:val="nil"/>
              <w:right w:val="nil"/>
            </w:tcBorders>
          </w:tcPr>
          <w:p w14:paraId="09B73A54" w14:textId="77777777" w:rsidR="00C16AD4" w:rsidRDefault="00000000">
            <w:pPr>
              <w:spacing w:after="100" w:line="360" w:lineRule="auto"/>
              <w:jc w:val="left"/>
              <w:rPr>
                <w:rFonts w:asciiTheme="minorEastAsia" w:eastAsiaTheme="minorEastAsia" w:hAnsiTheme="minorEastAsia" w:hint="eastAsia"/>
                <w:kern w:val="0"/>
                <w:sz w:val="24"/>
                <w:szCs w:val="24"/>
              </w:rPr>
            </w:pPr>
            <w:r>
              <w:rPr>
                <w:rFonts w:asciiTheme="minorEastAsia" w:eastAsiaTheme="minorEastAsia" w:hAnsiTheme="minorEastAsia" w:hint="eastAsia"/>
                <w:sz w:val="24"/>
                <w:szCs w:val="24"/>
              </w:rPr>
              <w:t>签订日期：</w:t>
            </w:r>
          </w:p>
        </w:tc>
        <w:tc>
          <w:tcPr>
            <w:tcW w:w="1237" w:type="dxa"/>
            <w:tcBorders>
              <w:top w:val="nil"/>
              <w:left w:val="nil"/>
              <w:bottom w:val="nil"/>
              <w:right w:val="nil"/>
            </w:tcBorders>
          </w:tcPr>
          <w:p w14:paraId="554555FF" w14:textId="77777777" w:rsidR="00C16AD4" w:rsidRDefault="00000000">
            <w:pPr>
              <w:rPr>
                <w:rFonts w:asciiTheme="minorEastAsia" w:eastAsiaTheme="minorEastAsia" w:hAnsiTheme="minorEastAsia" w:hint="eastAsia"/>
                <w:kern w:val="0"/>
                <w:sz w:val="24"/>
                <w:szCs w:val="24"/>
              </w:rPr>
            </w:pPr>
            <w:bookmarkStart w:id="27" w:name="YFQMRQ"/>
            <w:bookmarkEnd w:id="27"/>
            <w:r>
              <w:rPr>
                <w:rFonts w:asciiTheme="minorEastAsia" w:eastAsiaTheme="minorEastAsia" w:hAnsiTheme="minorEastAsia" w:hint="eastAsia"/>
                <w:kern w:val="0"/>
                <w:sz w:val="24"/>
                <w:szCs w:val="24"/>
              </w:rPr>
              <w:t xml:space="preserve">   </w:t>
            </w:r>
          </w:p>
        </w:tc>
      </w:tr>
    </w:tbl>
    <w:p w14:paraId="20B5360D" w14:textId="77777777" w:rsidR="00C16AD4" w:rsidRDefault="00C16AD4">
      <w:pPr>
        <w:widowControl/>
        <w:jc w:val="left"/>
        <w:rPr>
          <w:rFonts w:ascii="宋体" w:hAnsi="宋体" w:hint="eastAsia"/>
        </w:rPr>
        <w:sectPr w:rsidR="00C16AD4">
          <w:headerReference w:type="default" r:id="rId10"/>
          <w:footerReference w:type="default" r:id="rId11"/>
          <w:pgSz w:w="11906" w:h="16838"/>
          <w:pgMar w:top="1440" w:right="1558" w:bottom="1440" w:left="1800" w:header="851" w:footer="992" w:gutter="0"/>
          <w:cols w:space="425"/>
          <w:docGrid w:type="lines" w:linePitch="381"/>
        </w:sectPr>
      </w:pPr>
    </w:p>
    <w:p w14:paraId="62E76757" w14:textId="77777777" w:rsidR="00C16AD4" w:rsidRDefault="00000000">
      <w:pPr>
        <w:pStyle w:val="1"/>
        <w:spacing w:before="0" w:after="0" w:line="360" w:lineRule="auto"/>
        <w:jc w:val="center"/>
        <w:rPr>
          <w:rStyle w:val="1Char1"/>
          <w:rFonts w:ascii="宋体" w:hAnsi="宋体" w:hint="eastAsia"/>
          <w:b/>
        </w:rPr>
      </w:pPr>
      <w:bookmarkStart w:id="28" w:name="_Toc25243"/>
      <w:r>
        <w:rPr>
          <w:rStyle w:val="1Char1"/>
          <w:rFonts w:ascii="宋体" w:hAnsi="宋体" w:hint="eastAsia"/>
          <w:b/>
        </w:rPr>
        <w:lastRenderedPageBreak/>
        <w:t>第四章 评分标准</w:t>
      </w:r>
      <w:bookmarkEnd w:id="28"/>
    </w:p>
    <w:p w14:paraId="62744D8B" w14:textId="77777777" w:rsidR="00C16AD4" w:rsidRDefault="00000000">
      <w:pPr>
        <w:widowControl/>
        <w:spacing w:line="360" w:lineRule="auto"/>
        <w:ind w:firstLineChars="200" w:firstLine="480"/>
        <w:rPr>
          <w:rFonts w:ascii="宋体" w:hAnsi="宋体" w:cs="宋体" w:hint="eastAsia"/>
          <w:b/>
          <w:kern w:val="0"/>
          <w:sz w:val="24"/>
          <w:szCs w:val="22"/>
          <w:lang w:val="zh-CN" w:bidi="zh-CN"/>
        </w:rPr>
      </w:pPr>
      <w:r>
        <w:rPr>
          <w:rFonts w:ascii="宋体" w:hAnsi="宋体" w:cs="宋体"/>
          <w:kern w:val="0"/>
          <w:sz w:val="24"/>
          <w:szCs w:val="22"/>
          <w:lang w:val="zh-CN" w:bidi="zh-CN"/>
        </w:rPr>
        <w:t>1、本次招标采用综合评分法，</w:t>
      </w:r>
      <w:r>
        <w:rPr>
          <w:rFonts w:ascii="宋体" w:hAnsi="宋体" w:cs="宋体"/>
          <w:spacing w:val="-8"/>
          <w:kern w:val="0"/>
          <w:sz w:val="24"/>
          <w:szCs w:val="22"/>
          <w:lang w:val="zh-CN" w:bidi="zh-CN"/>
        </w:rPr>
        <w:t>综合得分=技术标评分</w:t>
      </w:r>
      <w:r>
        <w:rPr>
          <w:rFonts w:ascii="宋体" w:hAnsi="宋体" w:cs="宋体"/>
          <w:spacing w:val="-5"/>
          <w:kern w:val="0"/>
          <w:sz w:val="24"/>
          <w:szCs w:val="22"/>
          <w:lang w:val="zh-CN" w:bidi="zh-CN"/>
        </w:rPr>
        <w:t>+</w:t>
      </w:r>
      <w:r>
        <w:rPr>
          <w:rFonts w:ascii="宋体" w:hAnsi="宋体" w:cs="宋体" w:hint="eastAsia"/>
          <w:spacing w:val="-5"/>
          <w:kern w:val="0"/>
          <w:sz w:val="24"/>
          <w:szCs w:val="22"/>
          <w:lang w:val="zh-CN" w:bidi="zh-CN"/>
        </w:rPr>
        <w:t>商务标</w:t>
      </w:r>
      <w:r>
        <w:rPr>
          <w:rFonts w:ascii="宋体" w:hAnsi="宋体" w:cs="宋体" w:hint="eastAsia"/>
          <w:kern w:val="0"/>
          <w:sz w:val="24"/>
          <w:szCs w:val="22"/>
          <w:lang w:val="zh-CN" w:bidi="zh-CN"/>
        </w:rPr>
        <w:t>评分，满分100分。</w:t>
      </w:r>
    </w:p>
    <w:p w14:paraId="22CFBEA4" w14:textId="77777777" w:rsidR="00C16AD4" w:rsidRDefault="00000000">
      <w:pPr>
        <w:autoSpaceDE w:val="0"/>
        <w:autoSpaceDN w:val="0"/>
        <w:spacing w:line="360" w:lineRule="auto"/>
        <w:ind w:firstLineChars="200" w:firstLine="480"/>
        <w:rPr>
          <w:rFonts w:ascii="宋体" w:hAnsi="宋体" w:hint="eastAsia"/>
          <w:b/>
          <w:szCs w:val="28"/>
        </w:rPr>
      </w:pPr>
      <w:r>
        <w:rPr>
          <w:rFonts w:ascii="宋体" w:hAnsi="宋体" w:cs="宋体"/>
          <w:kern w:val="0"/>
          <w:sz w:val="24"/>
          <w:szCs w:val="22"/>
          <w:lang w:val="zh-CN" w:bidi="zh-CN"/>
        </w:rPr>
        <w:t>2</w:t>
      </w:r>
      <w:r>
        <w:rPr>
          <w:rFonts w:ascii="宋体" w:hAnsi="宋体" w:cs="宋体"/>
          <w:spacing w:val="-13"/>
          <w:kern w:val="0"/>
          <w:sz w:val="24"/>
          <w:szCs w:val="22"/>
          <w:lang w:val="zh-CN" w:bidi="zh-CN"/>
        </w:rPr>
        <w:t>、技术标评分结果为评标委员会各成员有效评分结果的平均值</w:t>
      </w:r>
      <w:r>
        <w:rPr>
          <w:rFonts w:ascii="宋体" w:hAnsi="宋体" w:cs="宋体"/>
          <w:kern w:val="0"/>
          <w:sz w:val="24"/>
          <w:szCs w:val="22"/>
          <w:lang w:val="zh-CN" w:bidi="zh-CN"/>
        </w:rPr>
        <w:t>。</w:t>
      </w:r>
    </w:p>
    <w:tbl>
      <w:tblPr>
        <w:tblStyle w:val="aff1"/>
        <w:tblW w:w="14757" w:type="dxa"/>
        <w:tblLayout w:type="fixed"/>
        <w:tblLook w:val="04A0" w:firstRow="1" w:lastRow="0" w:firstColumn="1" w:lastColumn="0" w:noHBand="0" w:noVBand="1"/>
      </w:tblPr>
      <w:tblGrid>
        <w:gridCol w:w="992"/>
        <w:gridCol w:w="1639"/>
        <w:gridCol w:w="10426"/>
        <w:gridCol w:w="850"/>
        <w:gridCol w:w="850"/>
      </w:tblGrid>
      <w:tr w:rsidR="00C16AD4" w14:paraId="363A1992" w14:textId="77777777">
        <w:trPr>
          <w:trHeight w:val="540"/>
        </w:trPr>
        <w:tc>
          <w:tcPr>
            <w:tcW w:w="992" w:type="dxa"/>
          </w:tcPr>
          <w:p w14:paraId="16D157B2" w14:textId="77777777" w:rsidR="00C16AD4" w:rsidRDefault="00000000">
            <w:pPr>
              <w:tabs>
                <w:tab w:val="left" w:pos="350"/>
              </w:tabs>
              <w:jc w:val="center"/>
              <w:rPr>
                <w:rFonts w:asciiTheme="minorEastAsia" w:eastAsiaTheme="minorEastAsia" w:hAnsiTheme="minorEastAsia" w:hint="eastAsia"/>
                <w:b/>
                <w:sz w:val="21"/>
                <w:szCs w:val="21"/>
              </w:rPr>
            </w:pPr>
            <w:r>
              <w:rPr>
                <w:rFonts w:asciiTheme="minorEastAsia" w:eastAsiaTheme="minorEastAsia" w:hAnsiTheme="minorEastAsia" w:hint="eastAsia"/>
                <w:b/>
                <w:sz w:val="21"/>
                <w:szCs w:val="21"/>
              </w:rPr>
              <w:t>分类</w:t>
            </w:r>
          </w:p>
        </w:tc>
        <w:tc>
          <w:tcPr>
            <w:tcW w:w="1639" w:type="dxa"/>
          </w:tcPr>
          <w:p w14:paraId="781E1164" w14:textId="77777777" w:rsidR="00C16AD4" w:rsidRDefault="00000000">
            <w:pPr>
              <w:tabs>
                <w:tab w:val="left" w:pos="350"/>
              </w:tabs>
              <w:jc w:val="center"/>
              <w:rPr>
                <w:rFonts w:asciiTheme="minorEastAsia" w:eastAsiaTheme="minorEastAsia" w:hAnsiTheme="minorEastAsia" w:hint="eastAsia"/>
                <w:b/>
                <w:sz w:val="21"/>
                <w:szCs w:val="21"/>
              </w:rPr>
            </w:pPr>
            <w:r>
              <w:rPr>
                <w:rFonts w:asciiTheme="minorEastAsia" w:eastAsiaTheme="minorEastAsia" w:hAnsiTheme="minorEastAsia" w:hint="eastAsia"/>
                <w:b/>
                <w:sz w:val="21"/>
                <w:szCs w:val="21"/>
              </w:rPr>
              <w:t>评分项目</w:t>
            </w:r>
          </w:p>
        </w:tc>
        <w:tc>
          <w:tcPr>
            <w:tcW w:w="10426" w:type="dxa"/>
          </w:tcPr>
          <w:p w14:paraId="348E1F57" w14:textId="77777777" w:rsidR="00C16AD4" w:rsidRDefault="00000000">
            <w:pPr>
              <w:tabs>
                <w:tab w:val="left" w:pos="350"/>
              </w:tabs>
              <w:jc w:val="center"/>
              <w:rPr>
                <w:rFonts w:asciiTheme="minorEastAsia" w:eastAsiaTheme="minorEastAsia" w:hAnsiTheme="minorEastAsia" w:hint="eastAsia"/>
                <w:b/>
                <w:sz w:val="21"/>
                <w:szCs w:val="21"/>
              </w:rPr>
            </w:pPr>
            <w:r>
              <w:rPr>
                <w:rFonts w:asciiTheme="minorEastAsia" w:eastAsiaTheme="minorEastAsia" w:hAnsiTheme="minorEastAsia" w:hint="eastAsia"/>
                <w:b/>
                <w:sz w:val="21"/>
                <w:szCs w:val="21"/>
              </w:rPr>
              <w:t>评分标准</w:t>
            </w:r>
          </w:p>
        </w:tc>
        <w:tc>
          <w:tcPr>
            <w:tcW w:w="850" w:type="dxa"/>
          </w:tcPr>
          <w:p w14:paraId="4B5529BE" w14:textId="77777777" w:rsidR="00C16AD4" w:rsidRDefault="00000000">
            <w:pPr>
              <w:tabs>
                <w:tab w:val="left" w:pos="350"/>
              </w:tabs>
              <w:jc w:val="center"/>
              <w:rPr>
                <w:rFonts w:asciiTheme="minorEastAsia" w:eastAsiaTheme="minorEastAsia" w:hAnsiTheme="minorEastAsia" w:hint="eastAsia"/>
                <w:b/>
                <w:sz w:val="21"/>
                <w:szCs w:val="21"/>
              </w:rPr>
            </w:pPr>
            <w:r>
              <w:rPr>
                <w:rFonts w:asciiTheme="minorEastAsia" w:eastAsiaTheme="minorEastAsia" w:hAnsiTheme="minorEastAsia" w:hint="eastAsia"/>
                <w:b/>
                <w:sz w:val="21"/>
                <w:szCs w:val="21"/>
              </w:rPr>
              <w:t>分值</w:t>
            </w:r>
          </w:p>
        </w:tc>
        <w:tc>
          <w:tcPr>
            <w:tcW w:w="850" w:type="dxa"/>
          </w:tcPr>
          <w:p w14:paraId="1D2F2F66" w14:textId="77777777" w:rsidR="00C16AD4" w:rsidRDefault="00C16AD4">
            <w:pPr>
              <w:tabs>
                <w:tab w:val="left" w:pos="350"/>
              </w:tabs>
              <w:jc w:val="center"/>
              <w:rPr>
                <w:rFonts w:asciiTheme="minorEastAsia" w:eastAsiaTheme="minorEastAsia" w:hAnsiTheme="minorEastAsia" w:hint="eastAsia"/>
                <w:b/>
                <w:sz w:val="21"/>
                <w:szCs w:val="21"/>
              </w:rPr>
            </w:pPr>
          </w:p>
        </w:tc>
      </w:tr>
      <w:tr w:rsidR="00C16AD4" w14:paraId="6CF7D4C5" w14:textId="77777777">
        <w:trPr>
          <w:trHeight w:val="1143"/>
        </w:trPr>
        <w:tc>
          <w:tcPr>
            <w:tcW w:w="992" w:type="dxa"/>
            <w:vMerge w:val="restart"/>
            <w:vAlign w:val="center"/>
          </w:tcPr>
          <w:p w14:paraId="6DF3D4BF" w14:textId="77777777" w:rsidR="00C16AD4" w:rsidRDefault="00000000">
            <w:pPr>
              <w:tabs>
                <w:tab w:val="left" w:pos="350"/>
              </w:tabs>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技术标</w:t>
            </w:r>
          </w:p>
          <w:p w14:paraId="3E359401" w14:textId="77777777" w:rsidR="00C16AD4" w:rsidRDefault="00000000">
            <w:pPr>
              <w:tabs>
                <w:tab w:val="left" w:pos="350"/>
              </w:tabs>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（40分）</w:t>
            </w:r>
          </w:p>
        </w:tc>
        <w:tc>
          <w:tcPr>
            <w:tcW w:w="1639" w:type="dxa"/>
            <w:vAlign w:val="center"/>
          </w:tcPr>
          <w:p w14:paraId="287BC481" w14:textId="77777777" w:rsidR="00C16AD4" w:rsidRDefault="00000000">
            <w:pPr>
              <w:tabs>
                <w:tab w:val="left" w:pos="350"/>
              </w:tabs>
              <w:spacing w:line="360" w:lineRule="auto"/>
              <w:jc w:val="center"/>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体系认证</w:t>
            </w:r>
          </w:p>
        </w:tc>
        <w:tc>
          <w:tcPr>
            <w:tcW w:w="10426" w:type="dxa"/>
          </w:tcPr>
          <w:p w14:paraId="2F2E500C" w14:textId="77777777" w:rsidR="00C16AD4" w:rsidRDefault="00000000">
            <w:pPr>
              <w:pStyle w:val="CharCharCharChar"/>
              <w:ind w:firstLineChars="0" w:firstLine="0"/>
              <w:rPr>
                <w:kern w:val="0"/>
                <w:sz w:val="24"/>
              </w:rPr>
            </w:pPr>
            <w:r>
              <w:rPr>
                <w:rFonts w:hint="eastAsia"/>
                <w:kern w:val="0"/>
                <w:sz w:val="24"/>
              </w:rPr>
              <w:t>投标人提供有效的⑴</w:t>
            </w:r>
            <w:r>
              <w:rPr>
                <w:rFonts w:hint="eastAsia"/>
                <w:kern w:val="0"/>
                <w:sz w:val="24"/>
              </w:rPr>
              <w:t>ISO9001</w:t>
            </w:r>
            <w:r>
              <w:rPr>
                <w:rFonts w:hint="eastAsia"/>
                <w:kern w:val="0"/>
                <w:sz w:val="24"/>
              </w:rPr>
              <w:t>或</w:t>
            </w:r>
            <w:r>
              <w:rPr>
                <w:rFonts w:hint="eastAsia"/>
                <w:kern w:val="0"/>
                <w:sz w:val="24"/>
              </w:rPr>
              <w:t>GB/T19001</w:t>
            </w:r>
            <w:r>
              <w:rPr>
                <w:rFonts w:hint="eastAsia"/>
                <w:kern w:val="0"/>
                <w:sz w:val="24"/>
              </w:rPr>
              <w:t>质量管理体系、⑵</w:t>
            </w:r>
            <w:r>
              <w:rPr>
                <w:rFonts w:hint="eastAsia"/>
                <w:kern w:val="0"/>
                <w:sz w:val="24"/>
              </w:rPr>
              <w:t>GB/T24001</w:t>
            </w:r>
            <w:r>
              <w:rPr>
                <w:rFonts w:hint="eastAsia"/>
                <w:kern w:val="0"/>
                <w:sz w:val="24"/>
              </w:rPr>
              <w:t>或</w:t>
            </w:r>
            <w:r>
              <w:rPr>
                <w:rFonts w:hint="eastAsia"/>
                <w:kern w:val="0"/>
                <w:sz w:val="24"/>
              </w:rPr>
              <w:t>ISO14001</w:t>
            </w:r>
            <w:r>
              <w:rPr>
                <w:rFonts w:hint="eastAsia"/>
                <w:kern w:val="0"/>
                <w:sz w:val="24"/>
              </w:rPr>
              <w:t>环境管理体系、⑶</w:t>
            </w:r>
            <w:r>
              <w:rPr>
                <w:rFonts w:hint="eastAsia"/>
                <w:kern w:val="0"/>
                <w:sz w:val="24"/>
              </w:rPr>
              <w:t>ISO45001</w:t>
            </w:r>
            <w:r>
              <w:rPr>
                <w:rFonts w:hint="eastAsia"/>
                <w:kern w:val="0"/>
                <w:sz w:val="24"/>
              </w:rPr>
              <w:t>或</w:t>
            </w:r>
            <w:r>
              <w:rPr>
                <w:rFonts w:hint="eastAsia"/>
                <w:kern w:val="0"/>
                <w:sz w:val="24"/>
              </w:rPr>
              <w:t>OHSAS18001</w:t>
            </w:r>
            <w:r>
              <w:rPr>
                <w:rFonts w:hint="eastAsia"/>
                <w:kern w:val="0"/>
                <w:sz w:val="24"/>
              </w:rPr>
              <w:t>职业健康安全管理体系认证证书</w:t>
            </w:r>
          </w:p>
          <w:p w14:paraId="1EC1A544" w14:textId="495DFC77" w:rsidR="00C16AD4" w:rsidRDefault="00000000">
            <w:pPr>
              <w:pStyle w:val="CharCharCharChar"/>
              <w:ind w:firstLineChars="0" w:firstLine="0"/>
              <w:rPr>
                <w:sz w:val="24"/>
              </w:rPr>
            </w:pPr>
            <w:r>
              <w:rPr>
                <w:rFonts w:cs="仿宋" w:hint="eastAsia"/>
                <w:b/>
                <w:bCs/>
                <w:sz w:val="24"/>
              </w:rPr>
              <w:t>（提供认证证书复印件加盖投标人公章，每提供</w:t>
            </w:r>
            <w:r>
              <w:rPr>
                <w:rFonts w:cs="仿宋" w:hint="eastAsia"/>
                <w:b/>
                <w:bCs/>
                <w:sz w:val="24"/>
              </w:rPr>
              <w:t>1</w:t>
            </w:r>
            <w:r>
              <w:rPr>
                <w:rFonts w:cs="仿宋" w:hint="eastAsia"/>
                <w:b/>
                <w:bCs/>
                <w:sz w:val="24"/>
              </w:rPr>
              <w:t>项得</w:t>
            </w:r>
            <w:r w:rsidR="00D8722C">
              <w:rPr>
                <w:rFonts w:cs="仿宋" w:hint="eastAsia"/>
                <w:b/>
                <w:bCs/>
                <w:sz w:val="24"/>
              </w:rPr>
              <w:t>2</w:t>
            </w:r>
            <w:r>
              <w:rPr>
                <w:rFonts w:cs="仿宋" w:hint="eastAsia"/>
                <w:b/>
                <w:bCs/>
                <w:sz w:val="24"/>
              </w:rPr>
              <w:t>分。）</w:t>
            </w:r>
          </w:p>
        </w:tc>
        <w:tc>
          <w:tcPr>
            <w:tcW w:w="850" w:type="dxa"/>
            <w:vAlign w:val="center"/>
          </w:tcPr>
          <w:p w14:paraId="05EDF16E" w14:textId="053C90C2" w:rsidR="00C16AD4" w:rsidRDefault="00D8722C">
            <w:pPr>
              <w:tabs>
                <w:tab w:val="left" w:pos="350"/>
              </w:tabs>
              <w:jc w:val="center"/>
              <w:rPr>
                <w:rFonts w:asciiTheme="minorEastAsia" w:eastAsiaTheme="minorEastAsia" w:hAnsiTheme="minorEastAsia" w:hint="eastAsia"/>
                <w:b/>
                <w:sz w:val="21"/>
                <w:szCs w:val="21"/>
              </w:rPr>
            </w:pPr>
            <w:r>
              <w:rPr>
                <w:rFonts w:asciiTheme="minorEastAsia" w:eastAsiaTheme="minorEastAsia" w:hAnsiTheme="minorEastAsia" w:hint="eastAsia"/>
                <w:b/>
                <w:sz w:val="21"/>
                <w:szCs w:val="21"/>
              </w:rPr>
              <w:t>6分</w:t>
            </w:r>
          </w:p>
        </w:tc>
        <w:tc>
          <w:tcPr>
            <w:tcW w:w="850" w:type="dxa"/>
            <w:vAlign w:val="center"/>
          </w:tcPr>
          <w:p w14:paraId="1453C6A1" w14:textId="77777777" w:rsidR="00C16AD4" w:rsidRDefault="00C16AD4">
            <w:pPr>
              <w:tabs>
                <w:tab w:val="left" w:pos="350"/>
              </w:tabs>
              <w:jc w:val="center"/>
              <w:rPr>
                <w:rFonts w:asciiTheme="minorEastAsia" w:eastAsiaTheme="minorEastAsia" w:hAnsiTheme="minorEastAsia" w:hint="eastAsia"/>
                <w:b/>
                <w:sz w:val="21"/>
                <w:szCs w:val="21"/>
              </w:rPr>
            </w:pPr>
          </w:p>
        </w:tc>
      </w:tr>
      <w:tr w:rsidR="00C16AD4" w14:paraId="032BDD99" w14:textId="77777777">
        <w:trPr>
          <w:trHeight w:val="1143"/>
        </w:trPr>
        <w:tc>
          <w:tcPr>
            <w:tcW w:w="992" w:type="dxa"/>
            <w:vMerge/>
            <w:vAlign w:val="center"/>
          </w:tcPr>
          <w:p w14:paraId="7AAA71F0" w14:textId="77777777" w:rsidR="00C16AD4" w:rsidRDefault="00C16AD4">
            <w:pPr>
              <w:tabs>
                <w:tab w:val="left" w:pos="350"/>
              </w:tabs>
              <w:jc w:val="center"/>
              <w:rPr>
                <w:rFonts w:asciiTheme="minorEastAsia" w:eastAsiaTheme="minorEastAsia" w:hAnsiTheme="minorEastAsia" w:hint="eastAsia"/>
                <w:b/>
                <w:bCs/>
                <w:sz w:val="21"/>
                <w:szCs w:val="21"/>
              </w:rPr>
            </w:pPr>
          </w:p>
        </w:tc>
        <w:tc>
          <w:tcPr>
            <w:tcW w:w="1639" w:type="dxa"/>
            <w:vAlign w:val="center"/>
          </w:tcPr>
          <w:p w14:paraId="77E20570" w14:textId="77777777" w:rsidR="00C16AD4" w:rsidRDefault="00000000">
            <w:pPr>
              <w:tabs>
                <w:tab w:val="left" w:pos="350"/>
              </w:tabs>
              <w:spacing w:line="360" w:lineRule="auto"/>
              <w:jc w:val="center"/>
              <w:rPr>
                <w:rFonts w:asciiTheme="minorEastAsia" w:eastAsiaTheme="minorEastAsia" w:hAnsiTheme="minorEastAsia" w:hint="eastAsia"/>
                <w:b/>
                <w:bCs/>
                <w:color w:val="FF0000"/>
                <w:sz w:val="24"/>
                <w:szCs w:val="24"/>
              </w:rPr>
            </w:pPr>
            <w:r>
              <w:rPr>
                <w:rFonts w:asciiTheme="minorEastAsia" w:eastAsiaTheme="minorEastAsia" w:hAnsiTheme="minorEastAsia" w:hint="eastAsia"/>
                <w:b/>
                <w:bCs/>
                <w:color w:val="FF0000"/>
                <w:sz w:val="24"/>
                <w:szCs w:val="24"/>
              </w:rPr>
              <w:t>专利证书</w:t>
            </w:r>
          </w:p>
        </w:tc>
        <w:tc>
          <w:tcPr>
            <w:tcW w:w="10426" w:type="dxa"/>
          </w:tcPr>
          <w:p w14:paraId="34F78044" w14:textId="77777777" w:rsidR="00C16AD4" w:rsidRPr="002E6D54" w:rsidRDefault="00000000">
            <w:pPr>
              <w:pStyle w:val="afff2"/>
              <w:spacing w:line="360" w:lineRule="auto"/>
              <w:rPr>
                <w:rFonts w:hint="eastAsia"/>
                <w:sz w:val="24"/>
                <w:szCs w:val="24"/>
                <w:lang w:eastAsia="zh-CN"/>
              </w:rPr>
            </w:pPr>
            <w:r w:rsidRPr="002E6D54">
              <w:rPr>
                <w:rFonts w:hint="eastAsia"/>
                <w:sz w:val="24"/>
                <w:szCs w:val="24"/>
                <w:lang w:eastAsia="zh-CN"/>
              </w:rPr>
              <w:t>具有取心工具、钻头及工艺自主知识产权：</w:t>
            </w:r>
          </w:p>
          <w:p w14:paraId="16007DCF" w14:textId="6418B3D6" w:rsidR="00C16AD4" w:rsidRPr="002E6D54" w:rsidRDefault="002E6D54" w:rsidP="002E6D54">
            <w:pPr>
              <w:pStyle w:val="afff2"/>
              <w:spacing w:line="360" w:lineRule="auto"/>
              <w:ind w:left="488"/>
              <w:rPr>
                <w:rFonts w:hint="eastAsia"/>
                <w:sz w:val="24"/>
                <w:szCs w:val="24"/>
                <w:lang w:eastAsia="zh-CN"/>
              </w:rPr>
            </w:pPr>
            <w:r>
              <w:rPr>
                <w:rFonts w:hint="eastAsia"/>
                <w:sz w:val="24"/>
                <w:szCs w:val="24"/>
                <w:highlight w:val="lightGray"/>
                <w:lang w:eastAsia="zh-CN"/>
              </w:rPr>
              <w:t>（1）</w:t>
            </w:r>
            <w:r w:rsidRPr="002E6D54">
              <w:rPr>
                <w:rFonts w:hint="eastAsia"/>
                <w:sz w:val="24"/>
                <w:szCs w:val="24"/>
                <w:lang w:eastAsia="zh-CN"/>
              </w:rPr>
              <w:t>每项发明专利得</w:t>
            </w:r>
            <w:r w:rsidR="00D8722C">
              <w:rPr>
                <w:rFonts w:hint="eastAsia"/>
                <w:sz w:val="24"/>
                <w:szCs w:val="24"/>
                <w:lang w:eastAsia="zh-CN"/>
              </w:rPr>
              <w:t>1</w:t>
            </w:r>
            <w:r w:rsidRPr="002E6D54">
              <w:rPr>
                <w:rFonts w:hint="eastAsia"/>
                <w:sz w:val="24"/>
                <w:szCs w:val="24"/>
                <w:lang w:eastAsia="zh-CN"/>
              </w:rPr>
              <w:t>分，满分</w:t>
            </w:r>
            <w:r w:rsidR="00D8722C">
              <w:rPr>
                <w:rFonts w:hint="eastAsia"/>
                <w:sz w:val="24"/>
                <w:szCs w:val="24"/>
                <w:lang w:eastAsia="zh-CN"/>
              </w:rPr>
              <w:t>3</w:t>
            </w:r>
            <w:r w:rsidRPr="002E6D54">
              <w:rPr>
                <w:rFonts w:hint="eastAsia"/>
                <w:sz w:val="24"/>
                <w:szCs w:val="24"/>
                <w:lang w:eastAsia="zh-CN"/>
              </w:rPr>
              <w:t>分；</w:t>
            </w:r>
          </w:p>
          <w:p w14:paraId="2BE71E28" w14:textId="5705624B" w:rsidR="00C16AD4" w:rsidRPr="002E6D54" w:rsidRDefault="002E6D54" w:rsidP="002E6D54">
            <w:pPr>
              <w:spacing w:line="360" w:lineRule="auto"/>
              <w:ind w:left="400"/>
              <w:rPr>
                <w:sz w:val="24"/>
                <w:szCs w:val="24"/>
              </w:rPr>
            </w:pPr>
            <w:r>
              <w:rPr>
                <w:rFonts w:hint="eastAsia"/>
                <w:sz w:val="24"/>
                <w:szCs w:val="24"/>
              </w:rPr>
              <w:t>（</w:t>
            </w:r>
            <w:r>
              <w:rPr>
                <w:rFonts w:hint="eastAsia"/>
                <w:sz w:val="24"/>
                <w:szCs w:val="24"/>
              </w:rPr>
              <w:t>2</w:t>
            </w:r>
            <w:r>
              <w:rPr>
                <w:rFonts w:hint="eastAsia"/>
                <w:sz w:val="24"/>
                <w:szCs w:val="24"/>
              </w:rPr>
              <w:t>）</w:t>
            </w:r>
            <w:r w:rsidRPr="002E6D54">
              <w:rPr>
                <w:rFonts w:hint="eastAsia"/>
                <w:sz w:val="24"/>
                <w:szCs w:val="24"/>
              </w:rPr>
              <w:t>每项实用新型专利得</w:t>
            </w:r>
            <w:r w:rsidRPr="002E6D54">
              <w:rPr>
                <w:rFonts w:hint="eastAsia"/>
                <w:sz w:val="24"/>
                <w:szCs w:val="24"/>
              </w:rPr>
              <w:t>1</w:t>
            </w:r>
            <w:r w:rsidRPr="002E6D54">
              <w:rPr>
                <w:rFonts w:hint="eastAsia"/>
                <w:sz w:val="24"/>
                <w:szCs w:val="24"/>
              </w:rPr>
              <w:t>分，满分</w:t>
            </w:r>
            <w:r w:rsidR="00D8722C">
              <w:rPr>
                <w:rFonts w:hint="eastAsia"/>
                <w:sz w:val="24"/>
                <w:szCs w:val="24"/>
              </w:rPr>
              <w:t>2</w:t>
            </w:r>
            <w:r w:rsidRPr="002E6D54">
              <w:rPr>
                <w:rFonts w:hint="eastAsia"/>
                <w:sz w:val="24"/>
                <w:szCs w:val="24"/>
              </w:rPr>
              <w:t>分。</w:t>
            </w:r>
          </w:p>
          <w:p w14:paraId="5C7CA199" w14:textId="77777777" w:rsidR="00C16AD4" w:rsidRPr="002E6D54" w:rsidRDefault="00000000">
            <w:pPr>
              <w:spacing w:line="360" w:lineRule="auto"/>
              <w:rPr>
                <w:sz w:val="24"/>
                <w:szCs w:val="24"/>
              </w:rPr>
            </w:pPr>
            <w:r w:rsidRPr="002E6D54">
              <w:rPr>
                <w:rFonts w:cs="仿宋" w:hint="eastAsia"/>
                <w:b/>
                <w:bCs/>
                <w:sz w:val="24"/>
                <w:szCs w:val="24"/>
              </w:rPr>
              <w:t>（提供证书复印件或扫描件。及中国专利公布公告，</w:t>
            </w:r>
            <w:r w:rsidRPr="002E6D54">
              <w:rPr>
                <w:rFonts w:cs="仿宋" w:hint="eastAsia"/>
                <w:b/>
                <w:bCs/>
                <w:sz w:val="24"/>
                <w:szCs w:val="24"/>
              </w:rPr>
              <w:t>http://epub.cnipa.gov.cn/</w:t>
            </w:r>
            <w:r w:rsidRPr="002E6D54">
              <w:rPr>
                <w:rFonts w:cs="仿宋" w:hint="eastAsia"/>
                <w:b/>
                <w:bCs/>
                <w:sz w:val="24"/>
                <w:szCs w:val="24"/>
              </w:rPr>
              <w:t>查询截图，专利所有人须为供应商或其法定代表人。）</w:t>
            </w:r>
          </w:p>
        </w:tc>
        <w:tc>
          <w:tcPr>
            <w:tcW w:w="850" w:type="dxa"/>
            <w:vAlign w:val="center"/>
          </w:tcPr>
          <w:p w14:paraId="345045D9" w14:textId="06F60364" w:rsidR="00C16AD4" w:rsidRDefault="00D8722C">
            <w:pPr>
              <w:tabs>
                <w:tab w:val="left" w:pos="350"/>
              </w:tabs>
              <w:jc w:val="center"/>
              <w:rPr>
                <w:rFonts w:asciiTheme="minorEastAsia" w:eastAsiaTheme="minorEastAsia" w:hAnsiTheme="minorEastAsia" w:hint="eastAsia"/>
                <w:b/>
                <w:color w:val="FF0000"/>
                <w:sz w:val="21"/>
                <w:szCs w:val="21"/>
              </w:rPr>
            </w:pPr>
            <w:r>
              <w:rPr>
                <w:rFonts w:asciiTheme="minorEastAsia" w:eastAsiaTheme="minorEastAsia" w:hAnsiTheme="minorEastAsia" w:hint="eastAsia"/>
                <w:b/>
                <w:color w:val="FF0000"/>
                <w:sz w:val="21"/>
                <w:szCs w:val="21"/>
              </w:rPr>
              <w:t>5分</w:t>
            </w:r>
          </w:p>
        </w:tc>
        <w:tc>
          <w:tcPr>
            <w:tcW w:w="850" w:type="dxa"/>
            <w:vAlign w:val="center"/>
          </w:tcPr>
          <w:p w14:paraId="06945274" w14:textId="13976E25" w:rsidR="00C16AD4" w:rsidRDefault="00C16AD4">
            <w:pPr>
              <w:tabs>
                <w:tab w:val="left" w:pos="350"/>
              </w:tabs>
              <w:jc w:val="center"/>
              <w:rPr>
                <w:rFonts w:asciiTheme="minorEastAsia" w:eastAsiaTheme="minorEastAsia" w:hAnsiTheme="minorEastAsia" w:hint="eastAsia"/>
                <w:b/>
                <w:color w:val="FF0000"/>
                <w:sz w:val="21"/>
                <w:szCs w:val="21"/>
              </w:rPr>
            </w:pPr>
          </w:p>
        </w:tc>
      </w:tr>
      <w:tr w:rsidR="00C16AD4" w14:paraId="32A8450A" w14:textId="77777777" w:rsidTr="006146AF">
        <w:trPr>
          <w:trHeight w:val="547"/>
        </w:trPr>
        <w:tc>
          <w:tcPr>
            <w:tcW w:w="992" w:type="dxa"/>
            <w:vMerge/>
            <w:vAlign w:val="center"/>
          </w:tcPr>
          <w:p w14:paraId="44E0E590" w14:textId="77777777" w:rsidR="00C16AD4" w:rsidRDefault="00C16AD4">
            <w:pPr>
              <w:tabs>
                <w:tab w:val="left" w:pos="350"/>
              </w:tabs>
              <w:jc w:val="center"/>
              <w:rPr>
                <w:rFonts w:asciiTheme="minorEastAsia" w:eastAsiaTheme="minorEastAsia" w:hAnsiTheme="minorEastAsia" w:hint="eastAsia"/>
                <w:b/>
                <w:bCs/>
                <w:sz w:val="21"/>
                <w:szCs w:val="21"/>
              </w:rPr>
            </w:pPr>
          </w:p>
        </w:tc>
        <w:tc>
          <w:tcPr>
            <w:tcW w:w="1639" w:type="dxa"/>
            <w:vAlign w:val="center"/>
          </w:tcPr>
          <w:p w14:paraId="02D39AE3" w14:textId="77777777" w:rsidR="00C16AD4" w:rsidRDefault="00000000">
            <w:pPr>
              <w:tabs>
                <w:tab w:val="left" w:pos="350"/>
              </w:tabs>
              <w:spacing w:line="360" w:lineRule="auto"/>
              <w:jc w:val="center"/>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相关资质</w:t>
            </w:r>
          </w:p>
        </w:tc>
        <w:tc>
          <w:tcPr>
            <w:tcW w:w="10426" w:type="dxa"/>
          </w:tcPr>
          <w:p w14:paraId="0AE9AB38" w14:textId="309A77FB" w:rsidR="00C16AD4" w:rsidRDefault="00000000">
            <w:pPr>
              <w:tabs>
                <w:tab w:val="left" w:pos="350"/>
              </w:tabs>
              <w:spacing w:line="360" w:lineRule="auto"/>
              <w:rPr>
                <w:rFonts w:asciiTheme="minorEastAsia" w:eastAsiaTheme="minorEastAsia" w:hAnsiTheme="minorEastAsia" w:hint="eastAsia"/>
                <w:sz w:val="24"/>
                <w:szCs w:val="24"/>
              </w:rPr>
            </w:pPr>
            <w:r>
              <w:rPr>
                <w:rFonts w:asciiTheme="minorEastAsia" w:eastAsiaTheme="minorEastAsia" w:hAnsiTheme="minorEastAsia" w:cs="仿宋" w:hint="eastAsia"/>
                <w:sz w:val="24"/>
                <w:szCs w:val="24"/>
              </w:rPr>
              <w:t>投标人提供</w:t>
            </w:r>
            <w:r w:rsidR="002E6D54">
              <w:rPr>
                <w:rFonts w:asciiTheme="minorEastAsia" w:eastAsiaTheme="minorEastAsia" w:hAnsiTheme="minorEastAsia" w:cs="仿宋" w:hint="eastAsia"/>
                <w:sz w:val="24"/>
                <w:szCs w:val="24"/>
              </w:rPr>
              <w:t>（1）</w:t>
            </w:r>
            <w:r>
              <w:rPr>
                <w:rFonts w:asciiTheme="minorEastAsia" w:eastAsiaTheme="minorEastAsia" w:hAnsiTheme="minorEastAsia" w:cs="仿宋" w:hint="eastAsia"/>
                <w:sz w:val="24"/>
                <w:szCs w:val="24"/>
              </w:rPr>
              <w:t>有效的营业执照需涵盖投标内容；</w:t>
            </w:r>
            <w:r w:rsidR="002E6D54">
              <w:rPr>
                <w:rFonts w:asciiTheme="minorEastAsia" w:eastAsiaTheme="minorEastAsia" w:hAnsiTheme="minorEastAsia" w:cs="仿宋" w:hint="eastAsia"/>
                <w:sz w:val="24"/>
                <w:szCs w:val="24"/>
              </w:rPr>
              <w:t>（2）</w:t>
            </w:r>
            <w:r>
              <w:rPr>
                <w:rFonts w:asciiTheme="minorEastAsia" w:eastAsiaTheme="minorEastAsia" w:hAnsiTheme="minorEastAsia" w:cs="仿宋" w:hint="eastAsia"/>
                <w:sz w:val="24"/>
                <w:szCs w:val="24"/>
              </w:rPr>
              <w:t>管理层及安全管理人员按相关要求取得政府颁发的安全资格证书；（</w:t>
            </w:r>
            <w:r w:rsidR="00E42F0E">
              <w:rPr>
                <w:rFonts w:asciiTheme="minorEastAsia" w:eastAsiaTheme="minorEastAsia" w:hAnsiTheme="minorEastAsia" w:cs="仿宋" w:hint="eastAsia"/>
                <w:sz w:val="24"/>
                <w:szCs w:val="24"/>
              </w:rPr>
              <w:t>3</w:t>
            </w:r>
            <w:r>
              <w:rPr>
                <w:rFonts w:asciiTheme="minorEastAsia" w:eastAsiaTheme="minorEastAsia" w:hAnsiTheme="minorEastAsia" w:cs="仿宋" w:hint="eastAsia"/>
                <w:sz w:val="24"/>
                <w:szCs w:val="24"/>
              </w:rPr>
              <w:t>）现场人员持有有效的</w:t>
            </w:r>
            <w:r>
              <w:rPr>
                <w:rFonts w:asciiTheme="minorEastAsia" w:eastAsiaTheme="minorEastAsia" w:hAnsiTheme="minorEastAsia" w:cs="仿宋"/>
                <w:sz w:val="24"/>
                <w:szCs w:val="24"/>
              </w:rPr>
              <w:t>HSE证、</w:t>
            </w:r>
            <w:proofErr w:type="gramStart"/>
            <w:r>
              <w:rPr>
                <w:rFonts w:asciiTheme="minorEastAsia" w:eastAsiaTheme="minorEastAsia" w:hAnsiTheme="minorEastAsia" w:cs="仿宋"/>
                <w:sz w:val="24"/>
                <w:szCs w:val="24"/>
              </w:rPr>
              <w:t>井控证</w:t>
            </w:r>
            <w:proofErr w:type="gramEnd"/>
            <w:r>
              <w:rPr>
                <w:rFonts w:asciiTheme="minorEastAsia" w:eastAsiaTheme="minorEastAsia" w:hAnsiTheme="minorEastAsia" w:cs="仿宋"/>
                <w:sz w:val="24"/>
                <w:szCs w:val="24"/>
              </w:rPr>
              <w:t>、硫化氢证</w:t>
            </w:r>
            <w:r>
              <w:rPr>
                <w:rFonts w:asciiTheme="minorEastAsia" w:eastAsiaTheme="minorEastAsia" w:hAnsiTheme="minorEastAsia" w:cs="仿宋" w:hint="eastAsia"/>
                <w:sz w:val="24"/>
                <w:szCs w:val="24"/>
              </w:rPr>
              <w:t>。</w:t>
            </w:r>
            <w:r w:rsidR="00D8722C">
              <w:rPr>
                <w:rFonts w:asciiTheme="minorEastAsia" w:eastAsiaTheme="minorEastAsia" w:hAnsiTheme="minorEastAsia" w:cs="仿宋" w:hint="eastAsia"/>
                <w:sz w:val="24"/>
                <w:szCs w:val="24"/>
              </w:rPr>
              <w:t>每</w:t>
            </w:r>
            <w:r w:rsidR="006146AF">
              <w:rPr>
                <w:rFonts w:asciiTheme="minorEastAsia" w:eastAsiaTheme="minorEastAsia" w:hAnsiTheme="minorEastAsia" w:cs="仿宋" w:hint="eastAsia"/>
                <w:sz w:val="24"/>
                <w:szCs w:val="24"/>
              </w:rPr>
              <w:t>提供</w:t>
            </w:r>
            <w:r w:rsidR="00D8722C">
              <w:rPr>
                <w:rFonts w:asciiTheme="minorEastAsia" w:eastAsiaTheme="minorEastAsia" w:hAnsiTheme="minorEastAsia" w:cs="仿宋" w:hint="eastAsia"/>
                <w:sz w:val="24"/>
                <w:szCs w:val="24"/>
              </w:rPr>
              <w:t>一项</w:t>
            </w:r>
            <w:r>
              <w:rPr>
                <w:rFonts w:ascii="宋体" w:hAnsi="宋体" w:cs="仿宋" w:hint="eastAsia"/>
                <w:sz w:val="24"/>
                <w:szCs w:val="24"/>
              </w:rPr>
              <w:t>得</w:t>
            </w:r>
            <w:r w:rsidR="00D8722C">
              <w:rPr>
                <w:rFonts w:ascii="宋体" w:hAnsi="宋体" w:cs="仿宋" w:hint="eastAsia"/>
                <w:sz w:val="24"/>
                <w:szCs w:val="24"/>
              </w:rPr>
              <w:t>2</w:t>
            </w:r>
            <w:r>
              <w:rPr>
                <w:rFonts w:ascii="宋体" w:hAnsi="宋体" w:cs="仿宋" w:hint="eastAsia"/>
                <w:sz w:val="24"/>
                <w:szCs w:val="24"/>
              </w:rPr>
              <w:lastRenderedPageBreak/>
              <w:t>分</w:t>
            </w:r>
            <w:r w:rsidR="00D8722C">
              <w:rPr>
                <w:rFonts w:ascii="宋体" w:hAnsi="宋体" w:cs="仿宋" w:hint="eastAsia"/>
                <w:sz w:val="24"/>
                <w:szCs w:val="24"/>
              </w:rPr>
              <w:t>，</w:t>
            </w:r>
            <w:r w:rsidR="002E6D54">
              <w:rPr>
                <w:rFonts w:ascii="宋体" w:hAnsi="宋体" w:cs="仿宋" w:hint="eastAsia"/>
                <w:sz w:val="24"/>
                <w:szCs w:val="24"/>
              </w:rPr>
              <w:t>三项</w:t>
            </w:r>
            <w:r>
              <w:rPr>
                <w:rFonts w:ascii="宋体" w:hAnsi="宋体" w:cs="仿宋" w:hint="eastAsia"/>
                <w:sz w:val="24"/>
                <w:szCs w:val="24"/>
              </w:rPr>
              <w:t>满分</w:t>
            </w:r>
            <w:r w:rsidR="00D8722C">
              <w:rPr>
                <w:rFonts w:ascii="宋体" w:hAnsi="宋体" w:cs="仿宋" w:hint="eastAsia"/>
                <w:sz w:val="24"/>
                <w:szCs w:val="24"/>
              </w:rPr>
              <w:t>6</w:t>
            </w:r>
            <w:r>
              <w:rPr>
                <w:rFonts w:ascii="宋体" w:hAnsi="宋体" w:cs="仿宋" w:hint="eastAsia"/>
                <w:sz w:val="24"/>
                <w:szCs w:val="24"/>
              </w:rPr>
              <w:t>分</w:t>
            </w:r>
            <w:r>
              <w:rPr>
                <w:rFonts w:hint="eastAsia"/>
                <w:kern w:val="0"/>
                <w:sz w:val="24"/>
                <w:szCs w:val="24"/>
              </w:rPr>
              <w:t>。</w:t>
            </w:r>
            <w:r>
              <w:rPr>
                <w:rFonts w:asciiTheme="minorEastAsia" w:eastAsiaTheme="minorEastAsia" w:hAnsiTheme="minorEastAsia" w:cs="仿宋" w:hint="eastAsia"/>
                <w:b/>
                <w:bCs/>
                <w:sz w:val="24"/>
                <w:szCs w:val="24"/>
              </w:rPr>
              <w:t>（提供资质证书复印件加盖投标人公章）</w:t>
            </w:r>
          </w:p>
        </w:tc>
        <w:tc>
          <w:tcPr>
            <w:tcW w:w="850" w:type="dxa"/>
            <w:vAlign w:val="center"/>
          </w:tcPr>
          <w:p w14:paraId="415A3207" w14:textId="75AB27CC" w:rsidR="00C16AD4" w:rsidRDefault="00D8722C">
            <w:pPr>
              <w:tabs>
                <w:tab w:val="left" w:pos="350"/>
              </w:tabs>
              <w:jc w:val="center"/>
              <w:rPr>
                <w:rFonts w:asciiTheme="minorEastAsia" w:eastAsiaTheme="minorEastAsia" w:hAnsiTheme="minorEastAsia" w:hint="eastAsia"/>
                <w:b/>
                <w:sz w:val="21"/>
                <w:szCs w:val="21"/>
              </w:rPr>
            </w:pPr>
            <w:r>
              <w:rPr>
                <w:rFonts w:asciiTheme="minorEastAsia" w:eastAsiaTheme="minorEastAsia" w:hAnsiTheme="minorEastAsia" w:hint="eastAsia"/>
                <w:b/>
                <w:sz w:val="21"/>
                <w:szCs w:val="21"/>
              </w:rPr>
              <w:lastRenderedPageBreak/>
              <w:t>6分</w:t>
            </w:r>
          </w:p>
        </w:tc>
        <w:tc>
          <w:tcPr>
            <w:tcW w:w="850" w:type="dxa"/>
            <w:vAlign w:val="center"/>
          </w:tcPr>
          <w:p w14:paraId="3C3E073B" w14:textId="2C8625A8" w:rsidR="00C16AD4" w:rsidRDefault="00C16AD4">
            <w:pPr>
              <w:tabs>
                <w:tab w:val="left" w:pos="350"/>
              </w:tabs>
              <w:jc w:val="center"/>
              <w:rPr>
                <w:rFonts w:asciiTheme="minorEastAsia" w:eastAsiaTheme="minorEastAsia" w:hAnsiTheme="minorEastAsia" w:hint="eastAsia"/>
                <w:b/>
                <w:sz w:val="21"/>
                <w:szCs w:val="21"/>
              </w:rPr>
            </w:pPr>
          </w:p>
        </w:tc>
      </w:tr>
      <w:tr w:rsidR="00C16AD4" w14:paraId="2EAC3DA3" w14:textId="77777777">
        <w:trPr>
          <w:trHeight w:val="562"/>
        </w:trPr>
        <w:tc>
          <w:tcPr>
            <w:tcW w:w="992" w:type="dxa"/>
            <w:vMerge/>
            <w:vAlign w:val="center"/>
          </w:tcPr>
          <w:p w14:paraId="7C6D6BF8" w14:textId="77777777" w:rsidR="00C16AD4" w:rsidRDefault="00C16AD4">
            <w:pPr>
              <w:tabs>
                <w:tab w:val="left" w:pos="350"/>
              </w:tabs>
              <w:jc w:val="center"/>
              <w:rPr>
                <w:rFonts w:asciiTheme="minorEastAsia" w:eastAsiaTheme="minorEastAsia" w:hAnsiTheme="minorEastAsia" w:hint="eastAsia"/>
                <w:b/>
                <w:bCs/>
                <w:sz w:val="21"/>
                <w:szCs w:val="21"/>
              </w:rPr>
            </w:pPr>
          </w:p>
        </w:tc>
        <w:tc>
          <w:tcPr>
            <w:tcW w:w="1639" w:type="dxa"/>
            <w:vAlign w:val="center"/>
          </w:tcPr>
          <w:p w14:paraId="0CD3F30C" w14:textId="77777777" w:rsidR="00C16AD4" w:rsidRDefault="00000000">
            <w:pPr>
              <w:tabs>
                <w:tab w:val="left" w:pos="350"/>
              </w:tabs>
              <w:spacing w:line="360" w:lineRule="auto"/>
              <w:jc w:val="center"/>
              <w:rPr>
                <w:rFonts w:asciiTheme="minorEastAsia" w:eastAsiaTheme="minorEastAsia" w:hAnsiTheme="minorEastAsia" w:hint="eastAsia"/>
                <w:b/>
                <w:bCs/>
                <w:sz w:val="24"/>
                <w:szCs w:val="24"/>
              </w:rPr>
            </w:pPr>
            <w:r>
              <w:rPr>
                <w:rFonts w:asciiTheme="minorEastAsia" w:eastAsiaTheme="minorEastAsia" w:hAnsiTheme="minorEastAsia"/>
                <w:b/>
                <w:bCs/>
                <w:sz w:val="24"/>
                <w:szCs w:val="24"/>
              </w:rPr>
              <w:t>业绩</w:t>
            </w:r>
          </w:p>
        </w:tc>
        <w:tc>
          <w:tcPr>
            <w:tcW w:w="10426" w:type="dxa"/>
          </w:tcPr>
          <w:p w14:paraId="3A1FC0D7" w14:textId="67BC5419" w:rsidR="00C16AD4" w:rsidRDefault="00000000">
            <w:pPr>
              <w:tabs>
                <w:tab w:val="left" w:pos="350"/>
              </w:tabs>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投标人2022年1月01日至开标截止日前承担过类似项目业绩（签订了100万元以上的合同及结算发票），每提供1个得2分，最高得10分。</w:t>
            </w:r>
            <w:r>
              <w:rPr>
                <w:rFonts w:asciiTheme="minorEastAsia" w:eastAsiaTheme="minorEastAsia" w:hAnsiTheme="minorEastAsia" w:cs="仿宋" w:hint="eastAsia"/>
                <w:b/>
                <w:bCs/>
                <w:sz w:val="24"/>
                <w:szCs w:val="24"/>
              </w:rPr>
              <w:t>（提供合同复印件加盖投标人公章，认定时间以合同签订时间为准，同一用户只认定一份。提供业绩合同关键页及发票查询截图）</w:t>
            </w:r>
          </w:p>
        </w:tc>
        <w:tc>
          <w:tcPr>
            <w:tcW w:w="850" w:type="dxa"/>
            <w:vAlign w:val="center"/>
          </w:tcPr>
          <w:p w14:paraId="6F35DBC2" w14:textId="77777777" w:rsidR="00C16AD4" w:rsidRDefault="00000000">
            <w:pPr>
              <w:tabs>
                <w:tab w:val="left" w:pos="350"/>
              </w:tabs>
              <w:jc w:val="center"/>
              <w:rPr>
                <w:rFonts w:asciiTheme="minorEastAsia" w:eastAsiaTheme="minorEastAsia" w:hAnsiTheme="minorEastAsia" w:hint="eastAsia"/>
                <w:b/>
                <w:sz w:val="21"/>
                <w:szCs w:val="21"/>
              </w:rPr>
            </w:pPr>
            <w:r>
              <w:rPr>
                <w:rFonts w:asciiTheme="minorEastAsia" w:eastAsiaTheme="minorEastAsia" w:hAnsiTheme="minorEastAsia" w:hint="eastAsia"/>
                <w:b/>
                <w:sz w:val="21"/>
                <w:szCs w:val="21"/>
              </w:rPr>
              <w:t>10分</w:t>
            </w:r>
          </w:p>
        </w:tc>
        <w:tc>
          <w:tcPr>
            <w:tcW w:w="850" w:type="dxa"/>
            <w:vAlign w:val="center"/>
          </w:tcPr>
          <w:p w14:paraId="003C91A6" w14:textId="3EF33725" w:rsidR="00C16AD4" w:rsidRDefault="00C16AD4">
            <w:pPr>
              <w:tabs>
                <w:tab w:val="left" w:pos="350"/>
              </w:tabs>
              <w:jc w:val="center"/>
              <w:rPr>
                <w:rFonts w:asciiTheme="minorEastAsia" w:eastAsiaTheme="minorEastAsia" w:hAnsiTheme="minorEastAsia" w:hint="eastAsia"/>
                <w:b/>
                <w:sz w:val="21"/>
                <w:szCs w:val="21"/>
              </w:rPr>
            </w:pPr>
          </w:p>
        </w:tc>
      </w:tr>
      <w:tr w:rsidR="00C16AD4" w14:paraId="3A5A2DE3" w14:textId="77777777">
        <w:tc>
          <w:tcPr>
            <w:tcW w:w="992" w:type="dxa"/>
            <w:vMerge/>
            <w:vAlign w:val="center"/>
          </w:tcPr>
          <w:p w14:paraId="20C54FC3" w14:textId="77777777" w:rsidR="00C16AD4" w:rsidRDefault="00C16AD4">
            <w:pPr>
              <w:tabs>
                <w:tab w:val="left" w:pos="350"/>
              </w:tabs>
              <w:rPr>
                <w:rFonts w:asciiTheme="minorEastAsia" w:eastAsiaTheme="minorEastAsia" w:hAnsiTheme="minorEastAsia" w:hint="eastAsia"/>
                <w:b/>
                <w:sz w:val="21"/>
                <w:szCs w:val="21"/>
              </w:rPr>
            </w:pPr>
          </w:p>
        </w:tc>
        <w:tc>
          <w:tcPr>
            <w:tcW w:w="1639" w:type="dxa"/>
            <w:vAlign w:val="center"/>
          </w:tcPr>
          <w:p w14:paraId="4C91C0E2" w14:textId="77777777" w:rsidR="00C16AD4" w:rsidRDefault="00000000">
            <w:pPr>
              <w:tabs>
                <w:tab w:val="left" w:pos="350"/>
              </w:tabs>
              <w:jc w:val="center"/>
              <w:rPr>
                <w:rFonts w:asciiTheme="minorEastAsia" w:eastAsiaTheme="minorEastAsia" w:hAnsiTheme="minorEastAsia" w:cs="仿宋" w:hint="eastAsia"/>
                <w:b/>
                <w:color w:val="FF0000"/>
                <w:sz w:val="21"/>
                <w:szCs w:val="21"/>
              </w:rPr>
            </w:pPr>
            <w:r>
              <w:rPr>
                <w:rFonts w:asciiTheme="minorEastAsia" w:eastAsiaTheme="minorEastAsia" w:hAnsiTheme="minorEastAsia" w:hint="eastAsia"/>
                <w:b/>
                <w:bCs/>
                <w:color w:val="FF0000"/>
                <w:sz w:val="21"/>
                <w:szCs w:val="21"/>
              </w:rPr>
              <w:t>技术方案</w:t>
            </w:r>
          </w:p>
        </w:tc>
        <w:tc>
          <w:tcPr>
            <w:tcW w:w="10426" w:type="dxa"/>
            <w:vAlign w:val="center"/>
          </w:tcPr>
          <w:p w14:paraId="0EA17E2A" w14:textId="77777777" w:rsidR="00C16AD4" w:rsidRPr="002E6D54" w:rsidRDefault="00000000">
            <w:pPr>
              <w:widowControl/>
              <w:rPr>
                <w:rFonts w:asciiTheme="minorEastAsia" w:eastAsiaTheme="minorEastAsia" w:hAnsiTheme="minorEastAsia" w:hint="eastAsia"/>
                <w:bCs/>
                <w:sz w:val="21"/>
                <w:szCs w:val="21"/>
              </w:rPr>
            </w:pPr>
            <w:r w:rsidRPr="002E6D54">
              <w:rPr>
                <w:rFonts w:asciiTheme="minorEastAsia" w:eastAsiaTheme="minorEastAsia" w:hAnsiTheme="minorEastAsia" w:hint="eastAsia"/>
                <w:bCs/>
                <w:sz w:val="21"/>
                <w:szCs w:val="21"/>
              </w:rPr>
              <w:t>投标人针对本项目的</w:t>
            </w:r>
            <w:proofErr w:type="gramStart"/>
            <w:r w:rsidRPr="002E6D54">
              <w:rPr>
                <w:rFonts w:asciiTheme="minorEastAsia" w:eastAsiaTheme="minorEastAsia" w:hAnsiTheme="minorEastAsia" w:hint="eastAsia"/>
                <w:bCs/>
                <w:sz w:val="21"/>
                <w:szCs w:val="21"/>
              </w:rPr>
              <w:t>完整技术</w:t>
            </w:r>
            <w:proofErr w:type="gramEnd"/>
            <w:r w:rsidRPr="002E6D54">
              <w:rPr>
                <w:rFonts w:asciiTheme="minorEastAsia" w:eastAsiaTheme="minorEastAsia" w:hAnsiTheme="minorEastAsia" w:hint="eastAsia"/>
                <w:bCs/>
                <w:sz w:val="21"/>
                <w:szCs w:val="21"/>
              </w:rPr>
              <w:t>方案：针对本项目的实施方案；包括(但不限于)方案具体实施步骤、时间进度安排、主要实施内容及方式等：</w:t>
            </w:r>
          </w:p>
          <w:p w14:paraId="6471BF7D" w14:textId="77777777" w:rsidR="00C16AD4" w:rsidRPr="002E6D54" w:rsidRDefault="00000000">
            <w:pPr>
              <w:widowControl/>
              <w:rPr>
                <w:rFonts w:asciiTheme="minorEastAsia" w:eastAsiaTheme="minorEastAsia" w:hAnsiTheme="minorEastAsia" w:hint="eastAsia"/>
                <w:bCs/>
                <w:sz w:val="21"/>
                <w:szCs w:val="21"/>
              </w:rPr>
            </w:pPr>
            <w:r w:rsidRPr="002E6D54">
              <w:rPr>
                <w:rFonts w:asciiTheme="minorEastAsia" w:eastAsiaTheme="minorEastAsia" w:hAnsiTheme="minorEastAsia" w:hint="eastAsia"/>
                <w:bCs/>
                <w:sz w:val="21"/>
                <w:szCs w:val="21"/>
              </w:rPr>
              <w:t>方案描述准确、内容较细致，满足本项目要求，得4-5</w:t>
            </w:r>
            <w:r w:rsidRPr="002E6D54">
              <w:rPr>
                <w:rFonts w:asciiTheme="minorEastAsia" w:eastAsiaTheme="minorEastAsia" w:hAnsiTheme="minorEastAsia" w:hint="eastAsia"/>
                <w:sz w:val="21"/>
                <w:szCs w:val="21"/>
              </w:rPr>
              <w:t>分</w:t>
            </w:r>
            <w:r w:rsidRPr="002E6D54">
              <w:rPr>
                <w:rFonts w:asciiTheme="minorEastAsia" w:eastAsiaTheme="minorEastAsia" w:hAnsiTheme="minorEastAsia" w:hint="eastAsia"/>
                <w:bCs/>
                <w:sz w:val="21"/>
                <w:szCs w:val="21"/>
              </w:rPr>
              <w:t>；</w:t>
            </w:r>
          </w:p>
          <w:p w14:paraId="7ACBFB05" w14:textId="77777777" w:rsidR="00C16AD4" w:rsidRPr="002E6D54" w:rsidRDefault="00000000">
            <w:pPr>
              <w:widowControl/>
              <w:rPr>
                <w:rFonts w:asciiTheme="minorEastAsia" w:eastAsiaTheme="minorEastAsia" w:hAnsiTheme="minorEastAsia" w:hint="eastAsia"/>
                <w:bCs/>
                <w:sz w:val="21"/>
                <w:szCs w:val="21"/>
              </w:rPr>
            </w:pPr>
            <w:r w:rsidRPr="002E6D54">
              <w:rPr>
                <w:rFonts w:asciiTheme="minorEastAsia" w:eastAsiaTheme="minorEastAsia" w:hAnsiTheme="minorEastAsia" w:hint="eastAsia"/>
                <w:bCs/>
                <w:sz w:val="21"/>
                <w:szCs w:val="21"/>
              </w:rPr>
              <w:t>方案描述准确、内容较细致，较能满足本项目要求，得3</w:t>
            </w:r>
            <w:r w:rsidRPr="002E6D54">
              <w:rPr>
                <w:rFonts w:asciiTheme="minorEastAsia" w:eastAsiaTheme="minorEastAsia" w:hAnsiTheme="minorEastAsia" w:hint="eastAsia"/>
                <w:sz w:val="21"/>
                <w:szCs w:val="21"/>
              </w:rPr>
              <w:t>分</w:t>
            </w:r>
            <w:r w:rsidRPr="002E6D54">
              <w:rPr>
                <w:rFonts w:asciiTheme="minorEastAsia" w:eastAsiaTheme="minorEastAsia" w:hAnsiTheme="minorEastAsia" w:hint="eastAsia"/>
                <w:bCs/>
                <w:sz w:val="21"/>
                <w:szCs w:val="21"/>
              </w:rPr>
              <w:t>；</w:t>
            </w:r>
          </w:p>
          <w:p w14:paraId="7E69DC22" w14:textId="77777777" w:rsidR="00C16AD4" w:rsidRPr="002E6D54" w:rsidRDefault="00000000">
            <w:pPr>
              <w:widowControl/>
              <w:rPr>
                <w:rFonts w:asciiTheme="minorEastAsia" w:eastAsiaTheme="minorEastAsia" w:hAnsiTheme="minorEastAsia" w:hint="eastAsia"/>
                <w:bCs/>
                <w:sz w:val="21"/>
                <w:szCs w:val="21"/>
              </w:rPr>
            </w:pPr>
            <w:r w:rsidRPr="002E6D54">
              <w:rPr>
                <w:rFonts w:asciiTheme="minorEastAsia" w:eastAsiaTheme="minorEastAsia" w:hAnsiTheme="minorEastAsia" w:hint="eastAsia"/>
                <w:bCs/>
                <w:sz w:val="21"/>
                <w:szCs w:val="21"/>
              </w:rPr>
              <w:t>方案描述基本准确、内容基本细致、基本满足本项目要求得2分；</w:t>
            </w:r>
          </w:p>
          <w:p w14:paraId="3E2F0527" w14:textId="77777777" w:rsidR="00C16AD4" w:rsidRPr="002E6D54" w:rsidRDefault="00000000">
            <w:pPr>
              <w:widowControl/>
              <w:rPr>
                <w:rFonts w:asciiTheme="minorEastAsia" w:eastAsiaTheme="minorEastAsia" w:hAnsiTheme="minorEastAsia" w:hint="eastAsia"/>
                <w:bCs/>
                <w:sz w:val="21"/>
                <w:szCs w:val="21"/>
              </w:rPr>
            </w:pPr>
            <w:r w:rsidRPr="002E6D54">
              <w:rPr>
                <w:rFonts w:asciiTheme="minorEastAsia" w:eastAsiaTheme="minorEastAsia" w:hAnsiTheme="minorEastAsia" w:hint="eastAsia"/>
                <w:bCs/>
                <w:sz w:val="21"/>
                <w:szCs w:val="21"/>
              </w:rPr>
              <w:t>方案描述不准确、内容不细致、不能满足本项目要求得0分；</w:t>
            </w:r>
          </w:p>
        </w:tc>
        <w:tc>
          <w:tcPr>
            <w:tcW w:w="850" w:type="dxa"/>
            <w:vAlign w:val="center"/>
          </w:tcPr>
          <w:p w14:paraId="2CE58C4D" w14:textId="77777777" w:rsidR="00C16AD4" w:rsidRDefault="00000000">
            <w:pPr>
              <w:tabs>
                <w:tab w:val="left" w:pos="350"/>
              </w:tabs>
              <w:ind w:firstLineChars="100" w:firstLine="211"/>
              <w:rPr>
                <w:rFonts w:asciiTheme="minorEastAsia" w:eastAsiaTheme="minorEastAsia" w:hAnsiTheme="minorEastAsia" w:hint="eastAsia"/>
                <w:b/>
                <w:color w:val="FF0000"/>
                <w:sz w:val="21"/>
                <w:szCs w:val="21"/>
              </w:rPr>
            </w:pPr>
            <w:r>
              <w:rPr>
                <w:rFonts w:asciiTheme="minorEastAsia" w:eastAsiaTheme="minorEastAsia" w:hAnsiTheme="minorEastAsia" w:hint="eastAsia"/>
                <w:b/>
                <w:color w:val="FF0000"/>
                <w:sz w:val="21"/>
                <w:szCs w:val="21"/>
              </w:rPr>
              <w:t>5分</w:t>
            </w:r>
          </w:p>
        </w:tc>
        <w:tc>
          <w:tcPr>
            <w:tcW w:w="850" w:type="dxa"/>
            <w:vAlign w:val="center"/>
          </w:tcPr>
          <w:p w14:paraId="7D44255C" w14:textId="77777777" w:rsidR="00C16AD4" w:rsidRDefault="00C16AD4">
            <w:pPr>
              <w:tabs>
                <w:tab w:val="left" w:pos="350"/>
              </w:tabs>
              <w:ind w:firstLineChars="100" w:firstLine="211"/>
              <w:rPr>
                <w:rFonts w:asciiTheme="minorEastAsia" w:eastAsiaTheme="minorEastAsia" w:hAnsiTheme="minorEastAsia" w:hint="eastAsia"/>
                <w:b/>
                <w:sz w:val="21"/>
                <w:szCs w:val="21"/>
              </w:rPr>
            </w:pPr>
          </w:p>
        </w:tc>
      </w:tr>
      <w:tr w:rsidR="00C16AD4" w14:paraId="244311C8" w14:textId="77777777">
        <w:tc>
          <w:tcPr>
            <w:tcW w:w="992" w:type="dxa"/>
            <w:vMerge/>
            <w:vAlign w:val="center"/>
          </w:tcPr>
          <w:p w14:paraId="309F33DC" w14:textId="77777777" w:rsidR="00C16AD4" w:rsidRDefault="00C16AD4">
            <w:pPr>
              <w:tabs>
                <w:tab w:val="left" w:pos="350"/>
              </w:tabs>
              <w:rPr>
                <w:rFonts w:asciiTheme="minorEastAsia" w:eastAsiaTheme="minorEastAsia" w:hAnsiTheme="minorEastAsia" w:hint="eastAsia"/>
                <w:b/>
                <w:sz w:val="21"/>
                <w:szCs w:val="21"/>
              </w:rPr>
            </w:pPr>
          </w:p>
        </w:tc>
        <w:tc>
          <w:tcPr>
            <w:tcW w:w="1639" w:type="dxa"/>
            <w:vAlign w:val="center"/>
          </w:tcPr>
          <w:p w14:paraId="669542F4" w14:textId="77777777" w:rsidR="00C16AD4" w:rsidRDefault="00000000">
            <w:pPr>
              <w:widowControl/>
              <w:jc w:val="center"/>
              <w:rPr>
                <w:rFonts w:asciiTheme="minorEastAsia" w:eastAsiaTheme="minorEastAsia" w:hAnsiTheme="minorEastAsia" w:hint="eastAsia"/>
                <w:b/>
                <w:bCs/>
                <w:color w:val="FF0000"/>
                <w:sz w:val="21"/>
                <w:szCs w:val="21"/>
              </w:rPr>
            </w:pPr>
            <w:r>
              <w:rPr>
                <w:rFonts w:asciiTheme="minorEastAsia" w:eastAsiaTheme="minorEastAsia" w:hAnsiTheme="minorEastAsia" w:hint="eastAsia"/>
                <w:b/>
                <w:bCs/>
                <w:color w:val="FF0000"/>
                <w:sz w:val="21"/>
                <w:szCs w:val="21"/>
              </w:rPr>
              <w:t>保证项目实施的技术设备和人力资源安排</w:t>
            </w:r>
          </w:p>
        </w:tc>
        <w:tc>
          <w:tcPr>
            <w:tcW w:w="10426" w:type="dxa"/>
            <w:vAlign w:val="center"/>
          </w:tcPr>
          <w:p w14:paraId="07368826" w14:textId="77777777" w:rsidR="00C16AD4" w:rsidRPr="002E6D54" w:rsidRDefault="00000000">
            <w:pPr>
              <w:widowControl/>
              <w:rPr>
                <w:rFonts w:asciiTheme="minorEastAsia" w:eastAsiaTheme="minorEastAsia" w:hAnsiTheme="minorEastAsia" w:hint="eastAsia"/>
                <w:sz w:val="21"/>
                <w:szCs w:val="21"/>
              </w:rPr>
            </w:pPr>
            <w:r w:rsidRPr="002E6D54">
              <w:rPr>
                <w:rFonts w:asciiTheme="minorEastAsia" w:eastAsiaTheme="minorEastAsia" w:hAnsiTheme="minorEastAsia" w:hint="eastAsia"/>
                <w:sz w:val="21"/>
                <w:szCs w:val="21"/>
              </w:rPr>
              <w:t>投入项目的设备科学、严密、合理，管理制度完备、使用方案详细且具有针对性；人员配备合理、考虑周全的得4-5分；</w:t>
            </w:r>
          </w:p>
          <w:p w14:paraId="5211D6CC" w14:textId="77777777" w:rsidR="00C16AD4" w:rsidRPr="002E6D54" w:rsidRDefault="00000000">
            <w:pPr>
              <w:widowControl/>
              <w:rPr>
                <w:rFonts w:asciiTheme="minorEastAsia" w:eastAsiaTheme="minorEastAsia" w:hAnsiTheme="minorEastAsia" w:hint="eastAsia"/>
                <w:sz w:val="21"/>
                <w:szCs w:val="21"/>
              </w:rPr>
            </w:pPr>
            <w:r w:rsidRPr="002E6D54">
              <w:rPr>
                <w:rFonts w:asciiTheme="minorEastAsia" w:eastAsiaTheme="minorEastAsia" w:hAnsiTheme="minorEastAsia" w:hint="eastAsia"/>
                <w:sz w:val="21"/>
                <w:szCs w:val="21"/>
              </w:rPr>
              <w:t>投入设备基本符合项目实际、管理制度一般、使用方案一般；人员配备一般、能满足项目实施需要的得3分；</w:t>
            </w:r>
          </w:p>
          <w:p w14:paraId="116A2468" w14:textId="77777777" w:rsidR="00C16AD4" w:rsidRPr="002E6D54" w:rsidRDefault="00000000">
            <w:pPr>
              <w:widowControl/>
              <w:rPr>
                <w:rFonts w:asciiTheme="minorEastAsia" w:eastAsiaTheme="minorEastAsia" w:hAnsiTheme="minorEastAsia" w:hint="eastAsia"/>
                <w:sz w:val="21"/>
                <w:szCs w:val="21"/>
              </w:rPr>
            </w:pPr>
            <w:r w:rsidRPr="002E6D54">
              <w:rPr>
                <w:rFonts w:asciiTheme="minorEastAsia" w:eastAsiaTheme="minorEastAsia" w:hAnsiTheme="minorEastAsia" w:hint="eastAsia"/>
                <w:sz w:val="21"/>
                <w:szCs w:val="21"/>
              </w:rPr>
              <w:t>投入设备有欠缺，基本能满足项目实施需要；人员配备简单，基本能满足项目实施需要的得2分；</w:t>
            </w:r>
          </w:p>
          <w:p w14:paraId="30036A85" w14:textId="77777777" w:rsidR="00C16AD4" w:rsidRPr="002E6D54" w:rsidRDefault="00000000">
            <w:pPr>
              <w:widowControl/>
              <w:rPr>
                <w:rFonts w:asciiTheme="minorEastAsia" w:eastAsiaTheme="minorEastAsia" w:hAnsiTheme="minorEastAsia" w:hint="eastAsia"/>
                <w:bCs/>
                <w:sz w:val="21"/>
                <w:szCs w:val="21"/>
              </w:rPr>
            </w:pPr>
            <w:r w:rsidRPr="002E6D54">
              <w:rPr>
                <w:rFonts w:asciiTheme="minorEastAsia" w:eastAsiaTheme="minorEastAsia" w:hAnsiTheme="minorEastAsia" w:hint="eastAsia"/>
                <w:sz w:val="21"/>
                <w:szCs w:val="21"/>
              </w:rPr>
              <w:t>投入设备不满足项目实施需要；人员配备差，不满足项目实施需要的得0分；</w:t>
            </w:r>
          </w:p>
        </w:tc>
        <w:tc>
          <w:tcPr>
            <w:tcW w:w="850" w:type="dxa"/>
            <w:vAlign w:val="center"/>
          </w:tcPr>
          <w:p w14:paraId="0E1A47C3" w14:textId="77777777" w:rsidR="00C16AD4" w:rsidRDefault="00000000">
            <w:pPr>
              <w:tabs>
                <w:tab w:val="left" w:pos="350"/>
              </w:tabs>
              <w:jc w:val="center"/>
              <w:rPr>
                <w:rFonts w:asciiTheme="minorEastAsia" w:eastAsiaTheme="minorEastAsia" w:hAnsiTheme="minorEastAsia" w:hint="eastAsia"/>
                <w:b/>
                <w:color w:val="FF0000"/>
                <w:sz w:val="21"/>
                <w:szCs w:val="21"/>
              </w:rPr>
            </w:pPr>
            <w:r>
              <w:rPr>
                <w:rFonts w:asciiTheme="minorEastAsia" w:eastAsiaTheme="minorEastAsia" w:hAnsiTheme="minorEastAsia" w:hint="eastAsia"/>
                <w:b/>
                <w:color w:val="FF0000"/>
                <w:sz w:val="21"/>
                <w:szCs w:val="21"/>
              </w:rPr>
              <w:t>5分</w:t>
            </w:r>
          </w:p>
        </w:tc>
        <w:tc>
          <w:tcPr>
            <w:tcW w:w="850" w:type="dxa"/>
            <w:vAlign w:val="center"/>
          </w:tcPr>
          <w:p w14:paraId="213FB658" w14:textId="77777777" w:rsidR="00C16AD4" w:rsidRDefault="00C16AD4">
            <w:pPr>
              <w:tabs>
                <w:tab w:val="left" w:pos="350"/>
              </w:tabs>
              <w:jc w:val="center"/>
              <w:rPr>
                <w:rFonts w:asciiTheme="minorEastAsia" w:eastAsiaTheme="minorEastAsia" w:hAnsiTheme="minorEastAsia" w:hint="eastAsia"/>
                <w:b/>
                <w:sz w:val="21"/>
                <w:szCs w:val="21"/>
              </w:rPr>
            </w:pPr>
          </w:p>
        </w:tc>
      </w:tr>
      <w:tr w:rsidR="00C16AD4" w14:paraId="71E2C6A1" w14:textId="77777777">
        <w:tc>
          <w:tcPr>
            <w:tcW w:w="992" w:type="dxa"/>
            <w:vMerge/>
            <w:vAlign w:val="center"/>
          </w:tcPr>
          <w:p w14:paraId="3C0DE7E5" w14:textId="77777777" w:rsidR="00C16AD4" w:rsidRDefault="00C16AD4">
            <w:pPr>
              <w:tabs>
                <w:tab w:val="left" w:pos="350"/>
              </w:tabs>
              <w:rPr>
                <w:rFonts w:asciiTheme="minorEastAsia" w:eastAsiaTheme="minorEastAsia" w:hAnsiTheme="minorEastAsia" w:hint="eastAsia"/>
                <w:b/>
                <w:sz w:val="21"/>
                <w:szCs w:val="21"/>
              </w:rPr>
            </w:pPr>
          </w:p>
        </w:tc>
        <w:tc>
          <w:tcPr>
            <w:tcW w:w="1639" w:type="dxa"/>
            <w:vAlign w:val="center"/>
          </w:tcPr>
          <w:p w14:paraId="7C86058B" w14:textId="77777777" w:rsidR="00C16AD4" w:rsidRDefault="00000000">
            <w:pPr>
              <w:tabs>
                <w:tab w:val="left" w:pos="350"/>
              </w:tabs>
              <w:jc w:val="center"/>
              <w:rPr>
                <w:rFonts w:asciiTheme="minorEastAsia" w:eastAsiaTheme="minorEastAsia" w:hAnsiTheme="minorEastAsia" w:cs="仿宋" w:hint="eastAsia"/>
                <w:b/>
                <w:color w:val="FF0000"/>
                <w:sz w:val="21"/>
                <w:szCs w:val="21"/>
              </w:rPr>
            </w:pPr>
            <w:r>
              <w:rPr>
                <w:rFonts w:asciiTheme="minorEastAsia" w:eastAsiaTheme="minorEastAsia" w:hAnsiTheme="minorEastAsia" w:hint="eastAsia"/>
                <w:b/>
                <w:bCs/>
                <w:color w:val="FF0000"/>
                <w:sz w:val="21"/>
                <w:szCs w:val="21"/>
              </w:rPr>
              <w:t>安全保证措施</w:t>
            </w:r>
          </w:p>
        </w:tc>
        <w:tc>
          <w:tcPr>
            <w:tcW w:w="10426" w:type="dxa"/>
            <w:vAlign w:val="center"/>
          </w:tcPr>
          <w:p w14:paraId="3C8F9F08" w14:textId="77777777" w:rsidR="00C16AD4" w:rsidRPr="002E6D54" w:rsidRDefault="00000000">
            <w:pPr>
              <w:tabs>
                <w:tab w:val="left" w:pos="350"/>
              </w:tabs>
              <w:rPr>
                <w:rFonts w:asciiTheme="minorEastAsia" w:eastAsiaTheme="minorEastAsia" w:hAnsiTheme="minorEastAsia" w:hint="eastAsia"/>
                <w:sz w:val="21"/>
                <w:szCs w:val="21"/>
              </w:rPr>
            </w:pPr>
            <w:r w:rsidRPr="002E6D54">
              <w:rPr>
                <w:rFonts w:asciiTheme="minorEastAsia" w:eastAsiaTheme="minorEastAsia" w:hAnsiTheme="minorEastAsia"/>
                <w:sz w:val="21"/>
                <w:szCs w:val="21"/>
              </w:rPr>
              <w:t>安全保证措施（包括但不限于以下内容：对该项目的</w:t>
            </w:r>
            <w:r w:rsidRPr="002E6D54">
              <w:rPr>
                <w:rFonts w:asciiTheme="minorEastAsia" w:eastAsiaTheme="minorEastAsia" w:hAnsiTheme="minorEastAsia" w:hint="eastAsia"/>
                <w:sz w:val="21"/>
                <w:szCs w:val="21"/>
              </w:rPr>
              <w:t>安全</w:t>
            </w:r>
            <w:r w:rsidRPr="002E6D54">
              <w:rPr>
                <w:rFonts w:asciiTheme="minorEastAsia" w:eastAsiaTheme="minorEastAsia" w:hAnsiTheme="minorEastAsia"/>
                <w:sz w:val="21"/>
                <w:szCs w:val="21"/>
              </w:rPr>
              <w:t>管理目标、控制措施、应急预案及关键工作环节专项</w:t>
            </w:r>
            <w:r w:rsidRPr="002E6D54">
              <w:rPr>
                <w:rFonts w:asciiTheme="minorEastAsia" w:eastAsiaTheme="minorEastAsia" w:hAnsiTheme="minorEastAsia" w:hint="eastAsia"/>
                <w:sz w:val="21"/>
                <w:szCs w:val="21"/>
              </w:rPr>
              <w:t>安全</w:t>
            </w:r>
            <w:r w:rsidRPr="002E6D54">
              <w:rPr>
                <w:rFonts w:asciiTheme="minorEastAsia" w:eastAsiaTheme="minorEastAsia" w:hAnsiTheme="minorEastAsia"/>
                <w:sz w:val="21"/>
                <w:szCs w:val="21"/>
              </w:rPr>
              <w:t>控制措施，设备</w:t>
            </w:r>
            <w:r w:rsidRPr="002E6D54">
              <w:rPr>
                <w:rFonts w:asciiTheme="minorEastAsia" w:eastAsiaTheme="minorEastAsia" w:hAnsiTheme="minorEastAsia" w:hint="eastAsia"/>
                <w:sz w:val="21"/>
                <w:szCs w:val="21"/>
              </w:rPr>
              <w:t>、</w:t>
            </w:r>
            <w:r w:rsidRPr="002E6D54">
              <w:rPr>
                <w:rFonts w:asciiTheme="minorEastAsia" w:eastAsiaTheme="minorEastAsia" w:hAnsiTheme="minorEastAsia"/>
                <w:sz w:val="21"/>
                <w:szCs w:val="21"/>
              </w:rPr>
              <w:t>设施配置</w:t>
            </w:r>
            <w:r w:rsidRPr="002E6D54">
              <w:rPr>
                <w:rFonts w:asciiTheme="minorEastAsia" w:eastAsiaTheme="minorEastAsia" w:hAnsiTheme="minorEastAsia" w:hint="eastAsia"/>
                <w:sz w:val="21"/>
                <w:szCs w:val="21"/>
              </w:rPr>
              <w:t>安全</w:t>
            </w:r>
            <w:r w:rsidRPr="002E6D54">
              <w:rPr>
                <w:rFonts w:asciiTheme="minorEastAsia" w:eastAsiaTheme="minorEastAsia" w:hAnsiTheme="minorEastAsia"/>
                <w:sz w:val="21"/>
                <w:szCs w:val="21"/>
              </w:rPr>
              <w:t>齐全等内容）</w:t>
            </w:r>
            <w:r w:rsidRPr="002E6D54">
              <w:rPr>
                <w:rFonts w:asciiTheme="minorEastAsia" w:eastAsiaTheme="minorEastAsia" w:hAnsiTheme="minorEastAsia" w:hint="eastAsia"/>
                <w:sz w:val="21"/>
                <w:szCs w:val="21"/>
              </w:rPr>
              <w:t>：</w:t>
            </w:r>
          </w:p>
          <w:p w14:paraId="6CD4C15B" w14:textId="77777777" w:rsidR="00C16AD4" w:rsidRPr="002E6D54" w:rsidRDefault="00000000">
            <w:pPr>
              <w:tabs>
                <w:tab w:val="left" w:pos="350"/>
              </w:tabs>
              <w:rPr>
                <w:rFonts w:asciiTheme="minorEastAsia" w:eastAsiaTheme="minorEastAsia" w:hAnsiTheme="minorEastAsia" w:hint="eastAsia"/>
                <w:sz w:val="21"/>
                <w:szCs w:val="21"/>
              </w:rPr>
            </w:pPr>
            <w:r w:rsidRPr="002E6D54">
              <w:rPr>
                <w:rFonts w:asciiTheme="minorEastAsia" w:eastAsiaTheme="minorEastAsia" w:hAnsiTheme="minorEastAsia" w:hint="eastAsia"/>
                <w:sz w:val="21"/>
                <w:szCs w:val="21"/>
              </w:rPr>
              <w:t>安全保证措施详细科学，满足项目要求，得3分；</w:t>
            </w:r>
          </w:p>
          <w:p w14:paraId="390ABCE4" w14:textId="77777777" w:rsidR="00C16AD4" w:rsidRPr="002E6D54" w:rsidRDefault="00000000">
            <w:pPr>
              <w:tabs>
                <w:tab w:val="left" w:pos="350"/>
              </w:tabs>
              <w:rPr>
                <w:rFonts w:asciiTheme="minorEastAsia" w:eastAsiaTheme="minorEastAsia" w:hAnsiTheme="minorEastAsia" w:hint="eastAsia"/>
                <w:sz w:val="21"/>
                <w:szCs w:val="21"/>
              </w:rPr>
            </w:pPr>
            <w:r w:rsidRPr="002E6D54">
              <w:rPr>
                <w:rFonts w:asciiTheme="minorEastAsia" w:eastAsiaTheme="minorEastAsia" w:hAnsiTheme="minorEastAsia" w:hint="eastAsia"/>
                <w:sz w:val="21"/>
                <w:szCs w:val="21"/>
              </w:rPr>
              <w:t>安全保证措施较详细科学，</w:t>
            </w:r>
            <w:proofErr w:type="gramStart"/>
            <w:r w:rsidRPr="002E6D54">
              <w:rPr>
                <w:rFonts w:asciiTheme="minorEastAsia" w:eastAsiaTheme="minorEastAsia" w:hAnsiTheme="minorEastAsia" w:hint="eastAsia"/>
                <w:sz w:val="21"/>
                <w:szCs w:val="21"/>
              </w:rPr>
              <w:t>较满足</w:t>
            </w:r>
            <w:proofErr w:type="gramEnd"/>
            <w:r w:rsidRPr="002E6D54">
              <w:rPr>
                <w:rFonts w:asciiTheme="minorEastAsia" w:eastAsiaTheme="minorEastAsia" w:hAnsiTheme="minorEastAsia" w:hint="eastAsia"/>
                <w:sz w:val="21"/>
                <w:szCs w:val="21"/>
              </w:rPr>
              <w:t>项目要求，得2分；</w:t>
            </w:r>
          </w:p>
          <w:p w14:paraId="6BFD41FB" w14:textId="77777777" w:rsidR="00C16AD4" w:rsidRPr="002E6D54" w:rsidRDefault="00000000">
            <w:pPr>
              <w:tabs>
                <w:tab w:val="left" w:pos="350"/>
              </w:tabs>
              <w:rPr>
                <w:rFonts w:asciiTheme="minorEastAsia" w:eastAsiaTheme="minorEastAsia" w:hAnsiTheme="minorEastAsia" w:hint="eastAsia"/>
                <w:sz w:val="21"/>
                <w:szCs w:val="21"/>
              </w:rPr>
            </w:pPr>
            <w:r w:rsidRPr="002E6D54">
              <w:rPr>
                <w:rFonts w:asciiTheme="minorEastAsia" w:eastAsiaTheme="minorEastAsia" w:hAnsiTheme="minorEastAsia" w:hint="eastAsia"/>
                <w:sz w:val="21"/>
                <w:szCs w:val="21"/>
              </w:rPr>
              <w:lastRenderedPageBreak/>
              <w:t>安全保证措施基本详细科学，基本满足项目要求，得1分；</w:t>
            </w:r>
          </w:p>
          <w:p w14:paraId="6DD91B23" w14:textId="37EC7A3F" w:rsidR="00C16AD4" w:rsidRPr="002E6D54" w:rsidRDefault="00000000">
            <w:pPr>
              <w:tabs>
                <w:tab w:val="left" w:pos="350"/>
              </w:tabs>
              <w:rPr>
                <w:rFonts w:asciiTheme="minorEastAsia" w:eastAsiaTheme="minorEastAsia" w:hAnsiTheme="minorEastAsia" w:cs="仿宋" w:hint="eastAsia"/>
                <w:sz w:val="21"/>
                <w:szCs w:val="21"/>
              </w:rPr>
            </w:pPr>
            <w:r w:rsidRPr="002E6D54">
              <w:rPr>
                <w:rFonts w:asciiTheme="minorEastAsia" w:eastAsiaTheme="minorEastAsia" w:hAnsiTheme="minorEastAsia" w:hint="eastAsia"/>
                <w:sz w:val="21"/>
                <w:szCs w:val="21"/>
              </w:rPr>
              <w:t>安全保证措施不详细科学，不能满足项目要求，得0分</w:t>
            </w:r>
            <w:r w:rsidRPr="002E6D54">
              <w:rPr>
                <w:rFonts w:asciiTheme="minorEastAsia" w:eastAsiaTheme="minorEastAsia" w:hAnsiTheme="minorEastAsia" w:hint="eastAsia"/>
                <w:bCs/>
                <w:sz w:val="21"/>
                <w:szCs w:val="21"/>
              </w:rPr>
              <w:t>。</w:t>
            </w:r>
          </w:p>
        </w:tc>
        <w:tc>
          <w:tcPr>
            <w:tcW w:w="850" w:type="dxa"/>
            <w:vAlign w:val="center"/>
          </w:tcPr>
          <w:p w14:paraId="3CF30FB7" w14:textId="77777777" w:rsidR="00C16AD4" w:rsidRDefault="00000000">
            <w:pPr>
              <w:tabs>
                <w:tab w:val="left" w:pos="350"/>
              </w:tabs>
              <w:jc w:val="center"/>
              <w:rPr>
                <w:rFonts w:asciiTheme="minorEastAsia" w:eastAsiaTheme="minorEastAsia" w:hAnsiTheme="minorEastAsia" w:hint="eastAsia"/>
                <w:b/>
                <w:color w:val="FF0000"/>
                <w:sz w:val="21"/>
                <w:szCs w:val="21"/>
              </w:rPr>
            </w:pPr>
            <w:r>
              <w:rPr>
                <w:rFonts w:asciiTheme="minorEastAsia" w:eastAsiaTheme="minorEastAsia" w:hAnsiTheme="minorEastAsia" w:hint="eastAsia"/>
                <w:b/>
                <w:color w:val="FF0000"/>
                <w:sz w:val="21"/>
                <w:szCs w:val="21"/>
              </w:rPr>
              <w:lastRenderedPageBreak/>
              <w:t>3分</w:t>
            </w:r>
          </w:p>
        </w:tc>
        <w:tc>
          <w:tcPr>
            <w:tcW w:w="850" w:type="dxa"/>
            <w:vAlign w:val="center"/>
          </w:tcPr>
          <w:p w14:paraId="53AEBF03" w14:textId="77777777" w:rsidR="00C16AD4" w:rsidRDefault="00C16AD4">
            <w:pPr>
              <w:tabs>
                <w:tab w:val="left" w:pos="350"/>
              </w:tabs>
              <w:jc w:val="center"/>
              <w:rPr>
                <w:rFonts w:asciiTheme="minorEastAsia" w:eastAsiaTheme="minorEastAsia" w:hAnsiTheme="minorEastAsia" w:hint="eastAsia"/>
                <w:b/>
                <w:sz w:val="21"/>
                <w:szCs w:val="21"/>
              </w:rPr>
            </w:pPr>
          </w:p>
        </w:tc>
      </w:tr>
      <w:tr w:rsidR="00C16AD4" w14:paraId="3CBDDCA8" w14:textId="77777777">
        <w:tc>
          <w:tcPr>
            <w:tcW w:w="992" w:type="dxa"/>
            <w:vAlign w:val="center"/>
          </w:tcPr>
          <w:p w14:paraId="23EB07F3" w14:textId="77777777" w:rsidR="00C16AD4" w:rsidRDefault="00000000">
            <w:pPr>
              <w:tabs>
                <w:tab w:val="left" w:pos="350"/>
              </w:tabs>
              <w:jc w:val="center"/>
              <w:rPr>
                <w:rFonts w:asciiTheme="minorEastAsia" w:eastAsiaTheme="minorEastAsia" w:hAnsiTheme="minorEastAsia" w:hint="eastAsia"/>
                <w:b/>
                <w:sz w:val="21"/>
                <w:szCs w:val="21"/>
              </w:rPr>
            </w:pPr>
            <w:r>
              <w:rPr>
                <w:rFonts w:asciiTheme="minorEastAsia" w:eastAsiaTheme="minorEastAsia" w:hAnsiTheme="minorEastAsia" w:hint="eastAsia"/>
                <w:b/>
                <w:sz w:val="21"/>
                <w:szCs w:val="21"/>
              </w:rPr>
              <w:t>商务标（6</w:t>
            </w:r>
            <w:r>
              <w:rPr>
                <w:rFonts w:asciiTheme="minorEastAsia" w:eastAsiaTheme="minorEastAsia" w:hAnsiTheme="minorEastAsia"/>
                <w:b/>
                <w:sz w:val="21"/>
                <w:szCs w:val="21"/>
              </w:rPr>
              <w:t>0</w:t>
            </w:r>
            <w:r>
              <w:rPr>
                <w:rFonts w:asciiTheme="minorEastAsia" w:eastAsiaTheme="minorEastAsia" w:hAnsiTheme="minorEastAsia" w:hint="eastAsia"/>
                <w:b/>
                <w:sz w:val="21"/>
                <w:szCs w:val="21"/>
              </w:rPr>
              <w:t>分）</w:t>
            </w:r>
          </w:p>
        </w:tc>
        <w:tc>
          <w:tcPr>
            <w:tcW w:w="1639" w:type="dxa"/>
            <w:vAlign w:val="center"/>
          </w:tcPr>
          <w:p w14:paraId="0A9CB9B1" w14:textId="77777777" w:rsidR="00C16AD4" w:rsidRDefault="00000000">
            <w:pPr>
              <w:tabs>
                <w:tab w:val="left" w:pos="350"/>
              </w:tabs>
              <w:jc w:val="center"/>
              <w:rPr>
                <w:rFonts w:asciiTheme="minorEastAsia" w:eastAsiaTheme="minorEastAsia" w:hAnsiTheme="minorEastAsia" w:hint="eastAsia"/>
                <w:b/>
                <w:bCs/>
                <w:sz w:val="21"/>
                <w:szCs w:val="21"/>
              </w:rPr>
            </w:pPr>
            <w:r>
              <w:rPr>
                <w:rFonts w:asciiTheme="minorEastAsia" w:eastAsiaTheme="minorEastAsia" w:hAnsiTheme="minorEastAsia" w:hint="eastAsia"/>
                <w:b/>
                <w:sz w:val="21"/>
                <w:szCs w:val="21"/>
              </w:rPr>
              <w:t>报价</w:t>
            </w:r>
          </w:p>
        </w:tc>
        <w:tc>
          <w:tcPr>
            <w:tcW w:w="10426" w:type="dxa"/>
          </w:tcPr>
          <w:p w14:paraId="398C688F" w14:textId="77777777" w:rsidR="00C16AD4" w:rsidRDefault="00000000">
            <w:pPr>
              <w:rPr>
                <w:rFonts w:asciiTheme="minorEastAsia" w:eastAsiaTheme="minorEastAsia" w:hAnsiTheme="minorEastAsia" w:cs="仿宋" w:hint="eastAsia"/>
                <w:sz w:val="21"/>
                <w:szCs w:val="21"/>
              </w:rPr>
            </w:pPr>
            <w:r>
              <w:rPr>
                <w:rFonts w:asciiTheme="minorEastAsia" w:eastAsiaTheme="minorEastAsia" w:hAnsiTheme="minorEastAsia" w:hint="eastAsia"/>
                <w:bCs/>
                <w:sz w:val="21"/>
                <w:szCs w:val="21"/>
              </w:rPr>
              <w:t>按最高限价单价整体下浮比例报价，每个有效投标人的报价按1-下浮比例计算。商务报价等于最高限价得50分，每低于最高限价1%加1分，以此类推，最多加分不超过10分。（注：投标人应充分做好项目安全防护措施的投入保障，商务报价包含安全防护措施费用。）</w:t>
            </w:r>
            <w:r>
              <w:rPr>
                <w:rFonts w:asciiTheme="minorEastAsia" w:eastAsiaTheme="minorEastAsia" w:hAnsiTheme="minorEastAsia" w:cs="仿宋" w:hint="eastAsia"/>
                <w:sz w:val="21"/>
                <w:szCs w:val="21"/>
              </w:rPr>
              <w:t xml:space="preserve">                                          </w:t>
            </w:r>
          </w:p>
        </w:tc>
        <w:tc>
          <w:tcPr>
            <w:tcW w:w="850" w:type="dxa"/>
            <w:vAlign w:val="center"/>
          </w:tcPr>
          <w:p w14:paraId="5A9404B3" w14:textId="77777777" w:rsidR="00C16AD4" w:rsidRDefault="00000000">
            <w:pPr>
              <w:tabs>
                <w:tab w:val="left" w:pos="350"/>
              </w:tabs>
              <w:jc w:val="center"/>
              <w:rPr>
                <w:rFonts w:asciiTheme="minorEastAsia" w:eastAsiaTheme="minorEastAsia" w:hAnsiTheme="minorEastAsia" w:hint="eastAsia"/>
                <w:b/>
                <w:sz w:val="21"/>
                <w:szCs w:val="21"/>
              </w:rPr>
            </w:pPr>
            <w:r>
              <w:rPr>
                <w:rFonts w:asciiTheme="minorEastAsia" w:eastAsiaTheme="minorEastAsia" w:hAnsiTheme="minorEastAsia" w:hint="eastAsia"/>
                <w:b/>
                <w:sz w:val="21"/>
                <w:szCs w:val="21"/>
              </w:rPr>
              <w:t>60分</w:t>
            </w:r>
          </w:p>
        </w:tc>
        <w:tc>
          <w:tcPr>
            <w:tcW w:w="850" w:type="dxa"/>
            <w:vAlign w:val="center"/>
          </w:tcPr>
          <w:p w14:paraId="7B851D31" w14:textId="77777777" w:rsidR="00C16AD4" w:rsidRDefault="00C16AD4">
            <w:pPr>
              <w:tabs>
                <w:tab w:val="left" w:pos="350"/>
              </w:tabs>
              <w:jc w:val="center"/>
              <w:rPr>
                <w:rFonts w:asciiTheme="minorEastAsia" w:eastAsiaTheme="minorEastAsia" w:hAnsiTheme="minorEastAsia" w:hint="eastAsia"/>
                <w:b/>
                <w:sz w:val="21"/>
                <w:szCs w:val="21"/>
              </w:rPr>
            </w:pPr>
          </w:p>
        </w:tc>
      </w:tr>
    </w:tbl>
    <w:p w14:paraId="5AC6FC9C" w14:textId="77777777" w:rsidR="00C16AD4" w:rsidRDefault="00C16AD4">
      <w:pPr>
        <w:tabs>
          <w:tab w:val="left" w:pos="350"/>
        </w:tabs>
        <w:spacing w:line="440" w:lineRule="exact"/>
        <w:rPr>
          <w:rFonts w:ascii="宋体" w:hAnsi="宋体" w:hint="eastAsia"/>
          <w:b/>
          <w:szCs w:val="28"/>
        </w:rPr>
      </w:pPr>
    </w:p>
    <w:p w14:paraId="1ED5D5E0" w14:textId="77777777" w:rsidR="00C16AD4" w:rsidRDefault="00C16AD4">
      <w:pPr>
        <w:pStyle w:val="25"/>
        <w:ind w:firstLine="562"/>
        <w:rPr>
          <w:rFonts w:hint="eastAsia"/>
          <w:b/>
          <w:szCs w:val="28"/>
        </w:rPr>
      </w:pPr>
    </w:p>
    <w:p w14:paraId="0C7AA6C1" w14:textId="77777777" w:rsidR="00C16AD4" w:rsidRDefault="00C16AD4">
      <w:pPr>
        <w:pStyle w:val="25"/>
        <w:ind w:firstLine="562"/>
        <w:rPr>
          <w:rFonts w:hint="eastAsia"/>
          <w:b/>
          <w:szCs w:val="28"/>
        </w:rPr>
        <w:sectPr w:rsidR="00C16AD4">
          <w:pgSz w:w="16838" w:h="11906" w:orient="landscape"/>
          <w:pgMar w:top="1800" w:right="2521" w:bottom="1800" w:left="1440" w:header="851" w:footer="992" w:gutter="0"/>
          <w:cols w:space="425"/>
          <w:docGrid w:type="lines" w:linePitch="381"/>
        </w:sectPr>
      </w:pPr>
    </w:p>
    <w:p w14:paraId="585BEC50" w14:textId="77777777" w:rsidR="00C16AD4" w:rsidRDefault="00000000">
      <w:pPr>
        <w:pStyle w:val="1"/>
        <w:spacing w:before="0" w:after="0" w:line="360" w:lineRule="auto"/>
        <w:jc w:val="center"/>
        <w:rPr>
          <w:rStyle w:val="1Char1"/>
          <w:rFonts w:ascii="宋体" w:hAnsi="宋体" w:hint="eastAsia"/>
          <w:b/>
        </w:rPr>
      </w:pPr>
      <w:bookmarkStart w:id="29" w:name="_Toc77584781"/>
      <w:bookmarkStart w:id="30" w:name="_Toc15813"/>
      <w:bookmarkStart w:id="31" w:name="_Toc71217021"/>
      <w:bookmarkStart w:id="32" w:name="_Toc82602987"/>
      <w:bookmarkStart w:id="33" w:name="_Toc64812670"/>
      <w:r>
        <w:rPr>
          <w:rStyle w:val="1Char1"/>
          <w:rFonts w:ascii="宋体" w:hAnsi="宋体" w:hint="eastAsia"/>
          <w:b/>
        </w:rPr>
        <w:lastRenderedPageBreak/>
        <w:t>第五章 投标文件格式</w:t>
      </w:r>
      <w:bookmarkEnd w:id="29"/>
      <w:bookmarkEnd w:id="30"/>
      <w:bookmarkEnd w:id="31"/>
      <w:bookmarkEnd w:id="32"/>
      <w:bookmarkEnd w:id="33"/>
    </w:p>
    <w:p w14:paraId="5985ADBA" w14:textId="77777777" w:rsidR="00C16AD4" w:rsidRDefault="00000000">
      <w:pPr>
        <w:widowControl/>
        <w:numPr>
          <w:ilvl w:val="0"/>
          <w:numId w:val="4"/>
        </w:numPr>
        <w:spacing w:line="360" w:lineRule="auto"/>
        <w:jc w:val="center"/>
        <w:rPr>
          <w:rFonts w:ascii="宋体" w:hAnsi="宋体" w:hint="eastAsia"/>
          <w:b/>
          <w:kern w:val="0"/>
          <w:sz w:val="44"/>
          <w:szCs w:val="44"/>
        </w:rPr>
      </w:pPr>
      <w:r>
        <w:rPr>
          <w:rFonts w:ascii="宋体" w:hAnsi="宋体" w:hint="eastAsia"/>
          <w:b/>
          <w:kern w:val="0"/>
          <w:sz w:val="44"/>
          <w:szCs w:val="44"/>
        </w:rPr>
        <w:t>投标人资格审查文件</w:t>
      </w:r>
    </w:p>
    <w:p w14:paraId="78668B4A" w14:textId="77777777" w:rsidR="00C16AD4" w:rsidRDefault="00C16AD4">
      <w:pPr>
        <w:snapToGrid w:val="0"/>
        <w:rPr>
          <w:rFonts w:ascii="宋体" w:hAnsi="宋体" w:hint="eastAsia"/>
          <w:kern w:val="0"/>
          <w:sz w:val="21"/>
          <w:szCs w:val="21"/>
        </w:rPr>
      </w:pPr>
    </w:p>
    <w:p w14:paraId="10FA841B" w14:textId="77777777" w:rsidR="00C16AD4" w:rsidRDefault="00000000">
      <w:pPr>
        <w:widowControl/>
        <w:spacing w:line="360" w:lineRule="auto"/>
        <w:jc w:val="center"/>
        <w:rPr>
          <w:rFonts w:ascii="宋体" w:hAnsi="宋体" w:hint="eastAsia"/>
          <w:b/>
          <w:kern w:val="0"/>
          <w:sz w:val="72"/>
        </w:rPr>
      </w:pPr>
      <w:r>
        <w:rPr>
          <w:rFonts w:ascii="宋体" w:hAnsi="宋体" w:hint="eastAsia"/>
          <w:b/>
          <w:kern w:val="0"/>
          <w:sz w:val="72"/>
        </w:rPr>
        <w:t>投标申请人资格审查</w:t>
      </w:r>
    </w:p>
    <w:p w14:paraId="75AABAC6" w14:textId="77777777" w:rsidR="00C16AD4" w:rsidRDefault="00000000">
      <w:pPr>
        <w:widowControl/>
        <w:spacing w:line="360" w:lineRule="auto"/>
        <w:jc w:val="center"/>
        <w:rPr>
          <w:rFonts w:ascii="宋体" w:hAnsi="宋体" w:hint="eastAsia"/>
          <w:b/>
          <w:kern w:val="0"/>
          <w:sz w:val="72"/>
        </w:rPr>
      </w:pPr>
      <w:r>
        <w:rPr>
          <w:rFonts w:ascii="宋体" w:hAnsi="宋体" w:hint="eastAsia"/>
          <w:b/>
          <w:kern w:val="0"/>
          <w:sz w:val="72"/>
        </w:rPr>
        <w:t>申请书</w:t>
      </w:r>
    </w:p>
    <w:p w14:paraId="31CC3C43" w14:textId="77777777" w:rsidR="00C16AD4" w:rsidRDefault="00C16AD4">
      <w:pPr>
        <w:widowControl/>
        <w:spacing w:line="360" w:lineRule="auto"/>
        <w:jc w:val="center"/>
        <w:rPr>
          <w:rFonts w:ascii="宋体" w:hAnsi="宋体" w:hint="eastAsia"/>
          <w:kern w:val="0"/>
          <w:sz w:val="21"/>
          <w:szCs w:val="21"/>
          <w:u w:val="single"/>
        </w:rPr>
      </w:pPr>
    </w:p>
    <w:p w14:paraId="03309369" w14:textId="77777777" w:rsidR="00C16AD4" w:rsidRDefault="00C16AD4">
      <w:pPr>
        <w:widowControl/>
        <w:spacing w:line="360" w:lineRule="auto"/>
        <w:jc w:val="center"/>
        <w:rPr>
          <w:rFonts w:ascii="宋体" w:hAnsi="宋体" w:hint="eastAsia"/>
          <w:kern w:val="0"/>
          <w:sz w:val="21"/>
          <w:szCs w:val="21"/>
          <w:u w:val="single"/>
        </w:rPr>
      </w:pPr>
    </w:p>
    <w:p w14:paraId="7993D80A" w14:textId="77777777" w:rsidR="00C16AD4" w:rsidRDefault="00C16AD4">
      <w:pPr>
        <w:widowControl/>
        <w:spacing w:line="360" w:lineRule="auto"/>
        <w:jc w:val="center"/>
        <w:rPr>
          <w:rFonts w:ascii="宋体" w:hAnsi="宋体" w:hint="eastAsia"/>
          <w:kern w:val="0"/>
          <w:sz w:val="21"/>
          <w:szCs w:val="21"/>
          <w:u w:val="single"/>
        </w:rPr>
      </w:pPr>
    </w:p>
    <w:p w14:paraId="37D400FB" w14:textId="77777777" w:rsidR="00C16AD4" w:rsidRDefault="00C16AD4">
      <w:pPr>
        <w:widowControl/>
        <w:spacing w:line="360" w:lineRule="auto"/>
        <w:jc w:val="center"/>
        <w:rPr>
          <w:rFonts w:ascii="宋体" w:hAnsi="宋体" w:hint="eastAsia"/>
          <w:kern w:val="0"/>
          <w:sz w:val="21"/>
          <w:szCs w:val="21"/>
          <w:u w:val="single"/>
        </w:rPr>
      </w:pPr>
    </w:p>
    <w:p w14:paraId="5B3665A3" w14:textId="77777777" w:rsidR="00C16AD4" w:rsidRDefault="00000000">
      <w:pPr>
        <w:spacing w:before="240" w:after="240"/>
        <w:ind w:firstLineChars="405" w:firstLine="1134"/>
        <w:rPr>
          <w:rFonts w:ascii="宋体" w:hAnsi="宋体" w:hint="eastAsia"/>
          <w:kern w:val="0"/>
          <w:szCs w:val="28"/>
          <w:u w:val="single"/>
        </w:rPr>
      </w:pPr>
      <w:r>
        <w:rPr>
          <w:rFonts w:ascii="宋体" w:hAnsi="宋体" w:hint="eastAsia"/>
          <w:kern w:val="0"/>
          <w:szCs w:val="28"/>
        </w:rPr>
        <w:t>项目名称：</w:t>
      </w:r>
    </w:p>
    <w:p w14:paraId="50E610DB" w14:textId="77777777" w:rsidR="00C16AD4" w:rsidRDefault="00000000">
      <w:pPr>
        <w:spacing w:before="240" w:after="240"/>
        <w:ind w:firstLineChars="405" w:firstLine="1134"/>
        <w:rPr>
          <w:rFonts w:ascii="宋体" w:hAnsi="宋体" w:hint="eastAsia"/>
          <w:kern w:val="0"/>
          <w:szCs w:val="28"/>
          <w:u w:val="single"/>
        </w:rPr>
      </w:pPr>
      <w:r>
        <w:rPr>
          <w:rFonts w:ascii="宋体" w:hAnsi="宋体" w:hint="eastAsia"/>
          <w:kern w:val="0"/>
          <w:szCs w:val="28"/>
        </w:rPr>
        <w:t>招标人名称：</w:t>
      </w:r>
    </w:p>
    <w:p w14:paraId="252177F4" w14:textId="77777777" w:rsidR="00C16AD4" w:rsidRDefault="00000000">
      <w:pPr>
        <w:spacing w:before="240" w:after="240"/>
        <w:ind w:firstLineChars="405" w:firstLine="1134"/>
        <w:rPr>
          <w:rFonts w:ascii="宋体" w:hAnsi="宋体" w:hint="eastAsia"/>
          <w:kern w:val="0"/>
          <w:szCs w:val="28"/>
          <w:u w:val="single"/>
        </w:rPr>
      </w:pPr>
      <w:r>
        <w:rPr>
          <w:rFonts w:ascii="宋体" w:hAnsi="宋体" w:hint="eastAsia"/>
          <w:kern w:val="0"/>
          <w:szCs w:val="28"/>
        </w:rPr>
        <w:t>投标人名称：</w:t>
      </w:r>
      <w:r>
        <w:rPr>
          <w:rFonts w:ascii="宋体" w:hAnsi="宋体" w:hint="eastAsia"/>
          <w:b/>
          <w:kern w:val="0"/>
          <w:szCs w:val="28"/>
          <w:u w:val="single"/>
        </w:rPr>
        <w:t xml:space="preserve">(写明投标人名称并加盖投标人单位公章) </w:t>
      </w:r>
    </w:p>
    <w:p w14:paraId="10038FAE" w14:textId="77777777" w:rsidR="00C16AD4" w:rsidRDefault="00000000">
      <w:pPr>
        <w:spacing w:before="240" w:after="240"/>
        <w:ind w:firstLineChars="405" w:firstLine="1134"/>
        <w:rPr>
          <w:rFonts w:ascii="宋体" w:hAnsi="宋体" w:hint="eastAsia"/>
          <w:kern w:val="0"/>
          <w:szCs w:val="28"/>
          <w:u w:val="single"/>
        </w:rPr>
      </w:pPr>
      <w:r>
        <w:rPr>
          <w:rFonts w:ascii="宋体" w:hAnsi="宋体" w:hint="eastAsia"/>
          <w:kern w:val="0"/>
          <w:szCs w:val="28"/>
        </w:rPr>
        <w:t>法定代表人或其委托代理人</w:t>
      </w:r>
      <w:r>
        <w:rPr>
          <w:rFonts w:ascii="宋体" w:hAnsi="宋体" w:hint="eastAsia"/>
          <w:kern w:val="0"/>
          <w:szCs w:val="28"/>
          <w:u w:val="single"/>
        </w:rPr>
        <w:t>：（签字或盖章）</w:t>
      </w:r>
    </w:p>
    <w:p w14:paraId="73ABB6FD" w14:textId="77777777" w:rsidR="00C16AD4" w:rsidRDefault="00000000">
      <w:pPr>
        <w:spacing w:before="240" w:after="240"/>
        <w:ind w:firstLineChars="405" w:firstLine="1134"/>
        <w:rPr>
          <w:rFonts w:ascii="宋体" w:hAnsi="宋体" w:hint="eastAsia"/>
          <w:kern w:val="0"/>
          <w:szCs w:val="28"/>
        </w:rPr>
      </w:pPr>
      <w:r>
        <w:rPr>
          <w:rFonts w:ascii="宋体" w:hAnsi="宋体" w:hint="eastAsia"/>
          <w:kern w:val="0"/>
          <w:szCs w:val="28"/>
        </w:rPr>
        <w:t>地址：</w:t>
      </w:r>
    </w:p>
    <w:p w14:paraId="1D97EB44" w14:textId="77777777" w:rsidR="00C16AD4" w:rsidRDefault="00000000">
      <w:pPr>
        <w:spacing w:before="240" w:after="240"/>
        <w:ind w:firstLineChars="405" w:firstLine="1134"/>
        <w:rPr>
          <w:rFonts w:ascii="宋体" w:hAnsi="宋体" w:hint="eastAsia"/>
          <w:kern w:val="0"/>
          <w:szCs w:val="28"/>
        </w:rPr>
      </w:pPr>
      <w:r>
        <w:rPr>
          <w:rFonts w:ascii="宋体" w:hAnsi="宋体" w:hint="eastAsia"/>
          <w:kern w:val="0"/>
          <w:szCs w:val="28"/>
        </w:rPr>
        <w:t xml:space="preserve">日期： </w:t>
      </w:r>
      <w:r>
        <w:rPr>
          <w:rFonts w:ascii="宋体" w:hAnsi="宋体"/>
          <w:kern w:val="0"/>
          <w:szCs w:val="28"/>
        </w:rPr>
        <w:t xml:space="preserve"> </w:t>
      </w:r>
      <w:r>
        <w:rPr>
          <w:rFonts w:ascii="宋体" w:hAnsi="宋体" w:hint="eastAsia"/>
          <w:kern w:val="0"/>
          <w:szCs w:val="28"/>
        </w:rPr>
        <w:t xml:space="preserve">年 </w:t>
      </w:r>
      <w:r>
        <w:rPr>
          <w:rFonts w:ascii="宋体" w:hAnsi="宋体"/>
          <w:kern w:val="0"/>
          <w:szCs w:val="28"/>
        </w:rPr>
        <w:t xml:space="preserve"> </w:t>
      </w:r>
      <w:r>
        <w:rPr>
          <w:rFonts w:ascii="宋体" w:hAnsi="宋体" w:hint="eastAsia"/>
          <w:kern w:val="0"/>
          <w:szCs w:val="28"/>
        </w:rPr>
        <w:t xml:space="preserve">月 </w:t>
      </w:r>
      <w:r>
        <w:rPr>
          <w:rFonts w:ascii="宋体" w:hAnsi="宋体"/>
          <w:kern w:val="0"/>
          <w:szCs w:val="28"/>
        </w:rPr>
        <w:t xml:space="preserve"> </w:t>
      </w:r>
      <w:r>
        <w:rPr>
          <w:rFonts w:ascii="宋体" w:hAnsi="宋体" w:hint="eastAsia"/>
          <w:kern w:val="0"/>
          <w:szCs w:val="28"/>
        </w:rPr>
        <w:t>日</w:t>
      </w:r>
    </w:p>
    <w:p w14:paraId="68296425" w14:textId="77777777" w:rsidR="00C16AD4" w:rsidRDefault="00000000">
      <w:pPr>
        <w:widowControl/>
        <w:jc w:val="left"/>
        <w:rPr>
          <w:rFonts w:ascii="宋体" w:hAnsi="宋体" w:cs="宋体" w:hint="eastAsia"/>
          <w:b/>
          <w:szCs w:val="28"/>
        </w:rPr>
      </w:pPr>
      <w:r>
        <w:rPr>
          <w:rFonts w:ascii="宋体" w:hAnsi="宋体" w:cs="宋体"/>
          <w:b/>
          <w:szCs w:val="28"/>
        </w:rPr>
        <w:br w:type="page"/>
      </w:r>
    </w:p>
    <w:p w14:paraId="16F3D47B" w14:textId="77777777" w:rsidR="00C16AD4" w:rsidRDefault="00000000">
      <w:pPr>
        <w:spacing w:line="360" w:lineRule="auto"/>
        <w:jc w:val="center"/>
        <w:rPr>
          <w:rFonts w:ascii="宋体" w:hAnsi="宋体" w:cs="宋体" w:hint="eastAsia"/>
          <w:b/>
          <w:szCs w:val="28"/>
        </w:rPr>
      </w:pPr>
      <w:r>
        <w:rPr>
          <w:rFonts w:ascii="宋体" w:hAnsi="宋体" w:cs="宋体" w:hint="eastAsia"/>
          <w:b/>
          <w:szCs w:val="28"/>
        </w:rPr>
        <w:lastRenderedPageBreak/>
        <w:t>目  录</w:t>
      </w:r>
    </w:p>
    <w:p w14:paraId="232B41E3"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bCs/>
          <w:kern w:val="0"/>
          <w:sz w:val="21"/>
          <w:szCs w:val="21"/>
        </w:rPr>
        <w:t>1)</w:t>
      </w:r>
      <w:r>
        <w:rPr>
          <w:rFonts w:ascii="宋体" w:hAnsi="宋体" w:cs="宋体" w:hint="eastAsia"/>
          <w:bCs/>
          <w:kern w:val="0"/>
          <w:sz w:val="21"/>
          <w:szCs w:val="21"/>
        </w:rPr>
        <w:t>资格审查申请书；</w:t>
      </w:r>
    </w:p>
    <w:p w14:paraId="4D8B54B7"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bCs/>
          <w:kern w:val="0"/>
          <w:sz w:val="21"/>
          <w:szCs w:val="21"/>
        </w:rPr>
        <w:t>2)</w:t>
      </w:r>
      <w:r>
        <w:rPr>
          <w:rFonts w:ascii="宋体" w:hAnsi="宋体" w:cs="宋体" w:hint="eastAsia"/>
          <w:bCs/>
          <w:kern w:val="0"/>
          <w:sz w:val="21"/>
          <w:szCs w:val="21"/>
        </w:rPr>
        <w:t>若法定代表人参加投标的，须提供本人身份证复印件加盖投标人公章；若授权代表参加的，须提供《法人授权书》原件和授权代表身份证复印件加盖投标人公章；</w:t>
      </w:r>
    </w:p>
    <w:p w14:paraId="753DD39C"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bCs/>
          <w:kern w:val="0"/>
          <w:sz w:val="21"/>
          <w:szCs w:val="21"/>
        </w:rPr>
        <w:t>3)</w:t>
      </w:r>
      <w:r>
        <w:rPr>
          <w:rFonts w:ascii="宋体" w:hAnsi="宋体" w:cs="宋体" w:hint="eastAsia"/>
          <w:bCs/>
          <w:kern w:val="0"/>
          <w:sz w:val="21"/>
          <w:szCs w:val="21"/>
        </w:rPr>
        <w:t>营业执照(复印件加盖投标人公章)；</w:t>
      </w:r>
    </w:p>
    <w:p w14:paraId="5FEBED6C"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bCs/>
          <w:kern w:val="0"/>
          <w:sz w:val="21"/>
          <w:szCs w:val="21"/>
        </w:rPr>
        <w:t>4)</w:t>
      </w:r>
      <w:r>
        <w:rPr>
          <w:rFonts w:ascii="宋体" w:hAnsi="宋体" w:cs="宋体" w:hint="eastAsia"/>
          <w:bCs/>
          <w:kern w:val="0"/>
          <w:sz w:val="21"/>
          <w:szCs w:val="21"/>
        </w:rPr>
        <w:t>投标人2024年财务状况良好，无资产被冻结、财产被接管、破产情况，无不良信誉记录，提供经会计师事务所审计的2024年度财务报告或2024年1月-12月的纳税申报表（复印件加盖投标人公章）；</w:t>
      </w:r>
    </w:p>
    <w:p w14:paraId="79003BD8"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bCs/>
          <w:kern w:val="0"/>
          <w:sz w:val="21"/>
          <w:szCs w:val="21"/>
        </w:rPr>
        <w:t>5</w:t>
      </w:r>
      <w:r>
        <w:rPr>
          <w:rFonts w:ascii="宋体" w:hAnsi="宋体" w:cs="宋体" w:hint="eastAsia"/>
          <w:bCs/>
          <w:kern w:val="0"/>
          <w:sz w:val="21"/>
          <w:szCs w:val="21"/>
        </w:rPr>
        <w:t>）投标人未被</w:t>
      </w:r>
      <w:r>
        <w:rPr>
          <w:rFonts w:ascii="宋体" w:hAnsi="宋体" w:cs="宋体"/>
          <w:bCs/>
          <w:kern w:val="0"/>
          <w:sz w:val="21"/>
          <w:szCs w:val="21"/>
        </w:rPr>
        <w:t>“国家企业信用信息公示系统”网站（www.gsxt.gov.cn）列入经营异常名录和严重违法失信企业名单</w:t>
      </w:r>
      <w:r>
        <w:rPr>
          <w:rFonts w:ascii="宋体" w:hAnsi="宋体" w:cs="宋体" w:hint="eastAsia"/>
          <w:bCs/>
          <w:kern w:val="0"/>
          <w:sz w:val="21"/>
          <w:szCs w:val="21"/>
        </w:rPr>
        <w:t>、同时未被“信用中国”网站（www.creditchina.gov.cn）列入失信被执行人（</w:t>
      </w:r>
      <w:r>
        <w:rPr>
          <w:rFonts w:ascii="宋体" w:hAnsi="宋体" w:cs="宋体"/>
          <w:bCs/>
          <w:kern w:val="0"/>
          <w:sz w:val="21"/>
          <w:szCs w:val="21"/>
        </w:rPr>
        <w:t>提供网站查询截图加盖</w:t>
      </w:r>
      <w:r>
        <w:rPr>
          <w:rFonts w:ascii="宋体" w:hAnsi="宋体" w:cs="宋体" w:hint="eastAsia"/>
          <w:bCs/>
          <w:kern w:val="0"/>
          <w:sz w:val="21"/>
          <w:szCs w:val="21"/>
        </w:rPr>
        <w:t>投标人</w:t>
      </w:r>
      <w:r>
        <w:rPr>
          <w:rFonts w:ascii="宋体" w:hAnsi="宋体" w:cs="宋体"/>
          <w:bCs/>
          <w:kern w:val="0"/>
          <w:sz w:val="21"/>
          <w:szCs w:val="21"/>
        </w:rPr>
        <w:t>公章</w:t>
      </w:r>
      <w:r>
        <w:rPr>
          <w:rFonts w:ascii="宋体" w:hAnsi="宋体" w:cs="宋体" w:hint="eastAsia"/>
          <w:bCs/>
          <w:kern w:val="0"/>
          <w:sz w:val="21"/>
          <w:szCs w:val="21"/>
        </w:rPr>
        <w:t>）；</w:t>
      </w:r>
    </w:p>
    <w:p w14:paraId="1904D817"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bCs/>
          <w:kern w:val="0"/>
          <w:sz w:val="21"/>
          <w:szCs w:val="21"/>
        </w:rPr>
        <w:t>6)</w:t>
      </w:r>
      <w:r>
        <w:rPr>
          <w:rFonts w:ascii="宋体" w:hAnsi="宋体" w:cs="宋体" w:hint="eastAsia"/>
          <w:bCs/>
          <w:kern w:val="0"/>
          <w:sz w:val="21"/>
          <w:szCs w:val="21"/>
        </w:rPr>
        <w:t>投标保证金汇款凭证（复印件加盖投标人公章）（无投标保证金不附凭证）；</w:t>
      </w:r>
    </w:p>
    <w:p w14:paraId="69E29F54" w14:textId="77777777" w:rsidR="00C16AD4" w:rsidRDefault="00000000">
      <w:pPr>
        <w:spacing w:line="360" w:lineRule="auto"/>
        <w:ind w:firstLineChars="200" w:firstLine="420"/>
        <w:rPr>
          <w:rFonts w:ascii="宋体" w:hAnsi="宋体" w:cs="宋体" w:hint="eastAsia"/>
          <w:bCs/>
          <w:kern w:val="0"/>
          <w:sz w:val="21"/>
          <w:szCs w:val="21"/>
        </w:rPr>
      </w:pPr>
      <w:r>
        <w:rPr>
          <w:rFonts w:ascii="宋体" w:hAnsi="宋体" w:cs="宋体"/>
          <w:bCs/>
          <w:kern w:val="0"/>
          <w:sz w:val="21"/>
          <w:szCs w:val="21"/>
        </w:rPr>
        <w:t>7</w:t>
      </w:r>
      <w:r>
        <w:rPr>
          <w:rFonts w:ascii="宋体" w:hAnsi="宋体" w:cs="宋体" w:hint="eastAsia"/>
          <w:bCs/>
          <w:kern w:val="0"/>
          <w:sz w:val="21"/>
          <w:szCs w:val="21"/>
        </w:rPr>
        <w:t>）其他。</w:t>
      </w:r>
    </w:p>
    <w:p w14:paraId="36074377" w14:textId="77777777" w:rsidR="00C16AD4" w:rsidRDefault="00C16AD4">
      <w:pPr>
        <w:widowControl/>
        <w:spacing w:line="360" w:lineRule="auto"/>
        <w:ind w:firstLineChars="200" w:firstLine="422"/>
        <w:jc w:val="left"/>
        <w:rPr>
          <w:rFonts w:ascii="宋体" w:hAnsi="宋体" w:hint="eastAsia"/>
          <w:b/>
          <w:kern w:val="0"/>
          <w:sz w:val="21"/>
          <w:szCs w:val="21"/>
        </w:rPr>
      </w:pPr>
    </w:p>
    <w:p w14:paraId="4FB3FFED" w14:textId="77777777" w:rsidR="00C16AD4" w:rsidRDefault="00000000">
      <w:pPr>
        <w:widowControl/>
        <w:spacing w:line="360" w:lineRule="auto"/>
        <w:ind w:firstLineChars="200" w:firstLine="422"/>
        <w:jc w:val="left"/>
        <w:rPr>
          <w:rFonts w:ascii="宋体" w:hAnsi="宋体" w:hint="eastAsia"/>
          <w:b/>
          <w:kern w:val="0"/>
          <w:sz w:val="21"/>
          <w:szCs w:val="21"/>
        </w:rPr>
      </w:pPr>
      <w:r>
        <w:rPr>
          <w:rFonts w:ascii="宋体" w:hAnsi="宋体" w:hint="eastAsia"/>
          <w:b/>
          <w:kern w:val="0"/>
          <w:sz w:val="21"/>
          <w:szCs w:val="21"/>
        </w:rPr>
        <w:t>（包括但不仅限于以上内容）</w:t>
      </w:r>
    </w:p>
    <w:p w14:paraId="476DFCD1" w14:textId="77777777" w:rsidR="00C16AD4" w:rsidRDefault="00000000">
      <w:pPr>
        <w:widowControl/>
        <w:spacing w:line="360" w:lineRule="auto"/>
        <w:ind w:firstLineChars="200" w:firstLine="422"/>
        <w:jc w:val="left"/>
        <w:rPr>
          <w:rFonts w:ascii="宋体" w:hAnsi="宋体" w:hint="eastAsia"/>
          <w:sz w:val="21"/>
          <w:szCs w:val="21"/>
        </w:rPr>
      </w:pPr>
      <w:r>
        <w:rPr>
          <w:rFonts w:ascii="宋体" w:hAnsi="宋体" w:hint="eastAsia"/>
          <w:b/>
          <w:kern w:val="0"/>
          <w:sz w:val="21"/>
          <w:szCs w:val="21"/>
        </w:rPr>
        <w:t>注：目录、序号和页码由投标人自行编列</w:t>
      </w:r>
      <w:r>
        <w:rPr>
          <w:rFonts w:ascii="宋体" w:hAnsi="宋体" w:hint="eastAsia"/>
          <w:kern w:val="0"/>
          <w:sz w:val="21"/>
          <w:szCs w:val="21"/>
        </w:rPr>
        <w:t>。</w:t>
      </w:r>
    </w:p>
    <w:p w14:paraId="6188AFF8" w14:textId="77777777" w:rsidR="00C16AD4" w:rsidRDefault="00000000">
      <w:pPr>
        <w:widowControl/>
        <w:jc w:val="left"/>
        <w:rPr>
          <w:rFonts w:ascii="宋体" w:hAnsi="宋体" w:hint="eastAsia"/>
          <w:sz w:val="21"/>
          <w:szCs w:val="21"/>
        </w:rPr>
      </w:pPr>
      <w:r>
        <w:rPr>
          <w:rFonts w:ascii="宋体" w:hAnsi="宋体"/>
          <w:sz w:val="21"/>
          <w:szCs w:val="21"/>
        </w:rPr>
        <w:br w:type="page"/>
      </w:r>
    </w:p>
    <w:p w14:paraId="53D3B953" w14:textId="77777777" w:rsidR="00C16AD4" w:rsidRDefault="00000000">
      <w:pPr>
        <w:spacing w:line="360" w:lineRule="auto"/>
        <w:jc w:val="center"/>
        <w:rPr>
          <w:rFonts w:ascii="宋体" w:hAnsi="宋体" w:cs="宋体" w:hint="eastAsia"/>
          <w:b/>
          <w:szCs w:val="28"/>
        </w:rPr>
      </w:pPr>
      <w:r>
        <w:rPr>
          <w:rFonts w:ascii="宋体" w:hAnsi="宋体" w:cs="宋体" w:hint="eastAsia"/>
          <w:b/>
          <w:szCs w:val="28"/>
        </w:rPr>
        <w:lastRenderedPageBreak/>
        <w:t>资格审查申请书</w:t>
      </w:r>
    </w:p>
    <w:p w14:paraId="7C798522" w14:textId="77777777" w:rsidR="00C16AD4" w:rsidRDefault="00000000">
      <w:pPr>
        <w:snapToGrid w:val="0"/>
        <w:spacing w:line="360" w:lineRule="auto"/>
        <w:ind w:firstLineChars="200" w:firstLine="420"/>
        <w:rPr>
          <w:rFonts w:ascii="宋体" w:hAnsi="宋体" w:hint="eastAsia"/>
          <w:kern w:val="0"/>
          <w:sz w:val="21"/>
          <w:szCs w:val="21"/>
        </w:rPr>
      </w:pPr>
      <w:r>
        <w:rPr>
          <w:rFonts w:ascii="宋体" w:hAnsi="宋体" w:hint="eastAsia"/>
          <w:kern w:val="0"/>
          <w:sz w:val="21"/>
          <w:szCs w:val="21"/>
        </w:rPr>
        <w:t>1、本申请充分理解下列情况：</w:t>
      </w:r>
    </w:p>
    <w:p w14:paraId="5CF55D57" w14:textId="77777777" w:rsidR="00C16AD4" w:rsidRDefault="00000000">
      <w:pPr>
        <w:snapToGrid w:val="0"/>
        <w:spacing w:line="360" w:lineRule="auto"/>
        <w:ind w:firstLineChars="200" w:firstLine="420"/>
        <w:rPr>
          <w:rFonts w:ascii="宋体" w:hAnsi="宋体" w:hint="eastAsia"/>
          <w:kern w:val="0"/>
          <w:sz w:val="21"/>
          <w:szCs w:val="21"/>
        </w:rPr>
      </w:pPr>
      <w:r>
        <w:rPr>
          <w:rFonts w:ascii="宋体" w:hAnsi="宋体" w:hint="eastAsia"/>
          <w:kern w:val="0"/>
          <w:sz w:val="21"/>
          <w:szCs w:val="21"/>
        </w:rPr>
        <w:t>1.1资格审查合格的投标人才有资格进入开标程序</w:t>
      </w:r>
    </w:p>
    <w:p w14:paraId="4C0AB356" w14:textId="77777777" w:rsidR="00C16AD4" w:rsidRDefault="00000000">
      <w:pPr>
        <w:snapToGrid w:val="0"/>
        <w:spacing w:line="360" w:lineRule="auto"/>
        <w:ind w:firstLineChars="200" w:firstLine="420"/>
        <w:rPr>
          <w:rFonts w:ascii="宋体" w:hAnsi="宋体" w:hint="eastAsia"/>
          <w:kern w:val="0"/>
          <w:sz w:val="21"/>
          <w:szCs w:val="21"/>
        </w:rPr>
      </w:pPr>
      <w:r>
        <w:rPr>
          <w:rFonts w:ascii="宋体" w:hAnsi="宋体" w:hint="eastAsia"/>
          <w:kern w:val="0"/>
          <w:sz w:val="21"/>
          <w:szCs w:val="21"/>
        </w:rPr>
        <w:t>1.2你方保留更改本招标项目的规模和金额的权利。前述情况发生时，投标仅面向资格审查合格且能满足变更要求的投标申请人。</w:t>
      </w:r>
    </w:p>
    <w:p w14:paraId="518ED730" w14:textId="77777777" w:rsidR="00C16AD4" w:rsidRDefault="00000000">
      <w:pPr>
        <w:snapToGrid w:val="0"/>
        <w:spacing w:line="360" w:lineRule="auto"/>
        <w:ind w:firstLineChars="200" w:firstLine="420"/>
        <w:rPr>
          <w:rFonts w:ascii="宋体" w:hAnsi="宋体" w:hint="eastAsia"/>
          <w:kern w:val="0"/>
          <w:sz w:val="21"/>
          <w:szCs w:val="21"/>
        </w:rPr>
      </w:pPr>
      <w:r>
        <w:rPr>
          <w:rFonts w:ascii="宋体" w:hAnsi="宋体" w:hint="eastAsia"/>
          <w:kern w:val="0"/>
          <w:sz w:val="21"/>
          <w:szCs w:val="21"/>
        </w:rPr>
        <w:t>2、我们确认如果我方中标，则我方的投标文件和与之相应的合同将得到签署，从而我受到法律约束。</w:t>
      </w:r>
    </w:p>
    <w:p w14:paraId="6FE22A52" w14:textId="77777777" w:rsidR="00C16AD4" w:rsidRDefault="00000000">
      <w:pPr>
        <w:snapToGrid w:val="0"/>
        <w:spacing w:line="360" w:lineRule="auto"/>
        <w:ind w:firstLineChars="200" w:firstLine="420"/>
        <w:rPr>
          <w:rFonts w:ascii="宋体" w:hAnsi="宋体" w:hint="eastAsia"/>
          <w:kern w:val="0"/>
          <w:sz w:val="21"/>
          <w:szCs w:val="21"/>
        </w:rPr>
      </w:pPr>
      <w:r>
        <w:rPr>
          <w:rFonts w:ascii="宋体" w:hAnsi="宋体"/>
          <w:kern w:val="0"/>
          <w:sz w:val="21"/>
          <w:szCs w:val="21"/>
        </w:rPr>
        <w:t>3</w:t>
      </w:r>
      <w:r>
        <w:rPr>
          <w:rFonts w:ascii="宋体" w:hAnsi="宋体" w:hint="eastAsia"/>
          <w:kern w:val="0"/>
          <w:sz w:val="21"/>
          <w:szCs w:val="21"/>
        </w:rPr>
        <w:t>、下述签字人在此声明，在本申请书所提交的声明和资料在各方面都是完整、真实和准确的。</w:t>
      </w:r>
    </w:p>
    <w:p w14:paraId="527E7C7B" w14:textId="77777777" w:rsidR="00C16AD4" w:rsidRDefault="00C16AD4">
      <w:pPr>
        <w:snapToGrid w:val="0"/>
        <w:spacing w:line="360" w:lineRule="auto"/>
        <w:ind w:firstLineChars="200" w:firstLine="420"/>
        <w:rPr>
          <w:rFonts w:ascii="宋体" w:hAnsi="宋体" w:hint="eastAsia"/>
          <w:kern w:val="0"/>
          <w:sz w:val="21"/>
          <w:szCs w:val="21"/>
        </w:rPr>
      </w:pPr>
    </w:p>
    <w:p w14:paraId="597A5BB7" w14:textId="77777777" w:rsidR="00C16AD4" w:rsidRDefault="00000000">
      <w:pPr>
        <w:spacing w:line="360" w:lineRule="auto"/>
        <w:ind w:firstLineChars="2700" w:firstLine="5670"/>
        <w:rPr>
          <w:rFonts w:ascii="宋体" w:hAnsi="宋体" w:hint="eastAsia"/>
          <w:sz w:val="21"/>
          <w:szCs w:val="21"/>
          <w:u w:val="single"/>
        </w:rPr>
      </w:pPr>
      <w:r>
        <w:rPr>
          <w:rFonts w:ascii="宋体" w:hAnsi="宋体"/>
          <w:sz w:val="21"/>
          <w:szCs w:val="21"/>
        </w:rPr>
        <w:t>投标人（盖章）：</w:t>
      </w:r>
      <w:r>
        <w:rPr>
          <w:rFonts w:ascii="宋体" w:hAnsi="宋体" w:hint="eastAsia"/>
          <w:sz w:val="21"/>
          <w:szCs w:val="21"/>
          <w:u w:val="single"/>
        </w:rPr>
        <w:t xml:space="preserve">            </w:t>
      </w:r>
    </w:p>
    <w:p w14:paraId="461D5DF0" w14:textId="77777777" w:rsidR="00C16AD4" w:rsidRDefault="00000000">
      <w:pPr>
        <w:spacing w:line="360" w:lineRule="auto"/>
        <w:ind w:firstLineChars="2300" w:firstLine="4830"/>
        <w:rPr>
          <w:rFonts w:ascii="宋体" w:hAnsi="宋体" w:hint="eastAsia"/>
          <w:sz w:val="21"/>
          <w:szCs w:val="21"/>
        </w:rPr>
      </w:pPr>
      <w:r>
        <w:rPr>
          <w:rFonts w:ascii="宋体" w:hAnsi="宋体"/>
          <w:sz w:val="21"/>
          <w:szCs w:val="21"/>
        </w:rPr>
        <w:t>法定代表人或委托代理人：</w:t>
      </w:r>
      <w:r>
        <w:rPr>
          <w:rFonts w:ascii="宋体" w:hAnsi="宋体"/>
          <w:sz w:val="21"/>
          <w:szCs w:val="21"/>
          <w:u w:val="single"/>
        </w:rPr>
        <w:t>（签字或盖章）</w:t>
      </w:r>
    </w:p>
    <w:p w14:paraId="6FA98D96" w14:textId="77777777" w:rsidR="00C16AD4" w:rsidRDefault="00000000">
      <w:pPr>
        <w:spacing w:line="360" w:lineRule="auto"/>
        <w:ind w:firstLineChars="2700" w:firstLine="5670"/>
        <w:rPr>
          <w:rFonts w:ascii="宋体" w:hAnsi="宋体" w:hint="eastAsia"/>
          <w:sz w:val="21"/>
          <w:szCs w:val="21"/>
        </w:rPr>
      </w:pPr>
      <w:r>
        <w:rPr>
          <w:rFonts w:ascii="宋体" w:hAnsi="宋体"/>
          <w:sz w:val="21"/>
          <w:szCs w:val="21"/>
        </w:rPr>
        <w:t>日期：</w:t>
      </w:r>
      <w:r>
        <w:rPr>
          <w:rFonts w:ascii="宋体" w:hAnsi="宋体" w:hint="eastAsia"/>
          <w:sz w:val="21"/>
          <w:szCs w:val="21"/>
        </w:rPr>
        <w:t xml:space="preserve"> </w:t>
      </w:r>
      <w:r>
        <w:rPr>
          <w:rFonts w:ascii="宋体" w:hAnsi="宋体"/>
          <w:sz w:val="21"/>
          <w:szCs w:val="21"/>
        </w:rPr>
        <w:t xml:space="preserve">  年</w:t>
      </w:r>
      <w:r>
        <w:rPr>
          <w:rFonts w:ascii="宋体" w:hAnsi="宋体" w:hint="eastAsia"/>
          <w:sz w:val="21"/>
          <w:szCs w:val="21"/>
        </w:rPr>
        <w:t xml:space="preserve"> </w:t>
      </w:r>
      <w:r>
        <w:rPr>
          <w:rFonts w:ascii="宋体" w:hAnsi="宋体"/>
          <w:sz w:val="21"/>
          <w:szCs w:val="21"/>
        </w:rPr>
        <w:t xml:space="preserve"> 月</w:t>
      </w:r>
      <w:r>
        <w:rPr>
          <w:rFonts w:ascii="宋体" w:hAnsi="宋体" w:hint="eastAsia"/>
          <w:sz w:val="21"/>
          <w:szCs w:val="21"/>
        </w:rPr>
        <w:t xml:space="preserve"> </w:t>
      </w:r>
      <w:r>
        <w:rPr>
          <w:rFonts w:ascii="宋体" w:hAnsi="宋体"/>
          <w:sz w:val="21"/>
          <w:szCs w:val="21"/>
        </w:rPr>
        <w:t xml:space="preserve"> 日</w:t>
      </w:r>
    </w:p>
    <w:p w14:paraId="56A9A5AF" w14:textId="77777777" w:rsidR="00C16AD4" w:rsidRDefault="00000000">
      <w:pPr>
        <w:widowControl/>
        <w:jc w:val="left"/>
        <w:rPr>
          <w:rFonts w:ascii="宋体" w:hAnsi="宋体" w:hint="eastAsia"/>
          <w:b/>
          <w:bCs/>
          <w:sz w:val="21"/>
          <w:szCs w:val="21"/>
        </w:rPr>
      </w:pPr>
      <w:r>
        <w:rPr>
          <w:rFonts w:ascii="宋体" w:hAnsi="宋体"/>
          <w:b/>
          <w:bCs/>
          <w:sz w:val="21"/>
          <w:szCs w:val="21"/>
        </w:rPr>
        <w:br w:type="page"/>
      </w:r>
    </w:p>
    <w:p w14:paraId="4545FD85" w14:textId="77777777" w:rsidR="00C16AD4" w:rsidRDefault="00000000">
      <w:pPr>
        <w:spacing w:line="360" w:lineRule="auto"/>
        <w:jc w:val="center"/>
        <w:rPr>
          <w:rFonts w:ascii="宋体" w:hAnsi="宋体" w:cs="宋体" w:hint="eastAsia"/>
          <w:b/>
          <w:szCs w:val="28"/>
        </w:rPr>
      </w:pPr>
      <w:r>
        <w:rPr>
          <w:rFonts w:ascii="宋体" w:hAnsi="宋体" w:cs="宋体" w:hint="eastAsia"/>
          <w:b/>
          <w:szCs w:val="28"/>
        </w:rPr>
        <w:lastRenderedPageBreak/>
        <w:t>法定代表人（企业负责人）身份证明</w:t>
      </w:r>
    </w:p>
    <w:p w14:paraId="291BB414" w14:textId="77777777" w:rsidR="00C16AD4" w:rsidRDefault="00000000">
      <w:pPr>
        <w:spacing w:line="440" w:lineRule="exact"/>
        <w:ind w:firstLine="444"/>
        <w:rPr>
          <w:rFonts w:ascii="宋体" w:hAnsi="宋体" w:hint="eastAsia"/>
          <w:sz w:val="21"/>
          <w:szCs w:val="21"/>
        </w:rPr>
      </w:pPr>
      <w:r>
        <w:rPr>
          <w:rFonts w:ascii="宋体" w:hAnsi="宋体" w:hint="eastAsia"/>
          <w:sz w:val="21"/>
          <w:szCs w:val="21"/>
        </w:rPr>
        <w:t>投标人名称：</w:t>
      </w:r>
    </w:p>
    <w:p w14:paraId="26D83829" w14:textId="77777777" w:rsidR="00C16AD4" w:rsidRDefault="00000000">
      <w:pPr>
        <w:spacing w:line="440" w:lineRule="exact"/>
        <w:ind w:firstLine="444"/>
        <w:rPr>
          <w:rFonts w:ascii="宋体" w:hAnsi="宋体" w:hint="eastAsia"/>
          <w:sz w:val="21"/>
          <w:szCs w:val="21"/>
        </w:rPr>
      </w:pPr>
      <w:r>
        <w:rPr>
          <w:rFonts w:ascii="宋体" w:hAnsi="宋体" w:hint="eastAsia"/>
          <w:sz w:val="21"/>
          <w:szCs w:val="21"/>
        </w:rPr>
        <w:t>单位性质：</w:t>
      </w:r>
    </w:p>
    <w:p w14:paraId="4FEF4F04" w14:textId="77777777" w:rsidR="00C16AD4" w:rsidRDefault="00000000">
      <w:pPr>
        <w:spacing w:line="440" w:lineRule="exact"/>
        <w:ind w:firstLine="444"/>
        <w:rPr>
          <w:rFonts w:ascii="宋体" w:hAnsi="宋体" w:hint="eastAsia"/>
          <w:sz w:val="21"/>
          <w:szCs w:val="21"/>
        </w:rPr>
      </w:pPr>
      <w:r>
        <w:rPr>
          <w:rFonts w:ascii="宋体" w:hAnsi="宋体" w:hint="eastAsia"/>
          <w:sz w:val="21"/>
          <w:szCs w:val="21"/>
        </w:rPr>
        <w:t>地址：</w:t>
      </w:r>
    </w:p>
    <w:p w14:paraId="2AB7294A" w14:textId="77777777" w:rsidR="00C16AD4" w:rsidRDefault="00000000">
      <w:pPr>
        <w:spacing w:line="440" w:lineRule="exact"/>
        <w:ind w:firstLine="444"/>
        <w:rPr>
          <w:rFonts w:ascii="宋体" w:hAnsi="宋体" w:hint="eastAsia"/>
          <w:sz w:val="21"/>
          <w:szCs w:val="21"/>
        </w:rPr>
      </w:pPr>
      <w:r>
        <w:rPr>
          <w:rFonts w:ascii="宋体" w:hAnsi="宋体" w:hint="eastAsia"/>
          <w:sz w:val="21"/>
          <w:szCs w:val="21"/>
        </w:rPr>
        <w:t xml:space="preserve">成立时间： </w:t>
      </w:r>
      <w:r>
        <w:rPr>
          <w:rFonts w:ascii="宋体" w:hAnsi="宋体"/>
          <w:sz w:val="21"/>
          <w:szCs w:val="21"/>
        </w:rPr>
        <w:t xml:space="preserve"> </w:t>
      </w:r>
      <w:r>
        <w:rPr>
          <w:rFonts w:ascii="宋体" w:hAnsi="宋体" w:hint="eastAsia"/>
          <w:sz w:val="21"/>
          <w:szCs w:val="21"/>
        </w:rPr>
        <w:t xml:space="preserve">年 </w:t>
      </w:r>
      <w:r>
        <w:rPr>
          <w:rFonts w:ascii="宋体" w:hAnsi="宋体"/>
          <w:sz w:val="21"/>
          <w:szCs w:val="21"/>
        </w:rPr>
        <w:t xml:space="preserve"> </w:t>
      </w:r>
      <w:r>
        <w:rPr>
          <w:rFonts w:ascii="宋体" w:hAnsi="宋体" w:hint="eastAsia"/>
          <w:sz w:val="21"/>
          <w:szCs w:val="21"/>
        </w:rPr>
        <w:t xml:space="preserve">月 </w:t>
      </w:r>
      <w:r>
        <w:rPr>
          <w:rFonts w:ascii="宋体" w:hAnsi="宋体"/>
          <w:sz w:val="21"/>
          <w:szCs w:val="21"/>
        </w:rPr>
        <w:t xml:space="preserve"> </w:t>
      </w:r>
      <w:r>
        <w:rPr>
          <w:rFonts w:ascii="宋体" w:hAnsi="宋体" w:hint="eastAsia"/>
          <w:sz w:val="21"/>
          <w:szCs w:val="21"/>
        </w:rPr>
        <w:t>日</w:t>
      </w:r>
    </w:p>
    <w:p w14:paraId="4FB7D7BF" w14:textId="77777777" w:rsidR="00C16AD4" w:rsidRDefault="00000000">
      <w:pPr>
        <w:spacing w:line="440" w:lineRule="exact"/>
        <w:ind w:firstLine="444"/>
        <w:rPr>
          <w:rFonts w:ascii="宋体" w:hAnsi="宋体" w:hint="eastAsia"/>
          <w:sz w:val="21"/>
          <w:szCs w:val="21"/>
        </w:rPr>
      </w:pPr>
      <w:r>
        <w:rPr>
          <w:rFonts w:ascii="宋体" w:hAnsi="宋体" w:hint="eastAsia"/>
          <w:sz w:val="21"/>
          <w:szCs w:val="21"/>
        </w:rPr>
        <w:t>经营期限：</w:t>
      </w:r>
    </w:p>
    <w:p w14:paraId="5ADC8863" w14:textId="77777777" w:rsidR="00C16AD4" w:rsidRDefault="00000000">
      <w:pPr>
        <w:spacing w:line="440" w:lineRule="exact"/>
        <w:ind w:firstLine="444"/>
        <w:rPr>
          <w:rFonts w:ascii="宋体" w:hAnsi="宋体" w:hint="eastAsia"/>
          <w:sz w:val="21"/>
          <w:szCs w:val="21"/>
        </w:rPr>
      </w:pPr>
      <w:r>
        <w:rPr>
          <w:rFonts w:ascii="宋体" w:hAnsi="宋体" w:hint="eastAsia"/>
          <w:sz w:val="21"/>
          <w:szCs w:val="21"/>
        </w:rPr>
        <w:t xml:space="preserve">姓名： </w:t>
      </w:r>
      <w:r>
        <w:rPr>
          <w:rFonts w:ascii="宋体" w:hAnsi="宋体"/>
          <w:sz w:val="21"/>
          <w:szCs w:val="21"/>
        </w:rPr>
        <w:t xml:space="preserve">  </w:t>
      </w:r>
      <w:r>
        <w:rPr>
          <w:rFonts w:ascii="宋体" w:hAnsi="宋体" w:hint="eastAsia"/>
          <w:sz w:val="21"/>
          <w:szCs w:val="21"/>
        </w:rPr>
        <w:t xml:space="preserve">性别： </w:t>
      </w:r>
      <w:r>
        <w:rPr>
          <w:rFonts w:ascii="宋体" w:hAnsi="宋体"/>
          <w:sz w:val="21"/>
          <w:szCs w:val="21"/>
        </w:rPr>
        <w:t xml:space="preserve">  </w:t>
      </w:r>
      <w:r>
        <w:rPr>
          <w:rFonts w:ascii="宋体" w:hAnsi="宋体" w:hint="eastAsia"/>
          <w:sz w:val="21"/>
          <w:szCs w:val="21"/>
        </w:rPr>
        <w:t xml:space="preserve">年龄： </w:t>
      </w:r>
      <w:r>
        <w:rPr>
          <w:rFonts w:ascii="宋体" w:hAnsi="宋体"/>
          <w:sz w:val="21"/>
          <w:szCs w:val="21"/>
        </w:rPr>
        <w:t xml:space="preserve"> </w:t>
      </w:r>
      <w:r>
        <w:rPr>
          <w:rFonts w:ascii="宋体" w:hAnsi="宋体" w:hint="eastAsia"/>
          <w:sz w:val="21"/>
          <w:szCs w:val="21"/>
        </w:rPr>
        <w:t>职务：</w:t>
      </w:r>
    </w:p>
    <w:p w14:paraId="59691B2D" w14:textId="77777777" w:rsidR="00C16AD4" w:rsidRDefault="00000000">
      <w:pPr>
        <w:spacing w:line="440" w:lineRule="exact"/>
        <w:ind w:firstLine="444"/>
        <w:rPr>
          <w:rFonts w:ascii="宋体" w:hAnsi="宋体" w:hint="eastAsia"/>
          <w:sz w:val="21"/>
          <w:szCs w:val="21"/>
        </w:rPr>
      </w:pPr>
      <w:r>
        <w:rPr>
          <w:rFonts w:ascii="宋体" w:hAnsi="宋体" w:hint="eastAsia"/>
          <w:sz w:val="21"/>
          <w:szCs w:val="21"/>
        </w:rPr>
        <w:t>系（投标人名称）的法定代表人。</w:t>
      </w:r>
    </w:p>
    <w:p w14:paraId="304465B0" w14:textId="77777777" w:rsidR="00C16AD4" w:rsidRDefault="00000000">
      <w:pPr>
        <w:spacing w:line="440" w:lineRule="exact"/>
        <w:ind w:firstLine="444"/>
        <w:rPr>
          <w:rFonts w:ascii="宋体" w:hAnsi="宋体" w:hint="eastAsia"/>
          <w:sz w:val="21"/>
          <w:szCs w:val="21"/>
        </w:rPr>
      </w:pPr>
      <w:r>
        <w:rPr>
          <w:rFonts w:ascii="宋体" w:hAnsi="宋体" w:hint="eastAsia"/>
          <w:sz w:val="21"/>
          <w:szCs w:val="21"/>
        </w:rPr>
        <w:t>特此证明。</w:t>
      </w:r>
    </w:p>
    <w:p w14:paraId="4AFDF0B2" w14:textId="77777777" w:rsidR="00C16AD4" w:rsidRDefault="00C16AD4">
      <w:pPr>
        <w:spacing w:line="440" w:lineRule="exact"/>
        <w:ind w:firstLine="504"/>
        <w:rPr>
          <w:rFonts w:ascii="宋体" w:hAnsi="宋体" w:hint="eastAsia"/>
          <w:sz w:val="21"/>
          <w:szCs w:val="21"/>
        </w:rPr>
      </w:pPr>
    </w:p>
    <w:p w14:paraId="0B07BBC0" w14:textId="77777777" w:rsidR="00C16AD4" w:rsidRDefault="00000000">
      <w:pPr>
        <w:spacing w:line="440" w:lineRule="exact"/>
        <w:ind w:firstLine="444"/>
        <w:rPr>
          <w:rFonts w:ascii="宋体" w:hAnsi="宋体" w:hint="eastAsia"/>
          <w:sz w:val="21"/>
          <w:szCs w:val="21"/>
        </w:rPr>
      </w:pPr>
      <w:r>
        <w:rPr>
          <w:rFonts w:ascii="宋体" w:hAnsi="宋体" w:hint="eastAsia"/>
          <w:sz w:val="21"/>
          <w:szCs w:val="21"/>
        </w:rPr>
        <w:t>附：法定代表人（企业负责人）身份证复印件（正反面）</w:t>
      </w:r>
    </w:p>
    <w:p w14:paraId="42BA7B7C" w14:textId="77777777" w:rsidR="00C16AD4" w:rsidRDefault="00C16AD4">
      <w:pPr>
        <w:spacing w:line="440" w:lineRule="exact"/>
        <w:ind w:firstLine="444"/>
        <w:rPr>
          <w:rFonts w:ascii="宋体" w:hAnsi="宋体" w:hint="eastAsia"/>
          <w:sz w:val="21"/>
          <w:szCs w:val="21"/>
        </w:rPr>
      </w:pPr>
    </w:p>
    <w:p w14:paraId="07200982" w14:textId="77777777" w:rsidR="00C16AD4" w:rsidRDefault="00C16AD4">
      <w:pPr>
        <w:spacing w:line="440" w:lineRule="exact"/>
        <w:ind w:firstLine="444"/>
        <w:rPr>
          <w:rFonts w:ascii="宋体" w:hAnsi="宋体" w:hint="eastAsia"/>
          <w:sz w:val="21"/>
          <w:szCs w:val="21"/>
        </w:rPr>
      </w:pPr>
    </w:p>
    <w:p w14:paraId="7319824F" w14:textId="77777777" w:rsidR="00C16AD4" w:rsidRDefault="00000000">
      <w:pPr>
        <w:spacing w:line="440" w:lineRule="exact"/>
        <w:ind w:firstLine="444"/>
        <w:rPr>
          <w:rFonts w:ascii="宋体" w:hAnsi="宋体" w:hint="eastAsia"/>
          <w:sz w:val="21"/>
          <w:szCs w:val="21"/>
        </w:rPr>
      </w:pPr>
      <w:r>
        <w:rPr>
          <w:rFonts w:ascii="宋体" w:hAnsi="宋体" w:hint="eastAsia"/>
          <w:sz w:val="21"/>
          <w:szCs w:val="21"/>
        </w:rPr>
        <w:t>投标人：（</w:t>
      </w:r>
      <w:proofErr w:type="gramStart"/>
      <w:r>
        <w:rPr>
          <w:rFonts w:ascii="宋体" w:hAnsi="宋体" w:hint="eastAsia"/>
          <w:sz w:val="21"/>
          <w:szCs w:val="21"/>
        </w:rPr>
        <w:t>盖企业</w:t>
      </w:r>
      <w:proofErr w:type="gramEnd"/>
      <w:r>
        <w:rPr>
          <w:rFonts w:ascii="宋体" w:hAnsi="宋体" w:hint="eastAsia"/>
          <w:sz w:val="21"/>
          <w:szCs w:val="21"/>
        </w:rPr>
        <w:t>公章）</w:t>
      </w:r>
    </w:p>
    <w:p w14:paraId="34A918D8" w14:textId="77777777" w:rsidR="00C16AD4" w:rsidRDefault="00C16AD4">
      <w:pPr>
        <w:autoSpaceDE w:val="0"/>
        <w:autoSpaceDN w:val="0"/>
        <w:ind w:firstLineChars="500" w:firstLine="1050"/>
        <w:rPr>
          <w:rFonts w:ascii="宋体" w:hAnsi="宋体" w:cs="宋体" w:hint="eastAsia"/>
          <w:kern w:val="0"/>
          <w:sz w:val="21"/>
          <w:szCs w:val="21"/>
          <w:lang w:val="zh-CN" w:bidi="zh-CN"/>
        </w:rPr>
      </w:pPr>
    </w:p>
    <w:p w14:paraId="562AF1F5" w14:textId="77777777" w:rsidR="00C16AD4" w:rsidRDefault="00000000">
      <w:pPr>
        <w:autoSpaceDE w:val="0"/>
        <w:autoSpaceDN w:val="0"/>
        <w:ind w:firstLineChars="700" w:firstLine="1470"/>
        <w:rPr>
          <w:rFonts w:ascii="宋体" w:hAnsi="宋体" w:cs="宋体" w:hint="eastAsia"/>
          <w:kern w:val="0"/>
          <w:sz w:val="21"/>
          <w:szCs w:val="21"/>
          <w:lang w:val="zh-CN" w:bidi="zh-CN"/>
        </w:rPr>
      </w:pPr>
      <w:r>
        <w:rPr>
          <w:rFonts w:ascii="宋体" w:hAnsi="宋体" w:cs="宋体"/>
          <w:kern w:val="0"/>
          <w:sz w:val="21"/>
          <w:szCs w:val="21"/>
          <w:lang w:val="zh-CN" w:bidi="zh-CN"/>
        </w:rPr>
        <w:t>年</w:t>
      </w:r>
      <w:r>
        <w:rPr>
          <w:rFonts w:ascii="宋体" w:hAnsi="宋体" w:cs="宋体" w:hint="eastAsia"/>
          <w:kern w:val="0"/>
          <w:sz w:val="21"/>
          <w:szCs w:val="21"/>
          <w:lang w:val="zh-CN" w:bidi="zh-CN"/>
        </w:rPr>
        <w:t xml:space="preserve"> </w:t>
      </w:r>
      <w:r>
        <w:rPr>
          <w:rFonts w:ascii="宋体" w:hAnsi="宋体" w:cs="宋体"/>
          <w:kern w:val="0"/>
          <w:sz w:val="21"/>
          <w:szCs w:val="21"/>
          <w:lang w:val="zh-CN" w:bidi="zh-CN"/>
        </w:rPr>
        <w:t xml:space="preserve">  月</w:t>
      </w:r>
      <w:r>
        <w:rPr>
          <w:rFonts w:ascii="宋体" w:hAnsi="宋体" w:cs="宋体" w:hint="eastAsia"/>
          <w:kern w:val="0"/>
          <w:sz w:val="21"/>
          <w:szCs w:val="21"/>
          <w:lang w:val="zh-CN" w:bidi="zh-CN"/>
        </w:rPr>
        <w:t xml:space="preserve"> </w:t>
      </w:r>
      <w:r>
        <w:rPr>
          <w:rFonts w:ascii="宋体" w:hAnsi="宋体" w:cs="宋体"/>
          <w:kern w:val="0"/>
          <w:sz w:val="21"/>
          <w:szCs w:val="21"/>
          <w:lang w:val="zh-CN" w:bidi="zh-CN"/>
        </w:rPr>
        <w:t xml:space="preserve"> 日</w:t>
      </w:r>
    </w:p>
    <w:p w14:paraId="48911587" w14:textId="77777777" w:rsidR="00C16AD4" w:rsidRDefault="00C16AD4">
      <w:pPr>
        <w:spacing w:line="440" w:lineRule="exact"/>
        <w:ind w:firstLineChars="145" w:firstLine="306"/>
        <w:rPr>
          <w:rFonts w:ascii="宋体" w:hAnsi="宋体" w:hint="eastAsia"/>
          <w:b/>
          <w:bCs/>
          <w:sz w:val="21"/>
          <w:szCs w:val="21"/>
        </w:rPr>
      </w:pPr>
    </w:p>
    <w:p w14:paraId="00F3A780" w14:textId="77777777" w:rsidR="00C16AD4" w:rsidRDefault="00000000">
      <w:pPr>
        <w:spacing w:line="400" w:lineRule="exact"/>
        <w:ind w:firstLine="446"/>
        <w:rPr>
          <w:rFonts w:ascii="宋体" w:hAnsi="宋体" w:hint="eastAsia"/>
          <w:b/>
          <w:bCs/>
          <w:sz w:val="21"/>
          <w:szCs w:val="21"/>
        </w:rPr>
      </w:pPr>
      <w:r>
        <w:rPr>
          <w:rFonts w:ascii="宋体" w:hAnsi="宋体" w:hint="eastAsia"/>
          <w:b/>
          <w:bCs/>
          <w:sz w:val="21"/>
          <w:szCs w:val="21"/>
        </w:rPr>
        <w:t xml:space="preserve">注： </w:t>
      </w:r>
    </w:p>
    <w:p w14:paraId="1E6D899B" w14:textId="77777777" w:rsidR="00C16AD4" w:rsidRDefault="00000000">
      <w:pPr>
        <w:spacing w:line="400" w:lineRule="exact"/>
        <w:ind w:firstLine="446"/>
        <w:rPr>
          <w:rFonts w:ascii="宋体" w:hAnsi="宋体" w:hint="eastAsia"/>
          <w:b/>
          <w:bCs/>
          <w:sz w:val="21"/>
          <w:szCs w:val="21"/>
        </w:rPr>
      </w:pPr>
      <w:r>
        <w:rPr>
          <w:rFonts w:ascii="宋体" w:hAnsi="宋体" w:hint="eastAsia"/>
          <w:b/>
          <w:bCs/>
          <w:sz w:val="21"/>
          <w:szCs w:val="21"/>
        </w:rPr>
        <w:t>1.必须有身份证复印件和企业公章，否则视为无效证明文件；</w:t>
      </w:r>
    </w:p>
    <w:p w14:paraId="6B44CA50" w14:textId="77777777" w:rsidR="00C16AD4" w:rsidRDefault="00000000">
      <w:pPr>
        <w:spacing w:line="420" w:lineRule="exact"/>
        <w:ind w:firstLine="446"/>
        <w:rPr>
          <w:rFonts w:ascii="宋体" w:hAnsi="宋体" w:hint="eastAsia"/>
          <w:sz w:val="21"/>
          <w:szCs w:val="21"/>
        </w:rPr>
      </w:pPr>
      <w:r>
        <w:rPr>
          <w:rFonts w:ascii="宋体" w:hAnsi="宋体" w:hint="eastAsia"/>
          <w:b/>
          <w:bCs/>
          <w:sz w:val="21"/>
          <w:szCs w:val="21"/>
        </w:rPr>
        <w:t>2法定代表人亲自投标而不委托代理人投标时适用。</w:t>
      </w:r>
    </w:p>
    <w:p w14:paraId="49123D96" w14:textId="77777777" w:rsidR="00C16AD4" w:rsidRDefault="00000000">
      <w:pPr>
        <w:widowControl/>
        <w:jc w:val="left"/>
        <w:rPr>
          <w:rFonts w:ascii="宋体" w:hAnsi="宋体" w:hint="eastAsia"/>
          <w:b/>
          <w:bCs/>
          <w:sz w:val="21"/>
          <w:szCs w:val="21"/>
        </w:rPr>
      </w:pPr>
      <w:r>
        <w:rPr>
          <w:rFonts w:ascii="宋体" w:hAnsi="宋体"/>
          <w:b/>
          <w:bCs/>
          <w:sz w:val="21"/>
          <w:szCs w:val="21"/>
        </w:rPr>
        <w:br w:type="page"/>
      </w:r>
    </w:p>
    <w:p w14:paraId="5BD16F8B" w14:textId="77777777" w:rsidR="00C16AD4" w:rsidRDefault="00000000">
      <w:pPr>
        <w:spacing w:line="360" w:lineRule="auto"/>
        <w:jc w:val="center"/>
        <w:rPr>
          <w:rFonts w:ascii="宋体" w:hAnsi="宋体" w:cs="宋体" w:hint="eastAsia"/>
          <w:b/>
          <w:szCs w:val="28"/>
        </w:rPr>
      </w:pPr>
      <w:r>
        <w:rPr>
          <w:rFonts w:ascii="宋体" w:hAnsi="宋体" w:cs="宋体" w:hint="eastAsia"/>
          <w:b/>
          <w:szCs w:val="28"/>
        </w:rPr>
        <w:lastRenderedPageBreak/>
        <w:t>法人授权书</w:t>
      </w:r>
    </w:p>
    <w:p w14:paraId="0CB10F5A" w14:textId="77777777" w:rsidR="00C16AD4" w:rsidRDefault="00000000">
      <w:pPr>
        <w:spacing w:line="440" w:lineRule="exact"/>
        <w:ind w:firstLine="444"/>
        <w:rPr>
          <w:rFonts w:ascii="宋体" w:hAnsi="宋体" w:hint="eastAsia"/>
          <w:sz w:val="21"/>
          <w:szCs w:val="21"/>
        </w:rPr>
      </w:pPr>
      <w:r>
        <w:rPr>
          <w:rFonts w:ascii="宋体" w:hAnsi="宋体" w:hint="eastAsia"/>
          <w:sz w:val="21"/>
          <w:szCs w:val="21"/>
        </w:rPr>
        <w:t>本授权书声明：</w:t>
      </w:r>
      <w:r>
        <w:rPr>
          <w:rFonts w:ascii="宋体" w:hAnsi="宋体"/>
          <w:sz w:val="21"/>
          <w:szCs w:val="21"/>
        </w:rPr>
        <w:t>_______</w:t>
      </w:r>
      <w:r>
        <w:rPr>
          <w:rFonts w:ascii="宋体" w:hAnsi="宋体" w:hint="eastAsia"/>
          <w:sz w:val="21"/>
          <w:szCs w:val="21"/>
        </w:rPr>
        <w:t>（投标人名称）授权</w:t>
      </w:r>
      <w:r>
        <w:rPr>
          <w:rFonts w:ascii="宋体" w:hAnsi="宋体"/>
          <w:sz w:val="21"/>
          <w:szCs w:val="21"/>
        </w:rPr>
        <w:t>____</w:t>
      </w:r>
      <w:r>
        <w:rPr>
          <w:rFonts w:ascii="宋体" w:hAnsi="宋体" w:hint="eastAsia"/>
          <w:sz w:val="21"/>
          <w:szCs w:val="21"/>
        </w:rPr>
        <w:t>（被授权人的姓名）为我方就</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rPr>
        <w:t>项目投标活动的合法代理人，以本公司名义全权处理一切与该项目投标有关的事务。</w:t>
      </w:r>
    </w:p>
    <w:p w14:paraId="7FA699BA" w14:textId="77777777" w:rsidR="00C16AD4" w:rsidRDefault="00000000">
      <w:pPr>
        <w:spacing w:line="440" w:lineRule="exact"/>
        <w:ind w:firstLine="444"/>
        <w:rPr>
          <w:rFonts w:ascii="宋体" w:hAnsi="宋体" w:hint="eastAsia"/>
          <w:sz w:val="21"/>
          <w:szCs w:val="21"/>
        </w:rPr>
      </w:pPr>
      <w:r>
        <w:rPr>
          <w:rFonts w:ascii="宋体" w:hAnsi="宋体" w:hint="eastAsia"/>
          <w:sz w:val="21"/>
          <w:szCs w:val="21"/>
        </w:rPr>
        <w:t>本授权书于</w:t>
      </w:r>
      <w:r>
        <w:rPr>
          <w:rFonts w:ascii="宋体" w:hAnsi="宋体"/>
          <w:sz w:val="21"/>
          <w:szCs w:val="21"/>
        </w:rPr>
        <w:t>______</w:t>
      </w:r>
      <w:r>
        <w:rPr>
          <w:rFonts w:ascii="宋体" w:hAnsi="宋体" w:hint="eastAsia"/>
          <w:sz w:val="21"/>
          <w:szCs w:val="21"/>
        </w:rPr>
        <w:t>年</w:t>
      </w:r>
      <w:r>
        <w:rPr>
          <w:rFonts w:ascii="宋体" w:hAnsi="宋体"/>
          <w:sz w:val="21"/>
          <w:szCs w:val="21"/>
        </w:rPr>
        <w:t>____</w:t>
      </w:r>
      <w:r>
        <w:rPr>
          <w:rFonts w:ascii="宋体" w:hAnsi="宋体" w:hint="eastAsia"/>
          <w:sz w:val="21"/>
          <w:szCs w:val="21"/>
        </w:rPr>
        <w:t>月</w:t>
      </w:r>
      <w:r>
        <w:rPr>
          <w:rFonts w:ascii="宋体" w:hAnsi="宋体"/>
          <w:sz w:val="21"/>
          <w:szCs w:val="21"/>
        </w:rPr>
        <w:t>____</w:t>
      </w:r>
      <w:r>
        <w:rPr>
          <w:rFonts w:ascii="宋体" w:hAnsi="宋体" w:hint="eastAsia"/>
          <w:sz w:val="21"/>
          <w:szCs w:val="21"/>
        </w:rPr>
        <w:t>日起生效，特此声明。</w:t>
      </w:r>
    </w:p>
    <w:p w14:paraId="356470F4" w14:textId="77777777" w:rsidR="00C16AD4" w:rsidRDefault="00C16AD4">
      <w:pPr>
        <w:spacing w:line="440" w:lineRule="exact"/>
        <w:ind w:firstLine="444"/>
        <w:rPr>
          <w:rFonts w:ascii="宋体" w:hAnsi="宋体" w:hint="eastAsia"/>
          <w:sz w:val="21"/>
          <w:szCs w:val="21"/>
        </w:rPr>
      </w:pPr>
    </w:p>
    <w:p w14:paraId="694E0832" w14:textId="77777777" w:rsidR="00C16AD4" w:rsidRDefault="00000000">
      <w:pPr>
        <w:spacing w:line="440" w:lineRule="exact"/>
        <w:ind w:firstLine="444"/>
        <w:rPr>
          <w:rFonts w:ascii="宋体" w:hAnsi="宋体" w:hint="eastAsia"/>
          <w:sz w:val="21"/>
          <w:szCs w:val="21"/>
        </w:rPr>
      </w:pPr>
      <w:r>
        <w:rPr>
          <w:rFonts w:ascii="宋体" w:hAnsi="宋体" w:hint="eastAsia"/>
          <w:sz w:val="21"/>
          <w:szCs w:val="21"/>
        </w:rPr>
        <w:t>被授权人签字：</w:t>
      </w:r>
      <w:r>
        <w:rPr>
          <w:rFonts w:ascii="宋体" w:hAnsi="宋体"/>
          <w:sz w:val="21"/>
          <w:szCs w:val="21"/>
        </w:rPr>
        <w:t>_______________________</w:t>
      </w:r>
    </w:p>
    <w:p w14:paraId="719D51E9" w14:textId="77777777" w:rsidR="00C16AD4" w:rsidRDefault="00000000">
      <w:pPr>
        <w:spacing w:line="440" w:lineRule="exact"/>
        <w:ind w:firstLine="444"/>
        <w:rPr>
          <w:rFonts w:ascii="宋体" w:hAnsi="宋体" w:hint="eastAsia"/>
          <w:sz w:val="21"/>
          <w:szCs w:val="21"/>
        </w:rPr>
      </w:pPr>
      <w:r>
        <w:rPr>
          <w:rFonts w:ascii="宋体" w:hAnsi="宋体" w:hint="eastAsia"/>
          <w:sz w:val="21"/>
          <w:szCs w:val="21"/>
        </w:rPr>
        <w:t>联系电话（手机）：</w:t>
      </w:r>
    </w:p>
    <w:p w14:paraId="3B5C3920" w14:textId="77777777" w:rsidR="00C16AD4" w:rsidRDefault="00000000">
      <w:pPr>
        <w:spacing w:line="440" w:lineRule="exact"/>
        <w:ind w:firstLine="444"/>
        <w:rPr>
          <w:rFonts w:ascii="宋体" w:hAnsi="宋体" w:hint="eastAsia"/>
          <w:sz w:val="21"/>
          <w:szCs w:val="21"/>
        </w:rPr>
      </w:pPr>
      <w:r>
        <w:rPr>
          <w:rFonts w:ascii="宋体" w:hAnsi="宋体" w:hint="eastAsia"/>
          <w:sz w:val="21"/>
          <w:szCs w:val="21"/>
        </w:rPr>
        <w:t>单位名称：</w:t>
      </w:r>
      <w:r>
        <w:rPr>
          <w:rFonts w:ascii="宋体" w:hAnsi="宋体"/>
          <w:sz w:val="21"/>
          <w:szCs w:val="21"/>
        </w:rPr>
        <w:t>____________________________________</w:t>
      </w:r>
    </w:p>
    <w:p w14:paraId="5C08669A" w14:textId="77777777" w:rsidR="00C16AD4" w:rsidRDefault="00000000">
      <w:pPr>
        <w:spacing w:line="440" w:lineRule="exact"/>
        <w:ind w:firstLine="444"/>
        <w:rPr>
          <w:rFonts w:ascii="宋体" w:hAnsi="宋体" w:hint="eastAsia"/>
          <w:sz w:val="21"/>
          <w:szCs w:val="21"/>
        </w:rPr>
      </w:pPr>
      <w:r>
        <w:rPr>
          <w:rFonts w:ascii="宋体" w:hAnsi="宋体" w:hint="eastAsia"/>
          <w:sz w:val="21"/>
          <w:szCs w:val="21"/>
        </w:rPr>
        <w:t>授权单位盖章：</w:t>
      </w:r>
      <w:r>
        <w:rPr>
          <w:rFonts w:ascii="宋体" w:hAnsi="宋体"/>
          <w:sz w:val="21"/>
          <w:szCs w:val="21"/>
        </w:rPr>
        <w:t>_________________________________</w:t>
      </w:r>
    </w:p>
    <w:p w14:paraId="495503F4" w14:textId="77777777" w:rsidR="00C16AD4" w:rsidRDefault="00000000">
      <w:pPr>
        <w:spacing w:line="440" w:lineRule="exact"/>
        <w:ind w:firstLine="444"/>
        <w:rPr>
          <w:rFonts w:ascii="宋体" w:hAnsi="宋体" w:hint="eastAsia"/>
          <w:sz w:val="21"/>
          <w:szCs w:val="21"/>
        </w:rPr>
      </w:pPr>
      <w:r>
        <w:rPr>
          <w:rFonts w:ascii="宋体" w:hAnsi="宋体" w:hint="eastAsia"/>
          <w:sz w:val="21"/>
          <w:szCs w:val="21"/>
        </w:rPr>
        <w:t>地址：</w:t>
      </w:r>
    </w:p>
    <w:p w14:paraId="5D857198" w14:textId="77777777" w:rsidR="00C16AD4" w:rsidRDefault="00000000">
      <w:pPr>
        <w:spacing w:line="440" w:lineRule="exact"/>
        <w:ind w:firstLine="444"/>
        <w:rPr>
          <w:rFonts w:ascii="宋体" w:hAnsi="宋体" w:hint="eastAsia"/>
          <w:sz w:val="21"/>
          <w:szCs w:val="21"/>
        </w:rPr>
      </w:pPr>
      <w:r>
        <w:rPr>
          <w:rFonts w:ascii="宋体" w:hAnsi="宋体" w:hint="eastAsia"/>
          <w:sz w:val="21"/>
          <w:szCs w:val="21"/>
        </w:rPr>
        <w:t>日期：</w:t>
      </w:r>
    </w:p>
    <w:p w14:paraId="6363B8C5" w14:textId="77777777" w:rsidR="00C16AD4" w:rsidRDefault="00C16AD4">
      <w:pPr>
        <w:spacing w:line="440" w:lineRule="exact"/>
        <w:ind w:firstLine="444"/>
        <w:rPr>
          <w:rFonts w:ascii="宋体" w:hAnsi="宋体" w:hint="eastAsia"/>
          <w:sz w:val="21"/>
          <w:szCs w:val="21"/>
        </w:rPr>
      </w:pPr>
    </w:p>
    <w:p w14:paraId="03B454A2" w14:textId="77777777" w:rsidR="00C16AD4" w:rsidRDefault="00C16AD4">
      <w:pPr>
        <w:spacing w:line="440" w:lineRule="exact"/>
        <w:ind w:firstLine="444"/>
        <w:rPr>
          <w:rFonts w:ascii="宋体" w:hAnsi="宋体" w:hint="eastAsia"/>
          <w:sz w:val="21"/>
          <w:szCs w:val="21"/>
        </w:rPr>
      </w:pPr>
    </w:p>
    <w:p w14:paraId="381F7004" w14:textId="77777777" w:rsidR="00C16AD4" w:rsidRDefault="00000000">
      <w:pPr>
        <w:spacing w:line="440" w:lineRule="exact"/>
        <w:ind w:firstLine="444"/>
        <w:rPr>
          <w:rFonts w:ascii="宋体" w:hAnsi="宋体" w:hint="eastAsia"/>
          <w:sz w:val="21"/>
          <w:szCs w:val="21"/>
        </w:rPr>
      </w:pPr>
      <w:r>
        <w:rPr>
          <w:rFonts w:ascii="宋体" w:hAnsi="宋体" w:hint="eastAsia"/>
          <w:sz w:val="21"/>
          <w:szCs w:val="21"/>
        </w:rPr>
        <w:t>被授权人身份证复印件（正反面）：</w:t>
      </w:r>
    </w:p>
    <w:p w14:paraId="291926E4" w14:textId="77777777" w:rsidR="00C16AD4" w:rsidRDefault="00C16AD4">
      <w:pPr>
        <w:spacing w:line="440" w:lineRule="exact"/>
        <w:ind w:firstLine="444"/>
        <w:rPr>
          <w:rFonts w:ascii="宋体" w:hAnsi="宋体" w:hint="eastAsia"/>
          <w:sz w:val="21"/>
          <w:szCs w:val="21"/>
        </w:rPr>
      </w:pPr>
    </w:p>
    <w:p w14:paraId="44F5BFB6" w14:textId="77777777" w:rsidR="00C16AD4" w:rsidRDefault="00C16AD4">
      <w:pPr>
        <w:spacing w:line="400" w:lineRule="exact"/>
        <w:ind w:firstLine="446"/>
        <w:rPr>
          <w:rFonts w:ascii="宋体" w:hAnsi="宋体" w:hint="eastAsia"/>
          <w:b/>
          <w:bCs/>
          <w:sz w:val="21"/>
          <w:szCs w:val="21"/>
        </w:rPr>
      </w:pPr>
    </w:p>
    <w:p w14:paraId="22C87C84" w14:textId="77777777" w:rsidR="00C16AD4" w:rsidRDefault="00C16AD4">
      <w:pPr>
        <w:spacing w:line="400" w:lineRule="exact"/>
        <w:ind w:firstLine="446"/>
        <w:rPr>
          <w:rFonts w:ascii="宋体" w:hAnsi="宋体" w:hint="eastAsia"/>
          <w:b/>
          <w:bCs/>
          <w:sz w:val="21"/>
          <w:szCs w:val="21"/>
        </w:rPr>
      </w:pPr>
    </w:p>
    <w:p w14:paraId="005D8DCD" w14:textId="77777777" w:rsidR="00C16AD4" w:rsidRDefault="00C16AD4">
      <w:pPr>
        <w:spacing w:line="400" w:lineRule="exact"/>
        <w:ind w:firstLine="446"/>
        <w:rPr>
          <w:rFonts w:ascii="宋体" w:hAnsi="宋体" w:hint="eastAsia"/>
          <w:b/>
          <w:bCs/>
          <w:sz w:val="21"/>
          <w:szCs w:val="21"/>
        </w:rPr>
      </w:pPr>
    </w:p>
    <w:p w14:paraId="2015ADA4" w14:textId="77777777" w:rsidR="00C16AD4" w:rsidRDefault="00C16AD4">
      <w:pPr>
        <w:spacing w:line="400" w:lineRule="exact"/>
        <w:ind w:firstLine="446"/>
        <w:rPr>
          <w:rFonts w:ascii="宋体" w:hAnsi="宋体" w:hint="eastAsia"/>
          <w:b/>
          <w:bCs/>
          <w:sz w:val="21"/>
          <w:szCs w:val="21"/>
        </w:rPr>
      </w:pPr>
    </w:p>
    <w:p w14:paraId="7AB340F2" w14:textId="77777777" w:rsidR="00C16AD4" w:rsidRDefault="00C16AD4">
      <w:pPr>
        <w:spacing w:line="400" w:lineRule="exact"/>
        <w:ind w:firstLine="446"/>
        <w:rPr>
          <w:rFonts w:ascii="宋体" w:hAnsi="宋体" w:hint="eastAsia"/>
          <w:b/>
          <w:bCs/>
          <w:sz w:val="21"/>
          <w:szCs w:val="21"/>
        </w:rPr>
      </w:pPr>
    </w:p>
    <w:p w14:paraId="49CF805F" w14:textId="77777777" w:rsidR="00C16AD4" w:rsidRDefault="00000000">
      <w:pPr>
        <w:spacing w:line="400" w:lineRule="exact"/>
        <w:ind w:firstLine="446"/>
        <w:rPr>
          <w:rFonts w:ascii="宋体" w:hAnsi="宋体" w:hint="eastAsia"/>
          <w:b/>
          <w:bCs/>
          <w:sz w:val="21"/>
          <w:szCs w:val="21"/>
        </w:rPr>
      </w:pPr>
      <w:r>
        <w:rPr>
          <w:rFonts w:ascii="宋体" w:hAnsi="宋体" w:hint="eastAsia"/>
          <w:b/>
          <w:bCs/>
          <w:sz w:val="21"/>
          <w:szCs w:val="21"/>
        </w:rPr>
        <w:t xml:space="preserve">注： </w:t>
      </w:r>
    </w:p>
    <w:p w14:paraId="387C8B1D" w14:textId="77777777" w:rsidR="00C16AD4" w:rsidRDefault="00000000">
      <w:pPr>
        <w:spacing w:line="400" w:lineRule="exact"/>
        <w:ind w:firstLine="446"/>
        <w:rPr>
          <w:rFonts w:ascii="宋体" w:hAnsi="宋体" w:hint="eastAsia"/>
          <w:b/>
          <w:bCs/>
          <w:sz w:val="21"/>
          <w:szCs w:val="21"/>
        </w:rPr>
      </w:pPr>
      <w:r>
        <w:rPr>
          <w:rFonts w:ascii="宋体" w:hAnsi="宋体" w:hint="eastAsia"/>
          <w:b/>
          <w:bCs/>
          <w:sz w:val="21"/>
          <w:szCs w:val="21"/>
        </w:rPr>
        <w:t>1.必须得有身份证影印件和企业公章以及法定代表人（企业负责人）签字，否则视为无效授权文件；</w:t>
      </w:r>
    </w:p>
    <w:p w14:paraId="1CF19FC5" w14:textId="77777777" w:rsidR="00C16AD4" w:rsidRDefault="00000000">
      <w:pPr>
        <w:ind w:right="444" w:firstLine="446"/>
        <w:rPr>
          <w:rFonts w:ascii="宋体" w:hAnsi="宋体" w:hint="eastAsia"/>
          <w:b/>
          <w:bCs/>
          <w:sz w:val="21"/>
          <w:szCs w:val="21"/>
        </w:rPr>
      </w:pPr>
      <w:r>
        <w:rPr>
          <w:rFonts w:ascii="宋体" w:hAnsi="宋体" w:hint="eastAsia"/>
          <w:b/>
          <w:bCs/>
          <w:sz w:val="21"/>
          <w:szCs w:val="21"/>
        </w:rPr>
        <w:t>2.法定代表人不亲自投标而委托代理人投标时适用。</w:t>
      </w:r>
    </w:p>
    <w:p w14:paraId="7C8AFFEF" w14:textId="77777777" w:rsidR="00C16AD4" w:rsidRDefault="00000000">
      <w:pPr>
        <w:pStyle w:val="afff5"/>
        <w:jc w:val="center"/>
        <w:rPr>
          <w:rFonts w:hint="eastAsia"/>
          <w:kern w:val="1"/>
          <w:sz w:val="21"/>
          <w:szCs w:val="21"/>
        </w:rPr>
      </w:pPr>
      <w:r>
        <w:rPr>
          <w:b/>
          <w:bCs/>
          <w:sz w:val="21"/>
          <w:szCs w:val="21"/>
        </w:rPr>
        <w:br w:type="page"/>
      </w:r>
    </w:p>
    <w:p w14:paraId="7B897CF1" w14:textId="77777777" w:rsidR="00C16AD4" w:rsidRDefault="00C16AD4">
      <w:pPr>
        <w:ind w:right="444" w:firstLine="446"/>
        <w:rPr>
          <w:rFonts w:ascii="宋体" w:hAnsi="宋体" w:hint="eastAsia"/>
          <w:kern w:val="1"/>
          <w:sz w:val="21"/>
          <w:szCs w:val="21"/>
        </w:rPr>
        <w:sectPr w:rsidR="00C16AD4">
          <w:headerReference w:type="default" r:id="rId12"/>
          <w:footerReference w:type="default" r:id="rId13"/>
          <w:pgSz w:w="11907" w:h="16840"/>
          <w:pgMar w:top="1474" w:right="1474" w:bottom="1531" w:left="1474" w:header="720" w:footer="720" w:gutter="397"/>
          <w:cols w:space="720"/>
        </w:sectPr>
      </w:pPr>
    </w:p>
    <w:p w14:paraId="648B12F9" w14:textId="77777777" w:rsidR="00C16AD4" w:rsidRDefault="00000000">
      <w:pPr>
        <w:widowControl/>
        <w:jc w:val="center"/>
        <w:rPr>
          <w:rFonts w:ascii="宋体" w:hAnsi="宋体" w:hint="eastAsia"/>
          <w:kern w:val="0"/>
          <w:sz w:val="21"/>
          <w:szCs w:val="21"/>
        </w:rPr>
      </w:pPr>
      <w:r>
        <w:rPr>
          <w:rFonts w:ascii="宋体" w:hAnsi="宋体" w:cs="宋体" w:hint="eastAsia"/>
          <w:b/>
          <w:szCs w:val="28"/>
        </w:rPr>
        <w:lastRenderedPageBreak/>
        <w:t>投标保证金</w:t>
      </w:r>
    </w:p>
    <w:p w14:paraId="4663CA2D" w14:textId="77777777" w:rsidR="00C16AD4" w:rsidRDefault="00C16AD4">
      <w:pPr>
        <w:ind w:firstLine="444"/>
        <w:rPr>
          <w:rFonts w:ascii="宋体" w:hAnsi="宋体" w:hint="eastAsia"/>
          <w:sz w:val="21"/>
          <w:szCs w:val="21"/>
        </w:rPr>
      </w:pPr>
    </w:p>
    <w:p w14:paraId="7D4FF384" w14:textId="77777777" w:rsidR="00C16AD4" w:rsidRDefault="00000000">
      <w:pPr>
        <w:ind w:firstLine="444"/>
        <w:rPr>
          <w:rFonts w:ascii="宋体" w:hAnsi="宋体" w:hint="eastAsia"/>
          <w:sz w:val="21"/>
          <w:szCs w:val="21"/>
        </w:rPr>
      </w:pPr>
      <w:r>
        <w:rPr>
          <w:rFonts w:ascii="宋体" w:hAnsi="宋体" w:hint="eastAsia"/>
          <w:sz w:val="21"/>
          <w:szCs w:val="21"/>
        </w:rPr>
        <w:t>提供：投标保证付款凭证、开户许可证（基本存款账户信息）（复印件）和投标保证金退款收款行信息（包括行号）</w:t>
      </w:r>
    </w:p>
    <w:p w14:paraId="7F3E009E" w14:textId="77777777" w:rsidR="00C16AD4" w:rsidRDefault="00000000">
      <w:pPr>
        <w:ind w:firstLine="446"/>
        <w:rPr>
          <w:rFonts w:ascii="宋体" w:hAnsi="宋体" w:cs="宋体" w:hint="eastAsia"/>
          <w:b/>
          <w:sz w:val="21"/>
          <w:szCs w:val="21"/>
        </w:rPr>
      </w:pPr>
      <w:r>
        <w:rPr>
          <w:rFonts w:ascii="宋体" w:hAnsi="宋体" w:cs="宋体" w:hint="eastAsia"/>
          <w:b/>
          <w:kern w:val="0"/>
          <w:sz w:val="21"/>
          <w:szCs w:val="21"/>
        </w:rPr>
        <w:t>（无投标保证金不附凭证）</w:t>
      </w:r>
    </w:p>
    <w:p w14:paraId="08AA9C5F" w14:textId="77777777" w:rsidR="00C16AD4" w:rsidRDefault="00C16AD4">
      <w:pPr>
        <w:ind w:firstLine="446"/>
        <w:rPr>
          <w:rFonts w:ascii="宋体" w:hAnsi="宋体" w:cs="宋体" w:hint="eastAsia"/>
          <w:b/>
          <w:bCs/>
          <w:sz w:val="21"/>
          <w:szCs w:val="21"/>
        </w:rPr>
      </w:pPr>
    </w:p>
    <w:p w14:paraId="143D9C71" w14:textId="77777777" w:rsidR="00C16AD4" w:rsidRDefault="00C16AD4">
      <w:pPr>
        <w:ind w:firstLine="446"/>
        <w:rPr>
          <w:rFonts w:ascii="宋体" w:hAnsi="宋体" w:cs="宋体" w:hint="eastAsia"/>
          <w:b/>
          <w:bCs/>
          <w:sz w:val="21"/>
          <w:szCs w:val="21"/>
        </w:rPr>
      </w:pPr>
    </w:p>
    <w:p w14:paraId="1AA749CF" w14:textId="77777777" w:rsidR="00C16AD4" w:rsidRDefault="00C16AD4">
      <w:pPr>
        <w:ind w:firstLine="446"/>
        <w:rPr>
          <w:rFonts w:ascii="宋体" w:hAnsi="宋体" w:cs="宋体" w:hint="eastAsia"/>
          <w:b/>
          <w:bCs/>
          <w:sz w:val="21"/>
          <w:szCs w:val="21"/>
        </w:rPr>
      </w:pPr>
    </w:p>
    <w:p w14:paraId="1EC74ADD" w14:textId="77777777" w:rsidR="00C16AD4" w:rsidRDefault="00C16AD4">
      <w:pPr>
        <w:ind w:firstLine="446"/>
        <w:rPr>
          <w:rFonts w:ascii="宋体" w:hAnsi="宋体" w:cs="宋体" w:hint="eastAsia"/>
          <w:b/>
          <w:bCs/>
          <w:sz w:val="21"/>
          <w:szCs w:val="21"/>
        </w:rPr>
      </w:pPr>
    </w:p>
    <w:p w14:paraId="5E8FD0C2" w14:textId="77777777" w:rsidR="00C16AD4" w:rsidRDefault="00C16AD4">
      <w:pPr>
        <w:ind w:firstLine="446"/>
        <w:rPr>
          <w:rFonts w:ascii="宋体" w:hAnsi="宋体" w:cs="宋体" w:hint="eastAsia"/>
          <w:b/>
          <w:bCs/>
          <w:sz w:val="21"/>
          <w:szCs w:val="21"/>
        </w:rPr>
      </w:pPr>
    </w:p>
    <w:p w14:paraId="4E487F76" w14:textId="77777777" w:rsidR="00C16AD4" w:rsidRDefault="00000000">
      <w:pPr>
        <w:ind w:firstLine="446"/>
        <w:rPr>
          <w:rFonts w:ascii="宋体" w:hAnsi="宋体" w:hint="eastAsia"/>
          <w:b/>
          <w:bCs/>
          <w:sz w:val="21"/>
          <w:szCs w:val="21"/>
        </w:rPr>
      </w:pPr>
      <w:r>
        <w:rPr>
          <w:rFonts w:ascii="宋体" w:hAnsi="宋体" w:hint="eastAsia"/>
          <w:b/>
          <w:bCs/>
          <w:sz w:val="21"/>
          <w:szCs w:val="21"/>
        </w:rPr>
        <w:t>注：1、投标保证金由投标人基本账户转出，否则其投标将被否决。（即投标文件中投标保证金付款凭证的付款账户、账号须与开户许可证（基本存款账户信息）账户、账号一致）</w:t>
      </w:r>
    </w:p>
    <w:p w14:paraId="4E4EBBAA" w14:textId="77777777" w:rsidR="00C16AD4" w:rsidRDefault="00000000">
      <w:pPr>
        <w:widowControl/>
        <w:ind w:firstLineChars="200" w:firstLine="422"/>
        <w:jc w:val="left"/>
        <w:rPr>
          <w:rFonts w:ascii="宋体" w:hAnsi="宋体" w:hint="eastAsia"/>
          <w:b/>
          <w:bCs/>
          <w:sz w:val="21"/>
          <w:szCs w:val="21"/>
        </w:rPr>
      </w:pPr>
      <w:r>
        <w:rPr>
          <w:rFonts w:ascii="宋体" w:hAnsi="宋体" w:hint="eastAsia"/>
          <w:b/>
          <w:bCs/>
          <w:sz w:val="21"/>
          <w:szCs w:val="21"/>
        </w:rPr>
        <w:t>2、投标保证金须在投标文件递交截止时间前足额到达招标文件指定账户。不响应本条款，其投标将被否决。</w:t>
      </w:r>
    </w:p>
    <w:p w14:paraId="3D8254E1" w14:textId="77777777" w:rsidR="00C16AD4" w:rsidRDefault="00000000">
      <w:pPr>
        <w:widowControl/>
        <w:jc w:val="left"/>
        <w:rPr>
          <w:rFonts w:ascii="宋体" w:hAnsi="宋体" w:hint="eastAsia"/>
          <w:b/>
          <w:bCs/>
          <w:sz w:val="21"/>
          <w:szCs w:val="21"/>
        </w:rPr>
      </w:pPr>
      <w:r>
        <w:rPr>
          <w:rFonts w:ascii="宋体" w:hAnsi="宋体"/>
          <w:b/>
          <w:bCs/>
          <w:sz w:val="21"/>
          <w:szCs w:val="21"/>
        </w:rPr>
        <w:br w:type="page"/>
      </w:r>
    </w:p>
    <w:p w14:paraId="4BFF19B3" w14:textId="77777777" w:rsidR="00C16AD4" w:rsidRDefault="00000000">
      <w:pPr>
        <w:spacing w:line="360" w:lineRule="auto"/>
        <w:jc w:val="center"/>
        <w:rPr>
          <w:rFonts w:ascii="宋体" w:hAnsi="宋体" w:cs="宋体" w:hint="eastAsia"/>
          <w:b/>
          <w:szCs w:val="28"/>
        </w:rPr>
      </w:pPr>
      <w:r>
        <w:rPr>
          <w:rFonts w:ascii="宋体" w:hAnsi="宋体" w:cs="宋体"/>
          <w:b/>
          <w:szCs w:val="28"/>
        </w:rPr>
        <w:lastRenderedPageBreak/>
        <w:t>企业投标诚信承诺书</w:t>
      </w:r>
    </w:p>
    <w:p w14:paraId="1489B954" w14:textId="77777777" w:rsidR="00C16AD4" w:rsidRDefault="00000000">
      <w:pPr>
        <w:spacing w:line="360" w:lineRule="auto"/>
        <w:rPr>
          <w:rFonts w:ascii="宋体" w:hAnsi="宋体" w:hint="eastAsia"/>
          <w:sz w:val="21"/>
          <w:szCs w:val="21"/>
        </w:rPr>
      </w:pPr>
      <w:r>
        <w:rPr>
          <w:rFonts w:ascii="宋体" w:hAnsi="宋体"/>
          <w:sz w:val="21"/>
          <w:szCs w:val="21"/>
        </w:rPr>
        <w:t>本</w:t>
      </w:r>
      <w:r>
        <w:rPr>
          <w:rFonts w:ascii="宋体" w:hAnsi="宋体" w:hint="eastAsia"/>
          <w:sz w:val="21"/>
          <w:szCs w:val="21"/>
        </w:rPr>
        <w:t>单位</w:t>
      </w:r>
      <w:r>
        <w:rPr>
          <w:rFonts w:ascii="宋体" w:hAnsi="宋体"/>
          <w:sz w:val="21"/>
          <w:szCs w:val="21"/>
        </w:rPr>
        <w:t>郑重承诺：</w:t>
      </w:r>
    </w:p>
    <w:p w14:paraId="02978211" w14:textId="77777777" w:rsidR="00C16AD4" w:rsidRDefault="00000000">
      <w:pPr>
        <w:spacing w:line="360" w:lineRule="auto"/>
        <w:ind w:firstLineChars="200" w:firstLine="420"/>
        <w:rPr>
          <w:rFonts w:ascii="宋体" w:hAnsi="宋体" w:hint="eastAsia"/>
          <w:sz w:val="21"/>
          <w:szCs w:val="21"/>
        </w:rPr>
      </w:pPr>
      <w:r>
        <w:rPr>
          <w:rFonts w:ascii="宋体" w:hAnsi="宋体" w:hint="eastAsia"/>
          <w:sz w:val="21"/>
          <w:szCs w:val="21"/>
        </w:rPr>
        <w:t>1</w:t>
      </w:r>
      <w:r>
        <w:rPr>
          <w:rFonts w:ascii="宋体" w:hAnsi="宋体"/>
          <w:sz w:val="21"/>
          <w:szCs w:val="21"/>
        </w:rPr>
        <w:t>、遵循公开、公平、公正和诚实信用的原则参加</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rPr>
        <w:t>项目</w:t>
      </w:r>
      <w:r>
        <w:rPr>
          <w:rFonts w:ascii="宋体" w:hAnsi="宋体"/>
          <w:sz w:val="21"/>
          <w:szCs w:val="21"/>
        </w:rPr>
        <w:t>投标</w:t>
      </w:r>
      <w:r>
        <w:rPr>
          <w:rFonts w:ascii="宋体" w:hAnsi="宋体" w:hint="eastAsia"/>
          <w:sz w:val="21"/>
          <w:szCs w:val="21"/>
        </w:rPr>
        <w:t>；</w:t>
      </w:r>
    </w:p>
    <w:p w14:paraId="096582A6" w14:textId="77777777" w:rsidR="00C16AD4" w:rsidRDefault="00000000">
      <w:pPr>
        <w:spacing w:line="360" w:lineRule="auto"/>
        <w:ind w:firstLineChars="200" w:firstLine="420"/>
        <w:rPr>
          <w:rFonts w:ascii="宋体" w:hAnsi="宋体" w:hint="eastAsia"/>
          <w:sz w:val="21"/>
          <w:szCs w:val="21"/>
        </w:rPr>
      </w:pPr>
      <w:r>
        <w:rPr>
          <w:rFonts w:ascii="宋体" w:hAnsi="宋体" w:hint="eastAsia"/>
          <w:sz w:val="21"/>
          <w:szCs w:val="21"/>
        </w:rPr>
        <w:t>2</w:t>
      </w:r>
      <w:r>
        <w:rPr>
          <w:rFonts w:ascii="宋体" w:hAnsi="宋体"/>
          <w:sz w:val="21"/>
          <w:szCs w:val="21"/>
        </w:rPr>
        <w:t>、所提供的一切材料都是真实、有效、合法的</w:t>
      </w:r>
      <w:r>
        <w:rPr>
          <w:rFonts w:ascii="宋体" w:hAnsi="宋体" w:hint="eastAsia"/>
          <w:sz w:val="21"/>
          <w:szCs w:val="21"/>
        </w:rPr>
        <w:t>；</w:t>
      </w:r>
    </w:p>
    <w:p w14:paraId="1651BDD3" w14:textId="77777777" w:rsidR="00C16AD4" w:rsidRDefault="00000000">
      <w:pPr>
        <w:spacing w:line="360" w:lineRule="auto"/>
        <w:ind w:firstLineChars="200" w:firstLine="420"/>
        <w:rPr>
          <w:rFonts w:ascii="宋体" w:hAnsi="宋体" w:hint="eastAsia"/>
          <w:sz w:val="21"/>
          <w:szCs w:val="21"/>
        </w:rPr>
      </w:pPr>
      <w:r>
        <w:rPr>
          <w:rFonts w:ascii="宋体" w:hAnsi="宋体" w:hint="eastAsia"/>
          <w:sz w:val="21"/>
          <w:szCs w:val="21"/>
        </w:rPr>
        <w:t>3</w:t>
      </w:r>
      <w:r>
        <w:rPr>
          <w:rFonts w:ascii="宋体" w:hAnsi="宋体"/>
          <w:sz w:val="21"/>
          <w:szCs w:val="21"/>
        </w:rPr>
        <w:t>、</w:t>
      </w:r>
      <w:proofErr w:type="gramStart"/>
      <w:r>
        <w:rPr>
          <w:rFonts w:ascii="宋体" w:hAnsi="宋体"/>
          <w:sz w:val="21"/>
          <w:szCs w:val="21"/>
        </w:rPr>
        <w:t>不</w:t>
      </w:r>
      <w:proofErr w:type="gramEnd"/>
      <w:r>
        <w:rPr>
          <w:rFonts w:ascii="宋体" w:hAnsi="宋体"/>
          <w:sz w:val="21"/>
          <w:szCs w:val="21"/>
        </w:rPr>
        <w:t>与其他投标人相互串通投标报价，不排挤其他投标人的公平竞争，损害招标人及其他投标人的合法权益</w:t>
      </w:r>
      <w:r>
        <w:rPr>
          <w:rFonts w:ascii="宋体" w:hAnsi="宋体" w:hint="eastAsia"/>
          <w:sz w:val="21"/>
          <w:szCs w:val="21"/>
        </w:rPr>
        <w:t>；</w:t>
      </w:r>
    </w:p>
    <w:p w14:paraId="58EC15DE" w14:textId="77777777" w:rsidR="00C16AD4" w:rsidRDefault="00000000">
      <w:pPr>
        <w:spacing w:line="360" w:lineRule="auto"/>
        <w:ind w:firstLineChars="200" w:firstLine="420"/>
        <w:rPr>
          <w:rFonts w:ascii="宋体" w:hAnsi="宋体" w:hint="eastAsia"/>
          <w:sz w:val="21"/>
          <w:szCs w:val="21"/>
        </w:rPr>
      </w:pPr>
      <w:r>
        <w:rPr>
          <w:rFonts w:ascii="宋体" w:hAnsi="宋体" w:hint="eastAsia"/>
          <w:sz w:val="21"/>
          <w:szCs w:val="21"/>
        </w:rPr>
        <w:t>4</w:t>
      </w:r>
      <w:r>
        <w:rPr>
          <w:rFonts w:ascii="宋体" w:hAnsi="宋体"/>
          <w:sz w:val="21"/>
          <w:szCs w:val="21"/>
        </w:rPr>
        <w:t>、我方没有被各级行政主管部门做出停止市场行为的处罚</w:t>
      </w:r>
      <w:r>
        <w:rPr>
          <w:rFonts w:ascii="宋体" w:hAnsi="宋体" w:hint="eastAsia"/>
          <w:sz w:val="21"/>
          <w:szCs w:val="21"/>
        </w:rPr>
        <w:t>；</w:t>
      </w:r>
    </w:p>
    <w:p w14:paraId="740FC883" w14:textId="77777777" w:rsidR="00C16AD4" w:rsidRDefault="00000000">
      <w:pPr>
        <w:spacing w:line="360" w:lineRule="auto"/>
        <w:ind w:firstLineChars="200" w:firstLine="420"/>
        <w:rPr>
          <w:rFonts w:ascii="宋体" w:hAnsi="宋体" w:hint="eastAsia"/>
          <w:sz w:val="21"/>
          <w:szCs w:val="21"/>
        </w:rPr>
      </w:pPr>
      <w:r>
        <w:rPr>
          <w:rFonts w:ascii="宋体" w:hAnsi="宋体" w:hint="eastAsia"/>
          <w:sz w:val="21"/>
          <w:szCs w:val="21"/>
        </w:rPr>
        <w:t>5</w:t>
      </w:r>
      <w:r>
        <w:rPr>
          <w:rFonts w:ascii="宋体" w:hAnsi="宋体"/>
          <w:sz w:val="21"/>
          <w:szCs w:val="21"/>
        </w:rPr>
        <w:t>、若我方中标，将严格按照规定及时与招标人签订合同</w:t>
      </w:r>
      <w:r>
        <w:rPr>
          <w:rFonts w:ascii="宋体" w:hAnsi="宋体" w:hint="eastAsia"/>
          <w:sz w:val="21"/>
          <w:szCs w:val="21"/>
        </w:rPr>
        <w:t>；</w:t>
      </w:r>
    </w:p>
    <w:p w14:paraId="1C8C5077" w14:textId="77777777" w:rsidR="00C16AD4" w:rsidRDefault="00000000">
      <w:pPr>
        <w:spacing w:line="360" w:lineRule="auto"/>
        <w:ind w:firstLineChars="200" w:firstLine="420"/>
        <w:rPr>
          <w:rFonts w:ascii="宋体" w:hAnsi="宋体" w:hint="eastAsia"/>
          <w:sz w:val="21"/>
          <w:szCs w:val="21"/>
        </w:rPr>
      </w:pPr>
      <w:r>
        <w:rPr>
          <w:rFonts w:ascii="宋体" w:hAnsi="宋体" w:hint="eastAsia"/>
          <w:sz w:val="21"/>
          <w:szCs w:val="21"/>
        </w:rPr>
        <w:t>6</w:t>
      </w:r>
      <w:r>
        <w:rPr>
          <w:rFonts w:ascii="宋体" w:hAnsi="宋体"/>
          <w:sz w:val="21"/>
          <w:szCs w:val="21"/>
        </w:rPr>
        <w:t>、若我方中标，将严格按照招标文件所承诺的报价，质量，</w:t>
      </w:r>
      <w:r>
        <w:rPr>
          <w:rFonts w:ascii="宋体" w:hAnsi="宋体" w:hint="eastAsia"/>
          <w:sz w:val="21"/>
          <w:szCs w:val="21"/>
        </w:rPr>
        <w:t>服务期</w:t>
      </w:r>
      <w:r>
        <w:rPr>
          <w:rFonts w:ascii="宋体" w:hAnsi="宋体"/>
          <w:sz w:val="21"/>
          <w:szCs w:val="21"/>
        </w:rPr>
        <w:t>，投标方案等内容组织实施；</w:t>
      </w:r>
    </w:p>
    <w:p w14:paraId="4DF796E8" w14:textId="77777777" w:rsidR="00C16AD4" w:rsidRDefault="00000000">
      <w:pPr>
        <w:spacing w:line="360" w:lineRule="auto"/>
        <w:ind w:firstLineChars="200" w:firstLine="420"/>
        <w:rPr>
          <w:rFonts w:ascii="宋体" w:hAnsi="宋体" w:hint="eastAsia"/>
          <w:sz w:val="21"/>
          <w:szCs w:val="21"/>
        </w:rPr>
      </w:pPr>
      <w:r>
        <w:rPr>
          <w:rFonts w:ascii="宋体" w:hAnsi="宋体" w:hint="eastAsia"/>
          <w:sz w:val="21"/>
          <w:szCs w:val="21"/>
        </w:rPr>
        <w:t>7</w:t>
      </w:r>
      <w:r>
        <w:rPr>
          <w:rFonts w:ascii="宋体" w:hAnsi="宋体"/>
          <w:sz w:val="21"/>
          <w:szCs w:val="21"/>
        </w:rPr>
        <w:t>、若我方违反上述承诺，隐瞒、提供虚假资料或不按招标文件要求组织实施，被贵方发现或被举报查实，无条件接受</w:t>
      </w:r>
      <w:r>
        <w:rPr>
          <w:rFonts w:ascii="宋体" w:hAnsi="宋体" w:hint="eastAsia"/>
          <w:sz w:val="21"/>
          <w:szCs w:val="21"/>
        </w:rPr>
        <w:t>贵单位</w:t>
      </w:r>
      <w:r>
        <w:rPr>
          <w:rFonts w:ascii="宋体" w:hAnsi="宋体"/>
          <w:sz w:val="21"/>
          <w:szCs w:val="21"/>
        </w:rPr>
        <w:t>出的取消投标资格、中标资格、不良行为记录的处罚。对造成的损失，任何法律及经济责任完全由我方负责。</w:t>
      </w:r>
    </w:p>
    <w:p w14:paraId="2E652C88" w14:textId="77777777" w:rsidR="00C16AD4" w:rsidRDefault="00C16AD4">
      <w:pPr>
        <w:ind w:firstLineChars="3000" w:firstLine="6300"/>
        <w:rPr>
          <w:rFonts w:ascii="宋体" w:hAnsi="宋体" w:hint="eastAsia"/>
          <w:sz w:val="21"/>
          <w:szCs w:val="21"/>
        </w:rPr>
      </w:pPr>
    </w:p>
    <w:p w14:paraId="7A6A269C" w14:textId="77777777" w:rsidR="00C16AD4" w:rsidRDefault="00000000">
      <w:pPr>
        <w:ind w:firstLineChars="3000" w:firstLine="6300"/>
        <w:rPr>
          <w:rFonts w:ascii="宋体" w:hAnsi="宋体" w:hint="eastAsia"/>
          <w:sz w:val="21"/>
          <w:szCs w:val="21"/>
        </w:rPr>
      </w:pPr>
      <w:r>
        <w:rPr>
          <w:rFonts w:ascii="宋体" w:hAnsi="宋体"/>
          <w:sz w:val="21"/>
          <w:szCs w:val="21"/>
        </w:rPr>
        <w:t>投标人：</w:t>
      </w:r>
      <w:r>
        <w:rPr>
          <w:rFonts w:ascii="宋体" w:hAnsi="宋体"/>
          <w:sz w:val="21"/>
          <w:szCs w:val="21"/>
          <w:u w:val="single"/>
        </w:rPr>
        <w:t>（加盖单位公章）</w:t>
      </w:r>
    </w:p>
    <w:p w14:paraId="55581A45" w14:textId="77777777" w:rsidR="00C16AD4" w:rsidRDefault="00C16AD4">
      <w:pPr>
        <w:rPr>
          <w:rFonts w:ascii="宋体" w:hAnsi="宋体" w:hint="eastAsia"/>
          <w:sz w:val="21"/>
          <w:szCs w:val="21"/>
        </w:rPr>
      </w:pPr>
    </w:p>
    <w:p w14:paraId="2FF49C9D" w14:textId="77777777" w:rsidR="00C16AD4" w:rsidRDefault="00000000">
      <w:pPr>
        <w:ind w:firstLineChars="2300" w:firstLine="4830"/>
        <w:rPr>
          <w:rFonts w:ascii="宋体" w:hAnsi="宋体" w:hint="eastAsia"/>
          <w:sz w:val="21"/>
          <w:szCs w:val="21"/>
        </w:rPr>
      </w:pPr>
      <w:r>
        <w:rPr>
          <w:rFonts w:ascii="宋体" w:hAnsi="宋体"/>
          <w:sz w:val="21"/>
          <w:szCs w:val="21"/>
        </w:rPr>
        <w:t>法定代表人或授权委托人：</w:t>
      </w:r>
      <w:r>
        <w:rPr>
          <w:rFonts w:ascii="宋体" w:hAnsi="宋体"/>
          <w:sz w:val="21"/>
          <w:szCs w:val="21"/>
          <w:u w:val="single"/>
        </w:rPr>
        <w:t>（签字或盖章）</w:t>
      </w:r>
    </w:p>
    <w:p w14:paraId="5628FAD1" w14:textId="77777777" w:rsidR="00C16AD4" w:rsidRDefault="00C16AD4">
      <w:pPr>
        <w:rPr>
          <w:rFonts w:ascii="宋体" w:hAnsi="宋体" w:hint="eastAsia"/>
          <w:sz w:val="21"/>
          <w:szCs w:val="21"/>
        </w:rPr>
      </w:pPr>
    </w:p>
    <w:p w14:paraId="7D2AFE36" w14:textId="77777777" w:rsidR="00C16AD4" w:rsidRDefault="00000000">
      <w:pPr>
        <w:tabs>
          <w:tab w:val="left" w:pos="6741"/>
          <w:tab w:val="left" w:pos="7341"/>
        </w:tabs>
        <w:autoSpaceDE w:val="0"/>
        <w:autoSpaceDN w:val="0"/>
        <w:spacing w:before="66"/>
        <w:ind w:left="6141"/>
        <w:jc w:val="left"/>
        <w:rPr>
          <w:rFonts w:ascii="宋体" w:hAnsi="宋体" w:hint="eastAsia"/>
          <w:sz w:val="21"/>
          <w:szCs w:val="21"/>
        </w:rPr>
      </w:pPr>
      <w:r>
        <w:rPr>
          <w:rFonts w:ascii="宋体" w:hAnsi="宋体"/>
          <w:sz w:val="21"/>
          <w:szCs w:val="21"/>
        </w:rPr>
        <w:t>年</w:t>
      </w:r>
      <w:r>
        <w:rPr>
          <w:rFonts w:ascii="宋体" w:hAnsi="宋体" w:hint="eastAsia"/>
          <w:sz w:val="21"/>
          <w:szCs w:val="21"/>
        </w:rPr>
        <w:t xml:space="preserve"> </w:t>
      </w:r>
      <w:r>
        <w:rPr>
          <w:rFonts w:ascii="宋体" w:hAnsi="宋体"/>
          <w:sz w:val="21"/>
          <w:szCs w:val="21"/>
        </w:rPr>
        <w:t xml:space="preserve"> 月  日</w:t>
      </w:r>
    </w:p>
    <w:p w14:paraId="75675919" w14:textId="77777777" w:rsidR="00C16AD4" w:rsidRDefault="00000000">
      <w:pPr>
        <w:widowControl/>
        <w:jc w:val="left"/>
        <w:rPr>
          <w:rFonts w:ascii="宋体" w:hAnsi="宋体" w:cs="宋体" w:hint="eastAsia"/>
          <w:spacing w:val="-5"/>
          <w:w w:val="95"/>
          <w:kern w:val="0"/>
          <w:sz w:val="24"/>
          <w:szCs w:val="24"/>
        </w:rPr>
      </w:pPr>
      <w:r>
        <w:rPr>
          <w:rFonts w:ascii="宋体" w:hAnsi="宋体" w:cs="宋体"/>
          <w:spacing w:val="-5"/>
          <w:w w:val="95"/>
          <w:kern w:val="0"/>
          <w:sz w:val="24"/>
          <w:szCs w:val="24"/>
        </w:rPr>
        <w:br w:type="page"/>
      </w:r>
    </w:p>
    <w:p w14:paraId="18D1FB1C" w14:textId="77777777" w:rsidR="00C16AD4" w:rsidRDefault="00000000">
      <w:pPr>
        <w:spacing w:line="360" w:lineRule="auto"/>
        <w:jc w:val="center"/>
        <w:rPr>
          <w:rFonts w:ascii="宋体" w:hAnsi="宋体" w:cs="宋体" w:hint="eastAsia"/>
          <w:b/>
          <w:szCs w:val="28"/>
        </w:rPr>
      </w:pPr>
      <w:r>
        <w:rPr>
          <w:rFonts w:ascii="宋体" w:hAnsi="宋体" w:cs="宋体"/>
          <w:b/>
          <w:szCs w:val="28"/>
        </w:rPr>
        <w:lastRenderedPageBreak/>
        <w:t>服务商合</w:t>
      </w:r>
      <w:proofErr w:type="gramStart"/>
      <w:r>
        <w:rPr>
          <w:rFonts w:ascii="宋体" w:hAnsi="宋体" w:cs="宋体"/>
          <w:b/>
          <w:szCs w:val="28"/>
        </w:rPr>
        <w:t>规</w:t>
      </w:r>
      <w:proofErr w:type="gramEnd"/>
      <w:r>
        <w:rPr>
          <w:rFonts w:ascii="宋体" w:hAnsi="宋体" w:cs="宋体"/>
          <w:b/>
          <w:szCs w:val="28"/>
        </w:rPr>
        <w:t>承诺书</w:t>
      </w:r>
    </w:p>
    <w:p w14:paraId="4A9B31B8" w14:textId="77777777" w:rsidR="00C16AD4" w:rsidRDefault="00000000">
      <w:pPr>
        <w:spacing w:line="360" w:lineRule="auto"/>
        <w:ind w:firstLineChars="200" w:firstLine="420"/>
        <w:rPr>
          <w:rFonts w:ascii="宋体" w:hAnsi="宋体" w:hint="eastAsia"/>
          <w:sz w:val="21"/>
          <w:szCs w:val="21"/>
        </w:rPr>
      </w:pPr>
      <w:r>
        <w:rPr>
          <w:rFonts w:ascii="宋体" w:hAnsi="宋体" w:hint="eastAsia"/>
          <w:sz w:val="21"/>
          <w:szCs w:val="21"/>
        </w:rPr>
        <w:t>我单位参加</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rPr>
        <w:t>项目投标</w:t>
      </w:r>
      <w:r>
        <w:rPr>
          <w:rFonts w:ascii="宋体" w:hAnsi="宋体"/>
          <w:sz w:val="21"/>
          <w:szCs w:val="21"/>
        </w:rPr>
        <w:t>工作,特向贵单位</w:t>
      </w:r>
      <w:proofErr w:type="gramStart"/>
      <w:r>
        <w:rPr>
          <w:rFonts w:ascii="宋体" w:hAnsi="宋体"/>
          <w:sz w:val="21"/>
          <w:szCs w:val="21"/>
        </w:rPr>
        <w:t>作出</w:t>
      </w:r>
      <w:proofErr w:type="gramEnd"/>
      <w:r>
        <w:rPr>
          <w:rFonts w:ascii="宋体" w:hAnsi="宋体"/>
          <w:sz w:val="21"/>
          <w:szCs w:val="21"/>
        </w:rPr>
        <w:t>如下承诺：</w:t>
      </w:r>
    </w:p>
    <w:p w14:paraId="3ECF43CC" w14:textId="77777777" w:rsidR="00C16AD4" w:rsidRDefault="00000000">
      <w:pPr>
        <w:spacing w:line="360" w:lineRule="auto"/>
        <w:ind w:firstLineChars="200" w:firstLine="420"/>
        <w:rPr>
          <w:rFonts w:ascii="宋体" w:hAnsi="宋体" w:hint="eastAsia"/>
          <w:sz w:val="21"/>
          <w:szCs w:val="21"/>
        </w:rPr>
      </w:pPr>
      <w:r>
        <w:rPr>
          <w:rFonts w:ascii="宋体" w:hAnsi="宋体"/>
          <w:sz w:val="21"/>
          <w:szCs w:val="21"/>
        </w:rPr>
        <w:t>1、我单位向贵单位提交的所有资料都是真实、准确、完整的，自觉接受和配合贵公司对我单位资格、资质、业绩、信用记录等相关事宜的调查及审核。</w:t>
      </w:r>
    </w:p>
    <w:p w14:paraId="3068CECA" w14:textId="77777777" w:rsidR="00C16AD4" w:rsidRDefault="00000000">
      <w:pPr>
        <w:spacing w:line="360" w:lineRule="auto"/>
        <w:ind w:firstLineChars="200" w:firstLine="420"/>
        <w:rPr>
          <w:rFonts w:ascii="宋体" w:hAnsi="宋体" w:hint="eastAsia"/>
          <w:sz w:val="21"/>
          <w:szCs w:val="21"/>
        </w:rPr>
      </w:pPr>
      <w:r>
        <w:rPr>
          <w:rFonts w:ascii="宋体" w:hAnsi="宋体"/>
          <w:sz w:val="21"/>
          <w:szCs w:val="21"/>
        </w:rPr>
        <w:t>2、我单位严格遵守市场秩序，没有被任何行政主管部门</w:t>
      </w:r>
      <w:proofErr w:type="gramStart"/>
      <w:r>
        <w:rPr>
          <w:rFonts w:ascii="宋体" w:hAnsi="宋体"/>
          <w:sz w:val="21"/>
          <w:szCs w:val="21"/>
        </w:rPr>
        <w:t>作出</w:t>
      </w:r>
      <w:proofErr w:type="gramEnd"/>
      <w:r>
        <w:rPr>
          <w:rFonts w:ascii="宋体" w:hAnsi="宋体"/>
          <w:sz w:val="21"/>
          <w:szCs w:val="21"/>
        </w:rPr>
        <w:t>过停止市场行为的处罚。</w:t>
      </w:r>
    </w:p>
    <w:p w14:paraId="3FD1E184" w14:textId="77777777" w:rsidR="00C16AD4" w:rsidRDefault="00000000">
      <w:pPr>
        <w:spacing w:line="360" w:lineRule="auto"/>
        <w:ind w:firstLineChars="200" w:firstLine="420"/>
        <w:rPr>
          <w:rFonts w:ascii="宋体" w:hAnsi="宋体" w:hint="eastAsia"/>
          <w:sz w:val="21"/>
          <w:szCs w:val="21"/>
        </w:rPr>
      </w:pPr>
      <w:r>
        <w:rPr>
          <w:rFonts w:ascii="宋体" w:hAnsi="宋体"/>
          <w:sz w:val="21"/>
          <w:szCs w:val="21"/>
        </w:rPr>
        <w:t>3、我单位绝不实施</w:t>
      </w:r>
      <w:hyperlink r:id="rId14">
        <w:r w:rsidR="00C16AD4">
          <w:rPr>
            <w:rFonts w:ascii="宋体" w:hAnsi="宋体"/>
            <w:sz w:val="21"/>
            <w:szCs w:val="21"/>
          </w:rPr>
          <w:t>商业贿赂</w:t>
        </w:r>
      </w:hyperlink>
      <w:r>
        <w:rPr>
          <w:rFonts w:ascii="宋体" w:hAnsi="宋体"/>
          <w:sz w:val="21"/>
          <w:szCs w:val="21"/>
        </w:rPr>
        <w:t>、利益输送、侵犯</w:t>
      </w:r>
      <w:hyperlink r:id="rId15">
        <w:r w:rsidR="00C16AD4">
          <w:rPr>
            <w:rFonts w:ascii="宋体" w:hAnsi="宋体"/>
            <w:sz w:val="21"/>
            <w:szCs w:val="21"/>
          </w:rPr>
          <w:t>商业秘密</w:t>
        </w:r>
      </w:hyperlink>
      <w:r>
        <w:rPr>
          <w:rFonts w:ascii="宋体" w:hAnsi="宋体"/>
          <w:sz w:val="21"/>
          <w:szCs w:val="21"/>
        </w:rPr>
        <w:t>、</w:t>
      </w:r>
      <w:hyperlink r:id="rId16">
        <w:r w:rsidR="00C16AD4">
          <w:rPr>
            <w:rFonts w:ascii="宋体" w:hAnsi="宋体"/>
            <w:sz w:val="21"/>
            <w:szCs w:val="21"/>
          </w:rPr>
          <w:t>虚假广告</w:t>
        </w:r>
      </w:hyperlink>
      <w:r>
        <w:rPr>
          <w:rFonts w:ascii="宋体" w:hAnsi="宋体"/>
          <w:sz w:val="21"/>
          <w:szCs w:val="21"/>
        </w:rPr>
        <w:t>、垄断、欺诈、倾销、资质挂靠、串标、围标、</w:t>
      </w:r>
      <w:proofErr w:type="gramStart"/>
      <w:r>
        <w:rPr>
          <w:rFonts w:ascii="宋体" w:hAnsi="宋体"/>
          <w:sz w:val="21"/>
          <w:szCs w:val="21"/>
        </w:rPr>
        <w:t>抬标等</w:t>
      </w:r>
      <w:proofErr w:type="gramEnd"/>
      <w:r>
        <w:rPr>
          <w:rFonts w:ascii="宋体" w:hAnsi="宋体"/>
          <w:sz w:val="21"/>
          <w:szCs w:val="21"/>
        </w:rPr>
        <w:t>不良行为。</w:t>
      </w:r>
    </w:p>
    <w:p w14:paraId="71C55F64" w14:textId="77777777" w:rsidR="00C16AD4" w:rsidRDefault="00000000">
      <w:pPr>
        <w:spacing w:line="360" w:lineRule="auto"/>
        <w:ind w:firstLineChars="200" w:firstLine="420"/>
        <w:rPr>
          <w:rFonts w:ascii="宋体" w:hAnsi="宋体" w:hint="eastAsia"/>
          <w:sz w:val="21"/>
          <w:szCs w:val="21"/>
        </w:rPr>
      </w:pPr>
      <w:r>
        <w:rPr>
          <w:rFonts w:ascii="宋体" w:hAnsi="宋体"/>
          <w:sz w:val="21"/>
          <w:szCs w:val="21"/>
        </w:rPr>
        <w:t>4、我单位在服务过程中，将诚信履约，自觉接受贵单位的监督，听取贵单位的建议和意见。</w:t>
      </w:r>
    </w:p>
    <w:p w14:paraId="3BE96262" w14:textId="77777777" w:rsidR="00C16AD4" w:rsidRDefault="00000000">
      <w:pPr>
        <w:spacing w:line="360" w:lineRule="auto"/>
        <w:ind w:firstLineChars="200" w:firstLine="420"/>
        <w:rPr>
          <w:rFonts w:ascii="宋体" w:hAnsi="宋体" w:hint="eastAsia"/>
          <w:sz w:val="21"/>
          <w:szCs w:val="21"/>
        </w:rPr>
      </w:pPr>
      <w:r>
        <w:rPr>
          <w:rFonts w:ascii="宋体" w:hAnsi="宋体"/>
          <w:sz w:val="21"/>
          <w:szCs w:val="21"/>
        </w:rPr>
        <w:t>5、我单位拒绝执行任何机构和个人意图侵害贵单位合法权益的指令或者授意；发现有侵害贵单位合法权益的行为，会在第一时间向贵单位告知。</w:t>
      </w:r>
    </w:p>
    <w:p w14:paraId="0370288A" w14:textId="77777777" w:rsidR="00C16AD4" w:rsidRDefault="00000000">
      <w:pPr>
        <w:spacing w:line="360" w:lineRule="auto"/>
        <w:ind w:firstLineChars="200" w:firstLine="420"/>
        <w:rPr>
          <w:rFonts w:ascii="宋体" w:hAnsi="宋体" w:hint="eastAsia"/>
          <w:sz w:val="21"/>
          <w:szCs w:val="21"/>
        </w:rPr>
      </w:pPr>
      <w:r>
        <w:rPr>
          <w:rFonts w:ascii="宋体" w:hAnsi="宋体"/>
          <w:sz w:val="21"/>
          <w:szCs w:val="21"/>
        </w:rPr>
        <w:t>6、若我单位违反上述承诺，则贵单位有权单方解除与我公司签署的合同。我单位承担相应法律责任，并赔偿给贵单位造成经济损失。</w:t>
      </w:r>
    </w:p>
    <w:p w14:paraId="00CFEEEF" w14:textId="77777777" w:rsidR="00C16AD4" w:rsidRDefault="00C16AD4">
      <w:pPr>
        <w:ind w:firstLineChars="3000" w:firstLine="6300"/>
        <w:rPr>
          <w:rFonts w:ascii="宋体" w:hAnsi="宋体" w:hint="eastAsia"/>
          <w:sz w:val="21"/>
          <w:szCs w:val="21"/>
        </w:rPr>
      </w:pPr>
    </w:p>
    <w:p w14:paraId="440DEE29" w14:textId="77777777" w:rsidR="00C16AD4" w:rsidRDefault="00000000">
      <w:pPr>
        <w:ind w:firstLineChars="3000" w:firstLine="6300"/>
        <w:rPr>
          <w:rFonts w:ascii="宋体" w:hAnsi="宋体" w:hint="eastAsia"/>
          <w:sz w:val="21"/>
          <w:szCs w:val="21"/>
        </w:rPr>
      </w:pPr>
      <w:r>
        <w:rPr>
          <w:rFonts w:ascii="宋体" w:hAnsi="宋体"/>
          <w:sz w:val="21"/>
          <w:szCs w:val="21"/>
        </w:rPr>
        <w:t>投标人：</w:t>
      </w:r>
      <w:r>
        <w:rPr>
          <w:rFonts w:ascii="宋体" w:hAnsi="宋体"/>
          <w:sz w:val="21"/>
          <w:szCs w:val="21"/>
          <w:u w:val="single"/>
        </w:rPr>
        <w:t>（加盖单位公章）</w:t>
      </w:r>
    </w:p>
    <w:p w14:paraId="65768298" w14:textId="77777777" w:rsidR="00C16AD4" w:rsidRDefault="00C16AD4">
      <w:pPr>
        <w:rPr>
          <w:rFonts w:ascii="宋体" w:hAnsi="宋体" w:hint="eastAsia"/>
          <w:sz w:val="21"/>
          <w:szCs w:val="21"/>
        </w:rPr>
      </w:pPr>
    </w:p>
    <w:p w14:paraId="0E7CF583" w14:textId="77777777" w:rsidR="00C16AD4" w:rsidRDefault="00000000">
      <w:pPr>
        <w:ind w:firstLineChars="2300" w:firstLine="4830"/>
        <w:rPr>
          <w:rFonts w:ascii="宋体" w:hAnsi="宋体" w:hint="eastAsia"/>
          <w:sz w:val="21"/>
          <w:szCs w:val="21"/>
        </w:rPr>
      </w:pPr>
      <w:r>
        <w:rPr>
          <w:rFonts w:ascii="宋体" w:hAnsi="宋体"/>
          <w:sz w:val="21"/>
          <w:szCs w:val="21"/>
        </w:rPr>
        <w:t>法定代表人或授权委托人：</w:t>
      </w:r>
      <w:r>
        <w:rPr>
          <w:rFonts w:ascii="宋体" w:hAnsi="宋体"/>
          <w:sz w:val="21"/>
          <w:szCs w:val="21"/>
          <w:u w:val="single"/>
        </w:rPr>
        <w:t>（签字或盖章）</w:t>
      </w:r>
    </w:p>
    <w:p w14:paraId="6AE35277" w14:textId="77777777" w:rsidR="00C16AD4" w:rsidRDefault="00C16AD4">
      <w:pPr>
        <w:rPr>
          <w:rFonts w:ascii="宋体" w:hAnsi="宋体" w:hint="eastAsia"/>
          <w:sz w:val="21"/>
          <w:szCs w:val="21"/>
        </w:rPr>
      </w:pPr>
    </w:p>
    <w:p w14:paraId="2DDFA20F" w14:textId="77777777" w:rsidR="00C16AD4" w:rsidRDefault="00000000">
      <w:pPr>
        <w:tabs>
          <w:tab w:val="left" w:pos="6741"/>
          <w:tab w:val="left" w:pos="7341"/>
        </w:tabs>
        <w:autoSpaceDE w:val="0"/>
        <w:autoSpaceDN w:val="0"/>
        <w:spacing w:before="66"/>
        <w:ind w:left="6141"/>
        <w:jc w:val="left"/>
        <w:rPr>
          <w:rFonts w:ascii="宋体" w:hAnsi="宋体" w:hint="eastAsia"/>
          <w:sz w:val="21"/>
          <w:szCs w:val="21"/>
        </w:rPr>
      </w:pPr>
      <w:r>
        <w:rPr>
          <w:rFonts w:ascii="宋体" w:hAnsi="宋体"/>
          <w:sz w:val="21"/>
          <w:szCs w:val="21"/>
        </w:rPr>
        <w:t>年</w:t>
      </w:r>
      <w:r>
        <w:rPr>
          <w:rFonts w:ascii="宋体" w:hAnsi="宋体" w:hint="eastAsia"/>
          <w:sz w:val="21"/>
          <w:szCs w:val="21"/>
        </w:rPr>
        <w:t xml:space="preserve"> </w:t>
      </w:r>
      <w:r>
        <w:rPr>
          <w:rFonts w:ascii="宋体" w:hAnsi="宋体"/>
          <w:sz w:val="21"/>
          <w:szCs w:val="21"/>
        </w:rPr>
        <w:t xml:space="preserve"> 月  日</w:t>
      </w:r>
    </w:p>
    <w:p w14:paraId="7758D29E" w14:textId="77777777" w:rsidR="00C16AD4" w:rsidRDefault="00C16AD4">
      <w:pPr>
        <w:spacing w:line="360" w:lineRule="auto"/>
        <w:ind w:firstLineChars="200" w:firstLine="420"/>
        <w:rPr>
          <w:rFonts w:ascii="宋体" w:hAnsi="宋体" w:hint="eastAsia"/>
          <w:sz w:val="21"/>
          <w:szCs w:val="21"/>
        </w:rPr>
      </w:pPr>
    </w:p>
    <w:p w14:paraId="2594E7F1" w14:textId="77777777" w:rsidR="00C16AD4" w:rsidRDefault="00000000">
      <w:pPr>
        <w:widowControl/>
        <w:jc w:val="left"/>
        <w:rPr>
          <w:rFonts w:ascii="宋体" w:hAnsi="宋体" w:hint="eastAsia"/>
          <w:sz w:val="21"/>
          <w:szCs w:val="21"/>
        </w:rPr>
      </w:pPr>
      <w:r>
        <w:rPr>
          <w:rFonts w:ascii="宋体" w:hAnsi="宋体"/>
          <w:sz w:val="21"/>
          <w:szCs w:val="21"/>
        </w:rPr>
        <w:br w:type="page"/>
      </w:r>
    </w:p>
    <w:p w14:paraId="5C92DBCB" w14:textId="77777777" w:rsidR="00C16AD4" w:rsidRDefault="00000000">
      <w:pPr>
        <w:spacing w:line="360" w:lineRule="auto"/>
        <w:jc w:val="center"/>
        <w:rPr>
          <w:rFonts w:ascii="宋体" w:hAnsi="宋体" w:cs="宋体" w:hint="eastAsia"/>
          <w:b/>
          <w:szCs w:val="28"/>
        </w:rPr>
      </w:pPr>
      <w:r>
        <w:rPr>
          <w:rFonts w:ascii="宋体" w:hAnsi="宋体" w:cs="宋体"/>
          <w:b/>
          <w:szCs w:val="28"/>
        </w:rPr>
        <w:lastRenderedPageBreak/>
        <w:t>服务商廉政承诺书</w:t>
      </w:r>
    </w:p>
    <w:p w14:paraId="0906F362" w14:textId="77777777" w:rsidR="00C16AD4" w:rsidRDefault="00000000">
      <w:pPr>
        <w:spacing w:line="360" w:lineRule="auto"/>
        <w:ind w:firstLineChars="200" w:firstLine="420"/>
        <w:rPr>
          <w:rFonts w:ascii="宋体" w:hAnsi="宋体" w:hint="eastAsia"/>
          <w:sz w:val="21"/>
          <w:szCs w:val="21"/>
        </w:rPr>
      </w:pPr>
      <w:r>
        <w:rPr>
          <w:rFonts w:ascii="宋体" w:hAnsi="宋体"/>
          <w:sz w:val="21"/>
          <w:szCs w:val="21"/>
        </w:rPr>
        <w:t>为加强招标投标活动中的廉政建设，进一步规范招标投标市场，防止发生违法违纪行为，体现公开、公平、公正的原则，根据国家有关法律、法规和廉政建设责任制的规定，本投标人特</w:t>
      </w:r>
      <w:proofErr w:type="gramStart"/>
      <w:r>
        <w:rPr>
          <w:rFonts w:ascii="宋体" w:hAnsi="宋体"/>
          <w:sz w:val="21"/>
          <w:szCs w:val="21"/>
        </w:rPr>
        <w:t>作出</w:t>
      </w:r>
      <w:proofErr w:type="gramEnd"/>
      <w:r>
        <w:rPr>
          <w:rFonts w:ascii="宋体" w:hAnsi="宋体"/>
          <w:sz w:val="21"/>
          <w:szCs w:val="21"/>
        </w:rPr>
        <w:t>如下承诺：</w:t>
      </w:r>
    </w:p>
    <w:p w14:paraId="6AB3BB02" w14:textId="77777777" w:rsidR="00C16AD4" w:rsidRDefault="00000000">
      <w:pPr>
        <w:spacing w:line="360" w:lineRule="auto"/>
        <w:ind w:firstLineChars="200" w:firstLine="420"/>
        <w:rPr>
          <w:rFonts w:ascii="宋体" w:hAnsi="宋体" w:hint="eastAsia"/>
          <w:sz w:val="21"/>
          <w:szCs w:val="21"/>
        </w:rPr>
      </w:pPr>
      <w:r>
        <w:rPr>
          <w:rFonts w:ascii="宋体" w:hAnsi="宋体"/>
          <w:sz w:val="21"/>
          <w:szCs w:val="21"/>
        </w:rPr>
        <w:t>1、不与招标人、招标代理机构及其他投标人私下串通协商，进行围标、串标、抬标，控制投标价格。</w:t>
      </w:r>
    </w:p>
    <w:p w14:paraId="0C1A35B7" w14:textId="77777777" w:rsidR="00C16AD4" w:rsidRDefault="00000000">
      <w:pPr>
        <w:spacing w:line="360" w:lineRule="auto"/>
        <w:ind w:firstLineChars="200" w:firstLine="420"/>
        <w:rPr>
          <w:rFonts w:ascii="宋体" w:hAnsi="宋体" w:hint="eastAsia"/>
          <w:sz w:val="21"/>
          <w:szCs w:val="21"/>
        </w:rPr>
      </w:pPr>
      <w:r>
        <w:rPr>
          <w:rFonts w:ascii="宋体" w:hAnsi="宋体"/>
          <w:sz w:val="21"/>
          <w:szCs w:val="21"/>
        </w:rPr>
        <w:t>2、不向招标人、评标专家行贿，以不正当手段谋取中标。</w:t>
      </w:r>
    </w:p>
    <w:p w14:paraId="648B55DD" w14:textId="77777777" w:rsidR="00C16AD4" w:rsidRDefault="00000000">
      <w:pPr>
        <w:spacing w:line="360" w:lineRule="auto"/>
        <w:ind w:firstLineChars="200" w:firstLine="420"/>
        <w:rPr>
          <w:rFonts w:ascii="宋体" w:hAnsi="宋体" w:hint="eastAsia"/>
          <w:sz w:val="21"/>
          <w:szCs w:val="21"/>
        </w:rPr>
      </w:pPr>
      <w:r>
        <w:rPr>
          <w:rFonts w:ascii="宋体" w:hAnsi="宋体"/>
          <w:sz w:val="21"/>
          <w:szCs w:val="21"/>
        </w:rPr>
        <w:t>3、不向招标投标监管人员请客、送礼及组织其它有可能影响客观公正监管的活动。</w:t>
      </w:r>
    </w:p>
    <w:p w14:paraId="5069FBD1" w14:textId="77777777" w:rsidR="00C16AD4" w:rsidRDefault="00000000">
      <w:pPr>
        <w:spacing w:line="360" w:lineRule="auto"/>
        <w:ind w:firstLineChars="200" w:firstLine="420"/>
        <w:rPr>
          <w:rFonts w:ascii="宋体" w:hAnsi="宋体" w:hint="eastAsia"/>
          <w:sz w:val="21"/>
          <w:szCs w:val="21"/>
        </w:rPr>
      </w:pPr>
      <w:r>
        <w:rPr>
          <w:rFonts w:ascii="宋体" w:hAnsi="宋体"/>
          <w:sz w:val="21"/>
          <w:szCs w:val="21"/>
        </w:rPr>
        <w:t>4、自觉遵守开标、评标现场工作纪律，</w:t>
      </w:r>
      <w:proofErr w:type="gramStart"/>
      <w:r>
        <w:rPr>
          <w:rFonts w:ascii="宋体" w:hAnsi="宋体"/>
          <w:sz w:val="21"/>
          <w:szCs w:val="21"/>
        </w:rPr>
        <w:t>不</w:t>
      </w:r>
      <w:proofErr w:type="gramEnd"/>
      <w:r>
        <w:rPr>
          <w:rFonts w:ascii="宋体" w:hAnsi="宋体"/>
          <w:sz w:val="21"/>
          <w:szCs w:val="21"/>
        </w:rPr>
        <w:t>私下接触评标专家，不干扰正常的开标评标秩序。</w:t>
      </w:r>
    </w:p>
    <w:p w14:paraId="0CEE566C" w14:textId="77777777" w:rsidR="00C16AD4" w:rsidRDefault="00000000">
      <w:pPr>
        <w:spacing w:line="360" w:lineRule="auto"/>
        <w:ind w:firstLineChars="200" w:firstLine="420"/>
        <w:rPr>
          <w:rFonts w:ascii="宋体" w:hAnsi="宋体" w:hint="eastAsia"/>
          <w:sz w:val="21"/>
          <w:szCs w:val="21"/>
        </w:rPr>
      </w:pPr>
      <w:r>
        <w:rPr>
          <w:rFonts w:ascii="宋体" w:hAnsi="宋体"/>
          <w:sz w:val="21"/>
          <w:szCs w:val="21"/>
        </w:rPr>
        <w:t>5、不给责任人的违法违规行为说情。</w:t>
      </w:r>
    </w:p>
    <w:p w14:paraId="2E762A61" w14:textId="77777777" w:rsidR="00C16AD4" w:rsidRDefault="00000000">
      <w:pPr>
        <w:spacing w:line="360" w:lineRule="auto"/>
        <w:ind w:firstLineChars="200" w:firstLine="420"/>
        <w:rPr>
          <w:rFonts w:ascii="宋体" w:hAnsi="宋体" w:hint="eastAsia"/>
          <w:sz w:val="21"/>
          <w:szCs w:val="21"/>
        </w:rPr>
      </w:pPr>
      <w:r>
        <w:rPr>
          <w:rFonts w:ascii="宋体" w:hAnsi="宋体"/>
          <w:sz w:val="21"/>
          <w:szCs w:val="21"/>
        </w:rPr>
        <w:t>如出现上述行为，本投标人自愿承担相关责任，接受招投标监督管理部门、纪检监察部门或司法机关调查处理。</w:t>
      </w:r>
    </w:p>
    <w:p w14:paraId="0644871C" w14:textId="77777777" w:rsidR="00C16AD4" w:rsidRDefault="00C16AD4">
      <w:pPr>
        <w:spacing w:line="360" w:lineRule="auto"/>
        <w:ind w:firstLineChars="200" w:firstLine="420"/>
        <w:rPr>
          <w:rFonts w:ascii="宋体" w:hAnsi="宋体" w:hint="eastAsia"/>
          <w:sz w:val="21"/>
          <w:szCs w:val="21"/>
        </w:rPr>
      </w:pPr>
    </w:p>
    <w:p w14:paraId="0DFFF5AC" w14:textId="77777777" w:rsidR="00C16AD4" w:rsidRDefault="00000000">
      <w:pPr>
        <w:ind w:firstLineChars="3000" w:firstLine="6300"/>
        <w:rPr>
          <w:rFonts w:ascii="宋体" w:hAnsi="宋体" w:hint="eastAsia"/>
          <w:sz w:val="21"/>
          <w:szCs w:val="21"/>
        </w:rPr>
      </w:pPr>
      <w:r>
        <w:rPr>
          <w:rFonts w:ascii="宋体" w:hAnsi="宋体"/>
          <w:sz w:val="21"/>
          <w:szCs w:val="21"/>
        </w:rPr>
        <w:t>投标人：</w:t>
      </w:r>
      <w:r>
        <w:rPr>
          <w:rFonts w:ascii="宋体" w:hAnsi="宋体"/>
          <w:sz w:val="21"/>
          <w:szCs w:val="21"/>
          <w:u w:val="single"/>
        </w:rPr>
        <w:t>（加盖单位公章）</w:t>
      </w:r>
    </w:p>
    <w:p w14:paraId="2F807950" w14:textId="77777777" w:rsidR="00C16AD4" w:rsidRDefault="00C16AD4">
      <w:pPr>
        <w:rPr>
          <w:rFonts w:ascii="宋体" w:hAnsi="宋体" w:hint="eastAsia"/>
          <w:sz w:val="21"/>
          <w:szCs w:val="21"/>
        </w:rPr>
      </w:pPr>
    </w:p>
    <w:p w14:paraId="6EBAC3E2" w14:textId="77777777" w:rsidR="00C16AD4" w:rsidRDefault="00000000">
      <w:pPr>
        <w:ind w:firstLineChars="2300" w:firstLine="4830"/>
        <w:rPr>
          <w:rFonts w:ascii="宋体" w:hAnsi="宋体" w:hint="eastAsia"/>
          <w:sz w:val="21"/>
          <w:szCs w:val="21"/>
        </w:rPr>
      </w:pPr>
      <w:r>
        <w:rPr>
          <w:rFonts w:ascii="宋体" w:hAnsi="宋体"/>
          <w:sz w:val="21"/>
          <w:szCs w:val="21"/>
        </w:rPr>
        <w:t>法定代表人或授权委托人：</w:t>
      </w:r>
      <w:r>
        <w:rPr>
          <w:rFonts w:ascii="宋体" w:hAnsi="宋体"/>
          <w:sz w:val="21"/>
          <w:szCs w:val="21"/>
          <w:u w:val="single"/>
        </w:rPr>
        <w:t>（签字或盖章）</w:t>
      </w:r>
    </w:p>
    <w:p w14:paraId="0DF99C6E" w14:textId="77777777" w:rsidR="00C16AD4" w:rsidRDefault="00C16AD4">
      <w:pPr>
        <w:rPr>
          <w:rFonts w:ascii="宋体" w:hAnsi="宋体" w:hint="eastAsia"/>
          <w:sz w:val="21"/>
          <w:szCs w:val="21"/>
        </w:rPr>
      </w:pPr>
    </w:p>
    <w:p w14:paraId="3BF2EE05" w14:textId="77777777" w:rsidR="00C16AD4" w:rsidRDefault="00000000">
      <w:pPr>
        <w:tabs>
          <w:tab w:val="left" w:pos="6741"/>
          <w:tab w:val="left" w:pos="7341"/>
        </w:tabs>
        <w:autoSpaceDE w:val="0"/>
        <w:autoSpaceDN w:val="0"/>
        <w:spacing w:before="66"/>
        <w:ind w:left="6141"/>
        <w:jc w:val="left"/>
        <w:rPr>
          <w:rFonts w:ascii="宋体" w:hAnsi="宋体" w:hint="eastAsia"/>
          <w:sz w:val="21"/>
          <w:szCs w:val="21"/>
        </w:rPr>
      </w:pPr>
      <w:r>
        <w:rPr>
          <w:rFonts w:ascii="宋体" w:hAnsi="宋体"/>
          <w:sz w:val="21"/>
          <w:szCs w:val="21"/>
        </w:rPr>
        <w:t>年</w:t>
      </w:r>
      <w:r>
        <w:rPr>
          <w:rFonts w:ascii="宋体" w:hAnsi="宋体" w:hint="eastAsia"/>
          <w:sz w:val="21"/>
          <w:szCs w:val="21"/>
        </w:rPr>
        <w:t xml:space="preserve"> </w:t>
      </w:r>
      <w:r>
        <w:rPr>
          <w:rFonts w:ascii="宋体" w:hAnsi="宋体"/>
          <w:sz w:val="21"/>
          <w:szCs w:val="21"/>
        </w:rPr>
        <w:t xml:space="preserve"> 月  日</w:t>
      </w:r>
    </w:p>
    <w:p w14:paraId="71A20949" w14:textId="77777777" w:rsidR="00C16AD4" w:rsidRDefault="00000000">
      <w:pPr>
        <w:widowControl/>
        <w:jc w:val="left"/>
        <w:rPr>
          <w:rFonts w:ascii="宋体" w:hAnsi="宋体" w:hint="eastAsia"/>
          <w:sz w:val="21"/>
          <w:szCs w:val="21"/>
        </w:rPr>
      </w:pPr>
      <w:r>
        <w:rPr>
          <w:rFonts w:ascii="宋体" w:hAnsi="宋体"/>
          <w:sz w:val="21"/>
          <w:szCs w:val="21"/>
        </w:rPr>
        <w:br w:type="page"/>
      </w:r>
    </w:p>
    <w:p w14:paraId="704B1CB1" w14:textId="77777777" w:rsidR="00C16AD4" w:rsidRDefault="00000000">
      <w:pPr>
        <w:spacing w:line="360" w:lineRule="auto"/>
        <w:jc w:val="center"/>
        <w:rPr>
          <w:rFonts w:ascii="宋体" w:hAnsi="宋体" w:cs="宋体" w:hint="eastAsia"/>
          <w:b/>
          <w:szCs w:val="28"/>
        </w:rPr>
      </w:pPr>
      <w:r>
        <w:rPr>
          <w:rFonts w:ascii="宋体" w:hAnsi="宋体" w:cs="宋体" w:hint="eastAsia"/>
          <w:b/>
          <w:szCs w:val="28"/>
        </w:rPr>
        <w:lastRenderedPageBreak/>
        <w:t>近三年内未发生一般及以上生产安全事故、一般及以上突发环境事件承诺书</w:t>
      </w:r>
    </w:p>
    <w:p w14:paraId="0C98B727" w14:textId="77777777" w:rsidR="00C16AD4" w:rsidRDefault="00000000">
      <w:pPr>
        <w:autoSpaceDE w:val="0"/>
        <w:autoSpaceDN w:val="0"/>
        <w:ind w:left="795" w:right="915"/>
        <w:jc w:val="center"/>
        <w:rPr>
          <w:rFonts w:ascii="宋体" w:hAnsi="宋体" w:hint="eastAsia"/>
          <w:sz w:val="21"/>
          <w:szCs w:val="21"/>
        </w:rPr>
      </w:pPr>
      <w:r>
        <w:rPr>
          <w:rFonts w:ascii="宋体" w:hAnsi="宋体"/>
          <w:sz w:val="21"/>
          <w:szCs w:val="21"/>
        </w:rPr>
        <w:t>（格式自拟）</w:t>
      </w:r>
    </w:p>
    <w:p w14:paraId="59B70897" w14:textId="77777777" w:rsidR="00C16AD4" w:rsidRDefault="00000000">
      <w:pPr>
        <w:widowControl/>
        <w:jc w:val="left"/>
        <w:rPr>
          <w:rFonts w:ascii="宋体" w:hAnsi="宋体" w:cs="宋体" w:hint="eastAsia"/>
          <w:kern w:val="0"/>
          <w:sz w:val="20"/>
          <w:szCs w:val="24"/>
        </w:rPr>
      </w:pPr>
      <w:r>
        <w:rPr>
          <w:rFonts w:ascii="宋体" w:hAnsi="宋体" w:cs="宋体"/>
          <w:kern w:val="0"/>
          <w:sz w:val="20"/>
          <w:szCs w:val="24"/>
        </w:rPr>
        <w:br w:type="page"/>
      </w:r>
    </w:p>
    <w:p w14:paraId="5DD17640" w14:textId="77777777" w:rsidR="00C16AD4" w:rsidRDefault="00000000">
      <w:pPr>
        <w:widowControl/>
        <w:jc w:val="center"/>
        <w:rPr>
          <w:rFonts w:ascii="宋体" w:hAnsi="宋体" w:hint="eastAsia"/>
          <w:b/>
          <w:snapToGrid w:val="0"/>
          <w:kern w:val="0"/>
          <w:sz w:val="44"/>
          <w:szCs w:val="44"/>
        </w:rPr>
      </w:pPr>
      <w:r>
        <w:rPr>
          <w:rFonts w:ascii="宋体" w:hAnsi="宋体" w:hint="eastAsia"/>
          <w:b/>
          <w:snapToGrid w:val="0"/>
          <w:kern w:val="0"/>
          <w:sz w:val="44"/>
          <w:szCs w:val="44"/>
        </w:rPr>
        <w:lastRenderedPageBreak/>
        <w:t>二、投标人商务文件</w:t>
      </w:r>
      <w:r>
        <w:rPr>
          <w:rFonts w:ascii="宋体" w:hAnsi="宋体" w:hint="eastAsia"/>
          <w:b/>
          <w:kern w:val="0"/>
          <w:sz w:val="32"/>
        </w:rPr>
        <w:br/>
      </w:r>
    </w:p>
    <w:p w14:paraId="47B25695" w14:textId="77777777" w:rsidR="00C16AD4" w:rsidRDefault="00000000">
      <w:pPr>
        <w:spacing w:line="264" w:lineRule="auto"/>
        <w:jc w:val="center"/>
        <w:rPr>
          <w:rFonts w:ascii="宋体" w:hAnsi="宋体" w:hint="eastAsia"/>
          <w:kern w:val="0"/>
          <w:sz w:val="72"/>
          <w:szCs w:val="72"/>
        </w:rPr>
      </w:pPr>
      <w:r>
        <w:rPr>
          <w:rFonts w:ascii="宋体" w:hAnsi="宋体" w:hint="eastAsia"/>
          <w:b/>
          <w:kern w:val="0"/>
          <w:sz w:val="72"/>
          <w:szCs w:val="72"/>
        </w:rPr>
        <w:t>投标文件</w:t>
      </w:r>
    </w:p>
    <w:p w14:paraId="1FB06A19" w14:textId="77777777" w:rsidR="00C16AD4" w:rsidRDefault="00000000">
      <w:pPr>
        <w:spacing w:line="264" w:lineRule="auto"/>
        <w:jc w:val="center"/>
        <w:rPr>
          <w:rFonts w:ascii="宋体" w:hAnsi="宋体" w:hint="eastAsia"/>
          <w:b/>
          <w:kern w:val="0"/>
          <w:sz w:val="32"/>
          <w:szCs w:val="32"/>
        </w:rPr>
      </w:pPr>
      <w:r>
        <w:rPr>
          <w:rFonts w:ascii="宋体" w:hAnsi="宋体" w:hint="eastAsia"/>
          <w:b/>
          <w:kern w:val="0"/>
          <w:sz w:val="32"/>
          <w:szCs w:val="32"/>
        </w:rPr>
        <w:t>（商务标）</w:t>
      </w:r>
    </w:p>
    <w:p w14:paraId="4DE2FE00" w14:textId="77777777" w:rsidR="00C16AD4" w:rsidRDefault="00C16AD4">
      <w:pPr>
        <w:spacing w:line="264" w:lineRule="auto"/>
        <w:ind w:firstLineChars="1050" w:firstLine="3150"/>
        <w:rPr>
          <w:rFonts w:ascii="宋体" w:hAnsi="宋体" w:hint="eastAsia"/>
          <w:kern w:val="0"/>
          <w:sz w:val="30"/>
          <w:szCs w:val="30"/>
          <w:u w:val="single"/>
        </w:rPr>
      </w:pPr>
    </w:p>
    <w:p w14:paraId="18371354" w14:textId="77777777" w:rsidR="00C16AD4" w:rsidRDefault="00C16AD4">
      <w:pPr>
        <w:spacing w:before="240" w:after="240"/>
        <w:rPr>
          <w:rFonts w:ascii="宋体" w:hAnsi="宋体" w:hint="eastAsia"/>
          <w:kern w:val="0"/>
          <w:sz w:val="72"/>
        </w:rPr>
      </w:pPr>
    </w:p>
    <w:p w14:paraId="13ED4261" w14:textId="77777777" w:rsidR="00C16AD4" w:rsidRDefault="00C16AD4">
      <w:pPr>
        <w:spacing w:before="240" w:after="240"/>
        <w:rPr>
          <w:rFonts w:ascii="宋体" w:hAnsi="宋体" w:hint="eastAsia"/>
          <w:kern w:val="0"/>
          <w:sz w:val="30"/>
          <w:szCs w:val="30"/>
        </w:rPr>
      </w:pPr>
    </w:p>
    <w:p w14:paraId="101833F2" w14:textId="77777777" w:rsidR="00C16AD4" w:rsidRDefault="00C16AD4">
      <w:pPr>
        <w:spacing w:before="240" w:after="240"/>
        <w:rPr>
          <w:rFonts w:ascii="宋体" w:hAnsi="宋体" w:hint="eastAsia"/>
          <w:kern w:val="0"/>
          <w:sz w:val="30"/>
          <w:szCs w:val="30"/>
        </w:rPr>
      </w:pPr>
    </w:p>
    <w:p w14:paraId="0B8D80F1" w14:textId="77777777" w:rsidR="00C16AD4" w:rsidRDefault="00000000">
      <w:pPr>
        <w:spacing w:before="240" w:after="240"/>
        <w:ind w:firstLineChars="200" w:firstLine="560"/>
        <w:rPr>
          <w:rFonts w:ascii="宋体" w:hAnsi="宋体" w:hint="eastAsia"/>
          <w:kern w:val="0"/>
          <w:szCs w:val="28"/>
          <w:u w:val="single"/>
        </w:rPr>
      </w:pPr>
      <w:r>
        <w:rPr>
          <w:rFonts w:ascii="宋体" w:hAnsi="宋体" w:hint="eastAsia"/>
          <w:kern w:val="0"/>
          <w:szCs w:val="28"/>
        </w:rPr>
        <w:t>项目名称：</w:t>
      </w:r>
    </w:p>
    <w:p w14:paraId="4E984F9A" w14:textId="77777777" w:rsidR="00C16AD4" w:rsidRDefault="00000000">
      <w:pPr>
        <w:spacing w:before="240" w:after="240"/>
        <w:ind w:firstLineChars="200" w:firstLine="560"/>
        <w:rPr>
          <w:rFonts w:ascii="宋体" w:hAnsi="宋体" w:hint="eastAsia"/>
          <w:kern w:val="0"/>
          <w:szCs w:val="28"/>
          <w:u w:val="single"/>
        </w:rPr>
      </w:pPr>
      <w:r>
        <w:rPr>
          <w:rFonts w:ascii="宋体" w:hAnsi="宋体" w:hint="eastAsia"/>
          <w:kern w:val="0"/>
          <w:szCs w:val="28"/>
        </w:rPr>
        <w:t>招标人名称：</w:t>
      </w:r>
    </w:p>
    <w:p w14:paraId="4432ADAC" w14:textId="77777777" w:rsidR="00C16AD4" w:rsidRDefault="00000000">
      <w:pPr>
        <w:spacing w:before="240" w:after="240"/>
        <w:ind w:firstLineChars="200" w:firstLine="560"/>
        <w:rPr>
          <w:rFonts w:ascii="宋体" w:hAnsi="宋体" w:hint="eastAsia"/>
          <w:kern w:val="0"/>
          <w:szCs w:val="28"/>
          <w:u w:val="single"/>
        </w:rPr>
      </w:pPr>
      <w:r>
        <w:rPr>
          <w:rFonts w:ascii="宋体" w:hAnsi="宋体" w:hint="eastAsia"/>
          <w:kern w:val="0"/>
          <w:szCs w:val="28"/>
        </w:rPr>
        <w:t>投标人名称：</w:t>
      </w:r>
      <w:r>
        <w:rPr>
          <w:rFonts w:ascii="宋体" w:hAnsi="宋体" w:hint="eastAsia"/>
          <w:b/>
          <w:kern w:val="0"/>
          <w:szCs w:val="28"/>
          <w:u w:val="single"/>
        </w:rPr>
        <w:t xml:space="preserve">(写明投标人名称并加盖投标人单位公章) </w:t>
      </w:r>
    </w:p>
    <w:p w14:paraId="673D7A72" w14:textId="77777777" w:rsidR="00C16AD4" w:rsidRDefault="00000000">
      <w:pPr>
        <w:spacing w:before="240" w:after="240"/>
        <w:ind w:firstLineChars="200" w:firstLine="560"/>
        <w:rPr>
          <w:rFonts w:ascii="宋体" w:hAnsi="宋体" w:hint="eastAsia"/>
          <w:kern w:val="0"/>
          <w:szCs w:val="28"/>
          <w:u w:val="single"/>
        </w:rPr>
      </w:pPr>
      <w:r>
        <w:rPr>
          <w:rFonts w:ascii="宋体" w:hAnsi="宋体" w:hint="eastAsia"/>
          <w:kern w:val="0"/>
          <w:szCs w:val="28"/>
        </w:rPr>
        <w:t>法定代表人或其委托代理人</w:t>
      </w:r>
      <w:r>
        <w:rPr>
          <w:rFonts w:ascii="宋体" w:hAnsi="宋体" w:hint="eastAsia"/>
          <w:kern w:val="0"/>
          <w:szCs w:val="28"/>
          <w:u w:val="single"/>
        </w:rPr>
        <w:t>：（签字或盖章）</w:t>
      </w:r>
    </w:p>
    <w:p w14:paraId="3C8F54E3" w14:textId="77777777" w:rsidR="00C16AD4" w:rsidRDefault="00000000">
      <w:pPr>
        <w:spacing w:before="240" w:after="240"/>
        <w:ind w:firstLineChars="200" w:firstLine="560"/>
        <w:rPr>
          <w:rFonts w:ascii="宋体" w:hAnsi="宋体" w:hint="eastAsia"/>
          <w:kern w:val="0"/>
          <w:szCs w:val="28"/>
        </w:rPr>
      </w:pPr>
      <w:r>
        <w:rPr>
          <w:rFonts w:ascii="宋体" w:hAnsi="宋体" w:hint="eastAsia"/>
          <w:kern w:val="0"/>
          <w:szCs w:val="28"/>
        </w:rPr>
        <w:t>地址：</w:t>
      </w:r>
    </w:p>
    <w:p w14:paraId="61B84A66" w14:textId="77777777" w:rsidR="00C16AD4" w:rsidRDefault="00000000">
      <w:pPr>
        <w:spacing w:before="240" w:after="240"/>
        <w:ind w:firstLineChars="200" w:firstLine="560"/>
        <w:rPr>
          <w:rFonts w:ascii="宋体" w:hAnsi="宋体" w:hint="eastAsia"/>
          <w:kern w:val="0"/>
          <w:szCs w:val="28"/>
        </w:rPr>
      </w:pPr>
      <w:r>
        <w:rPr>
          <w:rFonts w:ascii="宋体" w:hAnsi="宋体" w:hint="eastAsia"/>
          <w:kern w:val="0"/>
          <w:szCs w:val="28"/>
        </w:rPr>
        <w:t xml:space="preserve">日期： </w:t>
      </w:r>
      <w:r>
        <w:rPr>
          <w:rFonts w:ascii="宋体" w:hAnsi="宋体"/>
          <w:kern w:val="0"/>
          <w:szCs w:val="28"/>
        </w:rPr>
        <w:t xml:space="preserve"> </w:t>
      </w:r>
      <w:r>
        <w:rPr>
          <w:rFonts w:ascii="宋体" w:hAnsi="宋体" w:hint="eastAsia"/>
          <w:kern w:val="0"/>
          <w:szCs w:val="28"/>
        </w:rPr>
        <w:t xml:space="preserve">年 </w:t>
      </w:r>
      <w:r>
        <w:rPr>
          <w:rFonts w:ascii="宋体" w:hAnsi="宋体"/>
          <w:kern w:val="0"/>
          <w:szCs w:val="28"/>
        </w:rPr>
        <w:t xml:space="preserve"> </w:t>
      </w:r>
      <w:r>
        <w:rPr>
          <w:rFonts w:ascii="宋体" w:hAnsi="宋体" w:hint="eastAsia"/>
          <w:kern w:val="0"/>
          <w:szCs w:val="28"/>
        </w:rPr>
        <w:t xml:space="preserve">月 </w:t>
      </w:r>
      <w:r>
        <w:rPr>
          <w:rFonts w:ascii="宋体" w:hAnsi="宋体"/>
          <w:kern w:val="0"/>
          <w:szCs w:val="28"/>
        </w:rPr>
        <w:t xml:space="preserve"> </w:t>
      </w:r>
      <w:r>
        <w:rPr>
          <w:rFonts w:ascii="宋体" w:hAnsi="宋体" w:hint="eastAsia"/>
          <w:kern w:val="0"/>
          <w:szCs w:val="28"/>
        </w:rPr>
        <w:t>日</w:t>
      </w:r>
    </w:p>
    <w:p w14:paraId="760B2542" w14:textId="77777777" w:rsidR="00C16AD4" w:rsidRDefault="00C16AD4">
      <w:pPr>
        <w:spacing w:before="240" w:after="240"/>
        <w:ind w:firstLineChars="200" w:firstLine="560"/>
        <w:rPr>
          <w:rFonts w:ascii="宋体" w:hAnsi="宋体" w:hint="eastAsia"/>
          <w:kern w:val="0"/>
          <w:szCs w:val="28"/>
        </w:rPr>
      </w:pPr>
    </w:p>
    <w:p w14:paraId="24A15EFF" w14:textId="77777777" w:rsidR="00C16AD4" w:rsidRDefault="00C16AD4">
      <w:pPr>
        <w:spacing w:before="240" w:after="240"/>
        <w:ind w:firstLineChars="200" w:firstLine="560"/>
        <w:rPr>
          <w:rFonts w:ascii="宋体" w:hAnsi="宋体" w:hint="eastAsia"/>
          <w:kern w:val="0"/>
          <w:szCs w:val="28"/>
        </w:rPr>
      </w:pPr>
    </w:p>
    <w:p w14:paraId="5DC62697" w14:textId="77777777" w:rsidR="00C16AD4" w:rsidRDefault="00C16AD4">
      <w:pPr>
        <w:spacing w:before="240" w:after="240"/>
        <w:ind w:firstLineChars="200" w:firstLine="560"/>
        <w:rPr>
          <w:rFonts w:ascii="宋体" w:hAnsi="宋体" w:hint="eastAsia"/>
          <w:kern w:val="0"/>
          <w:szCs w:val="28"/>
        </w:rPr>
      </w:pPr>
    </w:p>
    <w:p w14:paraId="15C3536A" w14:textId="77777777" w:rsidR="00C16AD4" w:rsidRDefault="00C16AD4">
      <w:pPr>
        <w:rPr>
          <w:lang w:bidi="zh-CN"/>
        </w:rPr>
      </w:pPr>
    </w:p>
    <w:p w14:paraId="0163B3D9" w14:textId="77777777" w:rsidR="00C16AD4" w:rsidRDefault="00000000">
      <w:pPr>
        <w:widowControl/>
        <w:spacing w:line="360" w:lineRule="auto"/>
        <w:rPr>
          <w:rFonts w:ascii="宋体" w:hAnsi="宋体" w:hint="eastAsia"/>
          <w:sz w:val="21"/>
          <w:szCs w:val="21"/>
        </w:rPr>
      </w:pPr>
      <w:r>
        <w:rPr>
          <w:rFonts w:ascii="宋体" w:hAnsi="宋体" w:hint="eastAsia"/>
          <w:sz w:val="21"/>
          <w:szCs w:val="21"/>
        </w:rPr>
        <w:lastRenderedPageBreak/>
        <w:t>根据招标最高限价清单自行报价，任何一项单价和总价不得超过最高限价，否则作废标处理。</w:t>
      </w:r>
    </w:p>
    <w:p w14:paraId="68F730FF" w14:textId="77777777" w:rsidR="00C16AD4" w:rsidRDefault="00000000">
      <w:pPr>
        <w:jc w:val="center"/>
        <w:rPr>
          <w:rFonts w:ascii="宋体" w:hAnsi="宋体" w:cs="宋体" w:hint="eastAsia"/>
          <w:b/>
          <w:bCs/>
          <w:sz w:val="32"/>
          <w:szCs w:val="32"/>
        </w:rPr>
      </w:pPr>
      <w:r>
        <w:rPr>
          <w:rFonts w:ascii="宋体" w:hAnsi="宋体" w:cs="宋体" w:hint="eastAsia"/>
          <w:b/>
          <w:bCs/>
          <w:sz w:val="32"/>
          <w:szCs w:val="32"/>
        </w:rPr>
        <w:t>最高限价</w:t>
      </w:r>
    </w:p>
    <w:p w14:paraId="6E1F8412" w14:textId="3C3BF8AF" w:rsidR="00C16AD4" w:rsidRDefault="005B5715">
      <w:pPr>
        <w:jc w:val="center"/>
        <w:rPr>
          <w:rFonts w:ascii="宋体" w:hAnsi="宋体" w:cs="宋体" w:hint="eastAsia"/>
          <w:sz w:val="24"/>
        </w:rPr>
      </w:pPr>
      <w:r w:rsidRPr="005B5715">
        <w:rPr>
          <w:rFonts w:ascii="宋体" w:hAnsi="宋体" w:cs="宋体" w:hint="eastAsia"/>
          <w:b/>
          <w:bCs/>
          <w:sz w:val="32"/>
          <w:szCs w:val="32"/>
        </w:rPr>
        <w:t>JY6HF井保压密闭取心服务项目</w:t>
      </w:r>
      <w:r>
        <w:rPr>
          <w:rFonts w:ascii="宋体" w:hAnsi="宋体" w:cs="宋体" w:hint="eastAsia"/>
          <w:b/>
          <w:bCs/>
          <w:sz w:val="32"/>
          <w:szCs w:val="32"/>
        </w:rPr>
        <w:t>价格表</w:t>
      </w:r>
    </w:p>
    <w:tbl>
      <w:tblPr>
        <w:tblpPr w:leftFromText="180" w:rightFromText="180" w:vertAnchor="text" w:horzAnchor="page" w:tblpXSpec="center" w:tblpY="180"/>
        <w:tblOverlap w:val="never"/>
        <w:tblW w:w="45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12"/>
        <w:gridCol w:w="1561"/>
        <w:gridCol w:w="851"/>
        <w:gridCol w:w="1559"/>
        <w:gridCol w:w="3828"/>
      </w:tblGrid>
      <w:tr w:rsidR="00C16AD4" w14:paraId="38DB6369" w14:textId="77777777">
        <w:trPr>
          <w:trHeight w:val="558"/>
        </w:trPr>
        <w:tc>
          <w:tcPr>
            <w:tcW w:w="418" w:type="pct"/>
            <w:vAlign w:val="center"/>
          </w:tcPr>
          <w:p w14:paraId="4A1A9F40" w14:textId="77777777" w:rsidR="00C16AD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w:t>
            </w:r>
          </w:p>
        </w:tc>
        <w:tc>
          <w:tcPr>
            <w:tcW w:w="917" w:type="pct"/>
            <w:vAlign w:val="center"/>
          </w:tcPr>
          <w:p w14:paraId="7A5C25B3" w14:textId="77777777" w:rsidR="00C16AD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服务项目</w:t>
            </w:r>
          </w:p>
        </w:tc>
        <w:tc>
          <w:tcPr>
            <w:tcW w:w="500" w:type="pct"/>
            <w:vAlign w:val="center"/>
          </w:tcPr>
          <w:p w14:paraId="3C1F40DC" w14:textId="77777777" w:rsidR="00C16AD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单位</w:t>
            </w:r>
          </w:p>
        </w:tc>
        <w:tc>
          <w:tcPr>
            <w:tcW w:w="916" w:type="pct"/>
            <w:vAlign w:val="center"/>
          </w:tcPr>
          <w:p w14:paraId="16080314" w14:textId="77777777" w:rsidR="00C16AD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单价（元/m）</w:t>
            </w:r>
          </w:p>
        </w:tc>
        <w:tc>
          <w:tcPr>
            <w:tcW w:w="2249" w:type="pct"/>
            <w:vAlign w:val="center"/>
          </w:tcPr>
          <w:p w14:paraId="4C6AD0DC" w14:textId="77777777" w:rsidR="00C16AD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备注</w:t>
            </w:r>
          </w:p>
        </w:tc>
      </w:tr>
      <w:tr w:rsidR="00C16AD4" w14:paraId="3AC587B0" w14:textId="77777777">
        <w:trPr>
          <w:trHeight w:val="452"/>
        </w:trPr>
        <w:tc>
          <w:tcPr>
            <w:tcW w:w="418" w:type="pct"/>
            <w:vAlign w:val="center"/>
          </w:tcPr>
          <w:p w14:paraId="538184AA" w14:textId="77777777" w:rsidR="00C16AD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p>
        </w:tc>
        <w:tc>
          <w:tcPr>
            <w:tcW w:w="917" w:type="pct"/>
            <w:vAlign w:val="center"/>
          </w:tcPr>
          <w:p w14:paraId="2ACB5F93" w14:textId="7D922D27" w:rsidR="00C16AD4" w:rsidRDefault="005B5715">
            <w:pPr>
              <w:jc w:val="center"/>
              <w:rPr>
                <w:rFonts w:asciiTheme="minorEastAsia" w:eastAsiaTheme="minorEastAsia" w:hAnsiTheme="minorEastAsia" w:hint="eastAsia"/>
                <w:sz w:val="24"/>
                <w:szCs w:val="24"/>
              </w:rPr>
            </w:pPr>
            <w:r w:rsidRPr="005B5715">
              <w:rPr>
                <w:rFonts w:hint="eastAsia"/>
                <w:sz w:val="24"/>
              </w:rPr>
              <w:t>保压密闭取心</w:t>
            </w:r>
          </w:p>
        </w:tc>
        <w:tc>
          <w:tcPr>
            <w:tcW w:w="500" w:type="pct"/>
            <w:vAlign w:val="center"/>
          </w:tcPr>
          <w:p w14:paraId="571E60DE" w14:textId="77777777" w:rsidR="00C16AD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m</w:t>
            </w:r>
          </w:p>
        </w:tc>
        <w:tc>
          <w:tcPr>
            <w:tcW w:w="916" w:type="pct"/>
            <w:vAlign w:val="center"/>
          </w:tcPr>
          <w:p w14:paraId="43771604" w14:textId="77777777" w:rsidR="00C16AD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54000.00</w:t>
            </w:r>
          </w:p>
        </w:tc>
        <w:tc>
          <w:tcPr>
            <w:tcW w:w="2249" w:type="pct"/>
            <w:vAlign w:val="center"/>
          </w:tcPr>
          <w:p w14:paraId="4A946A79" w14:textId="6E157A8E" w:rsidR="00C16AD4" w:rsidRDefault="00000000">
            <w:pPr>
              <w:spacing w:line="360" w:lineRule="auto"/>
              <w:rPr>
                <w:rFonts w:asciiTheme="minorEastAsia" w:eastAsiaTheme="minorEastAsia" w:hAnsiTheme="minorEastAsia" w:hint="eastAsia"/>
                <w:sz w:val="24"/>
                <w:szCs w:val="24"/>
              </w:rPr>
            </w:pPr>
            <w:bookmarkStart w:id="34" w:name="OLE_LINK16"/>
            <w:r>
              <w:rPr>
                <w:rFonts w:hint="eastAsia"/>
                <w:sz w:val="24"/>
              </w:rPr>
              <w:t>预计</w:t>
            </w:r>
            <w:r>
              <w:rPr>
                <w:rFonts w:hint="eastAsia"/>
                <w:sz w:val="24"/>
              </w:rPr>
              <w:t>12</w:t>
            </w:r>
            <w:r>
              <w:rPr>
                <w:rFonts w:hint="eastAsia"/>
                <w:sz w:val="24"/>
              </w:rPr>
              <w:t>米</w:t>
            </w:r>
            <w:r>
              <w:rPr>
                <w:rFonts w:ascii="宋体" w:hAnsi="宋体" w:hint="eastAsia"/>
                <w:sz w:val="24"/>
                <w:szCs w:val="24"/>
              </w:rPr>
              <w:t>保压</w:t>
            </w:r>
            <w:r w:rsidR="00EB50FC">
              <w:rPr>
                <w:rFonts w:ascii="宋体" w:hAnsi="宋体" w:hint="eastAsia"/>
                <w:sz w:val="24"/>
                <w:szCs w:val="24"/>
              </w:rPr>
              <w:t>密闭取心</w:t>
            </w:r>
            <w:r>
              <w:rPr>
                <w:rFonts w:ascii="宋体" w:hAnsi="宋体" w:hint="eastAsia"/>
                <w:sz w:val="24"/>
              </w:rPr>
              <w:t>，</w:t>
            </w:r>
            <w:r>
              <w:rPr>
                <w:rFonts w:ascii="宋体" w:hAnsi="宋体" w:hint="eastAsia"/>
                <w:sz w:val="24"/>
                <w:szCs w:val="24"/>
              </w:rPr>
              <w:t xml:space="preserve">据实结算。 </w:t>
            </w:r>
            <w:bookmarkEnd w:id="34"/>
            <w:r>
              <w:rPr>
                <w:rFonts w:ascii="宋体" w:hAnsi="宋体" w:hint="eastAsia"/>
                <w:sz w:val="24"/>
                <w:szCs w:val="24"/>
              </w:rPr>
              <w:t xml:space="preserve"> </w:t>
            </w:r>
          </w:p>
        </w:tc>
      </w:tr>
      <w:tr w:rsidR="00C16AD4" w14:paraId="38CD6B5A" w14:textId="77777777">
        <w:trPr>
          <w:trHeight w:val="463"/>
        </w:trPr>
        <w:tc>
          <w:tcPr>
            <w:tcW w:w="418" w:type="pct"/>
            <w:vAlign w:val="center"/>
          </w:tcPr>
          <w:p w14:paraId="46F33BB6" w14:textId="77777777" w:rsidR="00C16AD4"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备注</w:t>
            </w:r>
          </w:p>
        </w:tc>
        <w:tc>
          <w:tcPr>
            <w:tcW w:w="4582" w:type="pct"/>
            <w:gridSpan w:val="4"/>
            <w:vAlign w:val="center"/>
          </w:tcPr>
          <w:p w14:paraId="7C46879C" w14:textId="77777777" w:rsidR="00C16AD4" w:rsidRDefault="00000000">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1.以上费用均不含  %增值税；2.项目包含符合法律法规的HSE管理费用。</w:t>
            </w:r>
          </w:p>
        </w:tc>
      </w:tr>
    </w:tbl>
    <w:p w14:paraId="3B9C22F4" w14:textId="77777777" w:rsidR="00C16AD4" w:rsidRDefault="00C16AD4">
      <w:pPr>
        <w:spacing w:line="360" w:lineRule="auto"/>
        <w:rPr>
          <w:sz w:val="24"/>
          <w:highlight w:val="yellow"/>
        </w:rPr>
      </w:pPr>
    </w:p>
    <w:p w14:paraId="6FF5BA83" w14:textId="77777777" w:rsidR="00C16AD4" w:rsidRDefault="00C16AD4">
      <w:pPr>
        <w:spacing w:line="360" w:lineRule="auto"/>
        <w:ind w:firstLineChars="200" w:firstLine="480"/>
        <w:rPr>
          <w:sz w:val="24"/>
          <w:highlight w:val="yellow"/>
        </w:rPr>
      </w:pPr>
    </w:p>
    <w:p w14:paraId="4101258E" w14:textId="77777777" w:rsidR="00C16AD4" w:rsidRDefault="00C16AD4">
      <w:pPr>
        <w:spacing w:line="360" w:lineRule="auto"/>
        <w:ind w:firstLineChars="200" w:firstLine="480"/>
        <w:rPr>
          <w:sz w:val="24"/>
          <w:highlight w:val="yellow"/>
        </w:rPr>
      </w:pPr>
    </w:p>
    <w:p w14:paraId="640A9D10" w14:textId="77777777" w:rsidR="00C16AD4" w:rsidRDefault="00C16AD4">
      <w:pPr>
        <w:spacing w:line="360" w:lineRule="auto"/>
        <w:ind w:firstLineChars="200" w:firstLine="480"/>
        <w:rPr>
          <w:sz w:val="24"/>
          <w:highlight w:val="yellow"/>
        </w:rPr>
      </w:pPr>
    </w:p>
    <w:p w14:paraId="06385EE9" w14:textId="77777777" w:rsidR="00C16AD4" w:rsidRDefault="00C16AD4">
      <w:pPr>
        <w:spacing w:line="360" w:lineRule="auto"/>
        <w:ind w:firstLineChars="200" w:firstLine="480"/>
        <w:rPr>
          <w:sz w:val="24"/>
          <w:highlight w:val="yellow"/>
        </w:rPr>
      </w:pPr>
    </w:p>
    <w:p w14:paraId="3B9DB9EE" w14:textId="77777777" w:rsidR="00C16AD4" w:rsidRDefault="00C16AD4">
      <w:pPr>
        <w:spacing w:line="360" w:lineRule="auto"/>
        <w:ind w:firstLineChars="200" w:firstLine="480"/>
        <w:rPr>
          <w:sz w:val="24"/>
          <w:highlight w:val="yellow"/>
        </w:rPr>
      </w:pPr>
    </w:p>
    <w:p w14:paraId="2CF2BC86" w14:textId="77777777" w:rsidR="00C16AD4" w:rsidRDefault="00C16AD4">
      <w:pPr>
        <w:spacing w:line="360" w:lineRule="auto"/>
        <w:ind w:firstLineChars="200" w:firstLine="480"/>
        <w:rPr>
          <w:sz w:val="24"/>
          <w:highlight w:val="yellow"/>
        </w:rPr>
      </w:pPr>
    </w:p>
    <w:p w14:paraId="77372B15" w14:textId="77777777" w:rsidR="00C16AD4" w:rsidRDefault="00C16AD4">
      <w:pPr>
        <w:spacing w:line="360" w:lineRule="auto"/>
        <w:ind w:firstLineChars="200" w:firstLine="480"/>
        <w:rPr>
          <w:sz w:val="24"/>
          <w:highlight w:val="yellow"/>
        </w:rPr>
      </w:pPr>
    </w:p>
    <w:p w14:paraId="1A7CACA2" w14:textId="77777777" w:rsidR="00C16AD4" w:rsidRDefault="00C16AD4">
      <w:pPr>
        <w:spacing w:before="240" w:after="240"/>
        <w:rPr>
          <w:rFonts w:ascii="宋体" w:hAnsi="宋体" w:hint="eastAsia"/>
          <w:sz w:val="21"/>
          <w:szCs w:val="21"/>
        </w:rPr>
        <w:sectPr w:rsidR="00C16AD4">
          <w:headerReference w:type="default" r:id="rId17"/>
          <w:footerReference w:type="default" r:id="rId18"/>
          <w:pgSz w:w="11906" w:h="16838"/>
          <w:pgMar w:top="1440" w:right="849" w:bottom="1440" w:left="1800" w:header="851" w:footer="992" w:gutter="0"/>
          <w:cols w:space="425"/>
          <w:docGrid w:type="lines" w:linePitch="381"/>
        </w:sectPr>
      </w:pPr>
    </w:p>
    <w:p w14:paraId="3BF77AD3" w14:textId="77777777" w:rsidR="00C16AD4" w:rsidRDefault="00C16AD4">
      <w:pPr>
        <w:rPr>
          <w:lang w:bidi="zh-CN"/>
        </w:rPr>
      </w:pPr>
    </w:p>
    <w:p w14:paraId="202FBE6E" w14:textId="77777777" w:rsidR="00C16AD4" w:rsidRDefault="00C16AD4">
      <w:pPr>
        <w:rPr>
          <w:lang w:bidi="zh-CN"/>
        </w:rPr>
      </w:pPr>
    </w:p>
    <w:p w14:paraId="62A94A44" w14:textId="77777777" w:rsidR="00C16AD4" w:rsidRDefault="00000000">
      <w:pPr>
        <w:jc w:val="center"/>
        <w:rPr>
          <w:rFonts w:ascii="宋体" w:hAnsi="宋体" w:cs="宋体" w:hint="eastAsia"/>
          <w:b/>
          <w:bCs/>
          <w:sz w:val="32"/>
          <w:szCs w:val="32"/>
        </w:rPr>
      </w:pPr>
      <w:r>
        <w:rPr>
          <w:rFonts w:ascii="宋体" w:hAnsi="宋体" w:cs="宋体" w:hint="eastAsia"/>
          <w:b/>
          <w:bCs/>
          <w:sz w:val="32"/>
          <w:szCs w:val="32"/>
        </w:rPr>
        <w:t>投标报价</w:t>
      </w:r>
    </w:p>
    <w:p w14:paraId="1392F769" w14:textId="0BEC33EE" w:rsidR="00C16AD4" w:rsidRDefault="005B5715">
      <w:pPr>
        <w:jc w:val="center"/>
        <w:rPr>
          <w:rFonts w:ascii="宋体" w:hAnsi="宋体" w:cs="宋体" w:hint="eastAsia"/>
          <w:b/>
          <w:bCs/>
          <w:sz w:val="32"/>
          <w:szCs w:val="32"/>
        </w:rPr>
      </w:pPr>
      <w:r w:rsidRPr="005B5715">
        <w:rPr>
          <w:rFonts w:ascii="宋体" w:hAnsi="宋体" w:cs="宋体" w:hint="eastAsia"/>
          <w:b/>
          <w:bCs/>
          <w:sz w:val="32"/>
          <w:szCs w:val="32"/>
        </w:rPr>
        <w:t>JY6HF井保压密闭取心服务项目</w:t>
      </w:r>
      <w:r>
        <w:rPr>
          <w:rFonts w:ascii="宋体" w:hAnsi="宋体" w:cs="宋体" w:hint="eastAsia"/>
          <w:b/>
          <w:bCs/>
          <w:sz w:val="32"/>
          <w:szCs w:val="32"/>
        </w:rPr>
        <w:t>报价表</w:t>
      </w:r>
    </w:p>
    <w:tbl>
      <w:tblPr>
        <w:tblpPr w:leftFromText="180" w:rightFromText="180" w:vertAnchor="text" w:horzAnchor="page" w:tblpXSpec="center" w:tblpY="180"/>
        <w:tblOverlap w:val="never"/>
        <w:tblW w:w="47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7"/>
        <w:gridCol w:w="1713"/>
        <w:gridCol w:w="911"/>
        <w:gridCol w:w="1455"/>
        <w:gridCol w:w="3176"/>
      </w:tblGrid>
      <w:tr w:rsidR="00C16AD4" w14:paraId="5454E837" w14:textId="77777777">
        <w:trPr>
          <w:trHeight w:val="558"/>
        </w:trPr>
        <w:tc>
          <w:tcPr>
            <w:tcW w:w="404" w:type="pct"/>
            <w:vAlign w:val="center"/>
          </w:tcPr>
          <w:p w14:paraId="082A2F6B" w14:textId="77777777" w:rsidR="00C16AD4"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序号</w:t>
            </w:r>
          </w:p>
        </w:tc>
        <w:tc>
          <w:tcPr>
            <w:tcW w:w="1085" w:type="pct"/>
            <w:vAlign w:val="center"/>
          </w:tcPr>
          <w:p w14:paraId="5569DF28" w14:textId="77777777" w:rsidR="00C16AD4"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服务项目</w:t>
            </w:r>
          </w:p>
        </w:tc>
        <w:tc>
          <w:tcPr>
            <w:tcW w:w="577" w:type="pct"/>
            <w:vAlign w:val="center"/>
          </w:tcPr>
          <w:p w14:paraId="59A2DFB7" w14:textId="77777777" w:rsidR="00C16AD4"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单位</w:t>
            </w:r>
          </w:p>
        </w:tc>
        <w:tc>
          <w:tcPr>
            <w:tcW w:w="922" w:type="pct"/>
            <w:vAlign w:val="center"/>
          </w:tcPr>
          <w:p w14:paraId="586D55AE" w14:textId="77777777" w:rsidR="00C16AD4"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单价（元/m）</w:t>
            </w:r>
          </w:p>
        </w:tc>
        <w:tc>
          <w:tcPr>
            <w:tcW w:w="2012" w:type="pct"/>
            <w:vAlign w:val="center"/>
          </w:tcPr>
          <w:p w14:paraId="757CEB1F" w14:textId="77777777" w:rsidR="00C16AD4"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备注</w:t>
            </w:r>
          </w:p>
        </w:tc>
      </w:tr>
      <w:tr w:rsidR="00C16AD4" w14:paraId="70D1B372" w14:textId="77777777">
        <w:trPr>
          <w:trHeight w:val="1117"/>
        </w:trPr>
        <w:tc>
          <w:tcPr>
            <w:tcW w:w="404" w:type="pct"/>
            <w:vAlign w:val="center"/>
          </w:tcPr>
          <w:p w14:paraId="585D6BCF" w14:textId="77777777" w:rsidR="00C16AD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p>
        </w:tc>
        <w:tc>
          <w:tcPr>
            <w:tcW w:w="1085" w:type="pct"/>
            <w:vAlign w:val="center"/>
          </w:tcPr>
          <w:p w14:paraId="12FDB846" w14:textId="00016F04" w:rsidR="00C16AD4" w:rsidRDefault="005B5715" w:rsidP="00CF7270">
            <w:pPr>
              <w:spacing w:line="360" w:lineRule="auto"/>
              <w:jc w:val="center"/>
              <w:rPr>
                <w:rFonts w:asciiTheme="minorEastAsia" w:eastAsiaTheme="minorEastAsia" w:hAnsiTheme="minorEastAsia" w:hint="eastAsia"/>
                <w:sz w:val="24"/>
                <w:szCs w:val="24"/>
              </w:rPr>
            </w:pPr>
            <w:bookmarkStart w:id="35" w:name="OLE_LINK3"/>
            <w:r w:rsidRPr="005B5715">
              <w:rPr>
                <w:rFonts w:hint="eastAsia"/>
                <w:sz w:val="24"/>
              </w:rPr>
              <w:t>保压密闭取心</w:t>
            </w:r>
            <w:bookmarkEnd w:id="35"/>
          </w:p>
        </w:tc>
        <w:tc>
          <w:tcPr>
            <w:tcW w:w="577" w:type="pct"/>
            <w:vAlign w:val="center"/>
          </w:tcPr>
          <w:p w14:paraId="2A930144" w14:textId="77777777" w:rsidR="00C16AD4"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m</w:t>
            </w:r>
          </w:p>
        </w:tc>
        <w:tc>
          <w:tcPr>
            <w:tcW w:w="922" w:type="pct"/>
            <w:vAlign w:val="center"/>
          </w:tcPr>
          <w:p w14:paraId="64A44B24" w14:textId="77777777" w:rsidR="00C16AD4" w:rsidRDefault="00C16AD4">
            <w:pPr>
              <w:jc w:val="center"/>
              <w:rPr>
                <w:rFonts w:asciiTheme="minorEastAsia" w:eastAsiaTheme="minorEastAsia" w:hAnsiTheme="minorEastAsia" w:hint="eastAsia"/>
                <w:sz w:val="24"/>
                <w:szCs w:val="24"/>
              </w:rPr>
            </w:pPr>
          </w:p>
        </w:tc>
        <w:tc>
          <w:tcPr>
            <w:tcW w:w="2012" w:type="pct"/>
            <w:vAlign w:val="center"/>
          </w:tcPr>
          <w:p w14:paraId="0DE3A230" w14:textId="2F4DFB10" w:rsidR="00C16AD4" w:rsidRDefault="00000000">
            <w:pPr>
              <w:spacing w:line="360" w:lineRule="auto"/>
              <w:rPr>
                <w:rFonts w:asciiTheme="minorEastAsia" w:eastAsiaTheme="minorEastAsia" w:hAnsiTheme="minorEastAsia" w:hint="eastAsia"/>
                <w:sz w:val="24"/>
                <w:szCs w:val="24"/>
              </w:rPr>
            </w:pPr>
            <w:r>
              <w:rPr>
                <w:rFonts w:hint="eastAsia"/>
                <w:sz w:val="24"/>
              </w:rPr>
              <w:t>预计</w:t>
            </w:r>
            <w:r>
              <w:rPr>
                <w:rFonts w:hint="eastAsia"/>
                <w:sz w:val="24"/>
              </w:rPr>
              <w:t>12</w:t>
            </w:r>
            <w:r>
              <w:rPr>
                <w:rFonts w:hint="eastAsia"/>
                <w:sz w:val="24"/>
              </w:rPr>
              <w:t>米</w:t>
            </w:r>
            <w:r>
              <w:rPr>
                <w:rFonts w:ascii="宋体" w:hAnsi="宋体" w:hint="eastAsia"/>
                <w:sz w:val="24"/>
                <w:szCs w:val="24"/>
              </w:rPr>
              <w:t>保压</w:t>
            </w:r>
            <w:r w:rsidR="00EB50FC">
              <w:rPr>
                <w:rFonts w:ascii="宋体" w:hAnsi="宋体" w:hint="eastAsia"/>
                <w:sz w:val="24"/>
                <w:szCs w:val="24"/>
              </w:rPr>
              <w:t>密闭取心</w:t>
            </w:r>
            <w:r>
              <w:rPr>
                <w:rFonts w:ascii="宋体" w:hAnsi="宋体" w:hint="eastAsia"/>
                <w:sz w:val="24"/>
              </w:rPr>
              <w:t>，</w:t>
            </w:r>
            <w:r>
              <w:rPr>
                <w:rFonts w:ascii="宋体" w:hAnsi="宋体" w:hint="eastAsia"/>
                <w:sz w:val="24"/>
                <w:szCs w:val="24"/>
              </w:rPr>
              <w:t>据实结算。</w:t>
            </w:r>
          </w:p>
        </w:tc>
      </w:tr>
      <w:tr w:rsidR="00C16AD4" w14:paraId="3A38CCD6" w14:textId="77777777">
        <w:trPr>
          <w:trHeight w:val="452"/>
        </w:trPr>
        <w:tc>
          <w:tcPr>
            <w:tcW w:w="404" w:type="pct"/>
            <w:vAlign w:val="center"/>
          </w:tcPr>
          <w:p w14:paraId="37DE1C78" w14:textId="77777777" w:rsidR="00C16AD4" w:rsidRDefault="00C16AD4">
            <w:pPr>
              <w:jc w:val="center"/>
              <w:rPr>
                <w:rFonts w:asciiTheme="minorEastAsia" w:eastAsiaTheme="minorEastAsia" w:hAnsiTheme="minorEastAsia" w:hint="eastAsia"/>
                <w:sz w:val="21"/>
                <w:szCs w:val="21"/>
              </w:rPr>
            </w:pPr>
          </w:p>
        </w:tc>
        <w:tc>
          <w:tcPr>
            <w:tcW w:w="1085" w:type="pct"/>
            <w:vAlign w:val="center"/>
          </w:tcPr>
          <w:p w14:paraId="5EF6EB67" w14:textId="77777777" w:rsidR="00C16AD4" w:rsidRDefault="00C16AD4">
            <w:pPr>
              <w:jc w:val="center"/>
              <w:rPr>
                <w:rFonts w:asciiTheme="minorEastAsia" w:eastAsiaTheme="minorEastAsia" w:hAnsiTheme="minorEastAsia" w:hint="eastAsia"/>
                <w:sz w:val="21"/>
                <w:szCs w:val="21"/>
              </w:rPr>
            </w:pPr>
          </w:p>
        </w:tc>
        <w:tc>
          <w:tcPr>
            <w:tcW w:w="577" w:type="pct"/>
            <w:vAlign w:val="center"/>
          </w:tcPr>
          <w:p w14:paraId="41B1B705" w14:textId="77777777" w:rsidR="00C16AD4" w:rsidRDefault="00C16AD4">
            <w:pPr>
              <w:jc w:val="center"/>
              <w:rPr>
                <w:rFonts w:asciiTheme="minorEastAsia" w:eastAsiaTheme="minorEastAsia" w:hAnsiTheme="minorEastAsia" w:hint="eastAsia"/>
                <w:sz w:val="21"/>
                <w:szCs w:val="21"/>
              </w:rPr>
            </w:pPr>
          </w:p>
        </w:tc>
        <w:tc>
          <w:tcPr>
            <w:tcW w:w="922" w:type="pct"/>
            <w:vAlign w:val="center"/>
          </w:tcPr>
          <w:p w14:paraId="59C7042C" w14:textId="77777777" w:rsidR="00C16AD4" w:rsidRDefault="00C16AD4">
            <w:pPr>
              <w:jc w:val="center"/>
              <w:rPr>
                <w:rFonts w:asciiTheme="minorEastAsia" w:eastAsiaTheme="minorEastAsia" w:hAnsiTheme="minorEastAsia" w:hint="eastAsia"/>
                <w:sz w:val="21"/>
                <w:szCs w:val="21"/>
              </w:rPr>
            </w:pPr>
          </w:p>
        </w:tc>
        <w:tc>
          <w:tcPr>
            <w:tcW w:w="2012" w:type="pct"/>
            <w:vAlign w:val="center"/>
          </w:tcPr>
          <w:p w14:paraId="42F7DF28" w14:textId="77777777" w:rsidR="00C16AD4" w:rsidRDefault="00C16AD4">
            <w:pPr>
              <w:jc w:val="center"/>
              <w:rPr>
                <w:rFonts w:asciiTheme="minorEastAsia" w:eastAsiaTheme="minorEastAsia" w:hAnsiTheme="minorEastAsia" w:hint="eastAsia"/>
                <w:sz w:val="21"/>
                <w:szCs w:val="21"/>
              </w:rPr>
            </w:pPr>
          </w:p>
        </w:tc>
      </w:tr>
      <w:tr w:rsidR="00C16AD4" w14:paraId="2823F51F" w14:textId="77777777">
        <w:trPr>
          <w:trHeight w:val="463"/>
        </w:trPr>
        <w:tc>
          <w:tcPr>
            <w:tcW w:w="404" w:type="pct"/>
            <w:vAlign w:val="center"/>
          </w:tcPr>
          <w:p w14:paraId="3016F646" w14:textId="77777777" w:rsidR="00C16AD4"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备注</w:t>
            </w:r>
          </w:p>
        </w:tc>
        <w:tc>
          <w:tcPr>
            <w:tcW w:w="4596" w:type="pct"/>
            <w:gridSpan w:val="4"/>
            <w:vAlign w:val="center"/>
          </w:tcPr>
          <w:p w14:paraId="7BF2AEAC" w14:textId="77777777" w:rsidR="00C16AD4" w:rsidRDefault="00000000">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1.以上费用均不含  %增值税；2.项目包含符合法律法规的HSE管理费用。</w:t>
            </w:r>
          </w:p>
        </w:tc>
      </w:tr>
    </w:tbl>
    <w:p w14:paraId="067F6AD3" w14:textId="77777777" w:rsidR="00C16AD4" w:rsidRDefault="00C16AD4">
      <w:pPr>
        <w:spacing w:line="360" w:lineRule="auto"/>
        <w:rPr>
          <w:sz w:val="24"/>
        </w:rPr>
      </w:pPr>
    </w:p>
    <w:p w14:paraId="6131DBD8" w14:textId="77777777" w:rsidR="00C16AD4" w:rsidRDefault="00C16AD4">
      <w:pPr>
        <w:rPr>
          <w:rFonts w:ascii="宋体" w:hAnsi="宋体" w:hint="eastAsia"/>
          <w:sz w:val="21"/>
          <w:szCs w:val="21"/>
        </w:rPr>
      </w:pPr>
    </w:p>
    <w:p w14:paraId="50CBDA57" w14:textId="77777777" w:rsidR="00C16AD4" w:rsidRDefault="00000000">
      <w:pPr>
        <w:jc w:val="right"/>
        <w:rPr>
          <w:rFonts w:ascii="宋体" w:hAnsi="宋体" w:hint="eastAsia"/>
          <w:sz w:val="21"/>
          <w:szCs w:val="21"/>
        </w:rPr>
      </w:pPr>
      <w:r>
        <w:rPr>
          <w:rFonts w:ascii="宋体" w:hAnsi="宋体"/>
          <w:sz w:val="21"/>
          <w:szCs w:val="21"/>
        </w:rPr>
        <w:t>投标人：</w:t>
      </w:r>
      <w:r>
        <w:rPr>
          <w:rFonts w:ascii="宋体" w:hAnsi="宋体"/>
          <w:sz w:val="21"/>
          <w:szCs w:val="21"/>
          <w:u w:val="single"/>
        </w:rPr>
        <w:t>（加盖单位公章）</w:t>
      </w:r>
    </w:p>
    <w:p w14:paraId="37841286" w14:textId="77777777" w:rsidR="00C16AD4" w:rsidRDefault="00000000">
      <w:pPr>
        <w:jc w:val="right"/>
        <w:rPr>
          <w:rFonts w:ascii="宋体" w:hAnsi="宋体" w:hint="eastAsia"/>
          <w:sz w:val="21"/>
          <w:szCs w:val="21"/>
        </w:rPr>
      </w:pPr>
      <w:r>
        <w:rPr>
          <w:rFonts w:ascii="宋体" w:hAnsi="宋体"/>
          <w:sz w:val="21"/>
          <w:szCs w:val="21"/>
        </w:rPr>
        <w:t>法定代表人或授权委托人：</w:t>
      </w:r>
      <w:r>
        <w:rPr>
          <w:rFonts w:ascii="宋体" w:hAnsi="宋体"/>
          <w:sz w:val="21"/>
          <w:szCs w:val="21"/>
          <w:u w:val="single"/>
        </w:rPr>
        <w:t>（签字或盖章）</w:t>
      </w:r>
    </w:p>
    <w:p w14:paraId="60C76D21" w14:textId="77777777" w:rsidR="00C16AD4" w:rsidRDefault="00C16AD4">
      <w:pPr>
        <w:rPr>
          <w:rFonts w:ascii="宋体" w:hAnsi="宋体" w:hint="eastAsia"/>
          <w:sz w:val="21"/>
          <w:szCs w:val="21"/>
        </w:rPr>
      </w:pPr>
    </w:p>
    <w:p w14:paraId="5DB26BA5" w14:textId="77777777" w:rsidR="00C16AD4" w:rsidRDefault="00000000">
      <w:pPr>
        <w:tabs>
          <w:tab w:val="left" w:pos="6741"/>
          <w:tab w:val="left" w:pos="7341"/>
        </w:tabs>
        <w:autoSpaceDE w:val="0"/>
        <w:autoSpaceDN w:val="0"/>
        <w:spacing w:before="66"/>
        <w:ind w:left="6141"/>
        <w:jc w:val="left"/>
        <w:rPr>
          <w:rFonts w:ascii="宋体" w:hAnsi="宋体" w:hint="eastAsia"/>
          <w:sz w:val="21"/>
          <w:szCs w:val="21"/>
        </w:rPr>
      </w:pPr>
      <w:r>
        <w:rPr>
          <w:rFonts w:ascii="宋体" w:hAnsi="宋体"/>
          <w:sz w:val="21"/>
          <w:szCs w:val="21"/>
        </w:rPr>
        <w:t>年</w:t>
      </w:r>
      <w:r>
        <w:rPr>
          <w:rFonts w:ascii="宋体" w:hAnsi="宋体" w:hint="eastAsia"/>
          <w:sz w:val="21"/>
          <w:szCs w:val="21"/>
        </w:rPr>
        <w:t xml:space="preserve"> </w:t>
      </w:r>
      <w:r>
        <w:rPr>
          <w:rFonts w:ascii="宋体" w:hAnsi="宋体"/>
          <w:sz w:val="21"/>
          <w:szCs w:val="21"/>
        </w:rPr>
        <w:t xml:space="preserve"> 月  日</w:t>
      </w:r>
    </w:p>
    <w:p w14:paraId="20D87EEC" w14:textId="77777777" w:rsidR="00C16AD4" w:rsidRDefault="00C16AD4">
      <w:pPr>
        <w:tabs>
          <w:tab w:val="left" w:pos="0"/>
          <w:tab w:val="left" w:pos="993"/>
          <w:tab w:val="left" w:pos="1134"/>
        </w:tabs>
        <w:adjustRightInd w:val="0"/>
        <w:snapToGrid w:val="0"/>
        <w:spacing w:line="360" w:lineRule="auto"/>
        <w:rPr>
          <w:rFonts w:ascii="宋体" w:hAnsi="宋体" w:hint="eastAsia"/>
          <w:b/>
          <w:snapToGrid w:val="0"/>
          <w:kern w:val="0"/>
          <w:sz w:val="44"/>
          <w:szCs w:val="44"/>
        </w:rPr>
      </w:pPr>
    </w:p>
    <w:p w14:paraId="2C89DF61" w14:textId="77777777" w:rsidR="00C16AD4" w:rsidRDefault="00C16AD4">
      <w:pPr>
        <w:pStyle w:val="25"/>
        <w:ind w:firstLine="560"/>
        <w:rPr>
          <w:rFonts w:hint="eastAsia"/>
        </w:rPr>
      </w:pPr>
    </w:p>
    <w:p w14:paraId="404B5631" w14:textId="77777777" w:rsidR="00C16AD4" w:rsidRDefault="00C16AD4">
      <w:pPr>
        <w:pStyle w:val="25"/>
        <w:ind w:firstLine="560"/>
        <w:rPr>
          <w:rFonts w:hint="eastAsia"/>
        </w:rPr>
      </w:pPr>
    </w:p>
    <w:p w14:paraId="25367A5B" w14:textId="77777777" w:rsidR="00C16AD4" w:rsidRDefault="00C16AD4">
      <w:pPr>
        <w:pStyle w:val="25"/>
        <w:ind w:firstLine="560"/>
        <w:rPr>
          <w:rFonts w:hint="eastAsia"/>
        </w:rPr>
      </w:pPr>
    </w:p>
    <w:p w14:paraId="3600C5C2" w14:textId="77777777" w:rsidR="00C16AD4" w:rsidRDefault="00C16AD4">
      <w:pPr>
        <w:pStyle w:val="25"/>
        <w:ind w:firstLine="560"/>
        <w:rPr>
          <w:rFonts w:hint="eastAsia"/>
        </w:rPr>
      </w:pPr>
    </w:p>
    <w:p w14:paraId="56AF6F01" w14:textId="77777777" w:rsidR="00C16AD4" w:rsidRDefault="00C16AD4">
      <w:pPr>
        <w:tabs>
          <w:tab w:val="left" w:pos="0"/>
          <w:tab w:val="left" w:pos="993"/>
          <w:tab w:val="left" w:pos="1134"/>
        </w:tabs>
        <w:adjustRightInd w:val="0"/>
        <w:snapToGrid w:val="0"/>
        <w:spacing w:line="360" w:lineRule="auto"/>
        <w:rPr>
          <w:rFonts w:ascii="宋体" w:hAnsi="宋体" w:hint="eastAsia"/>
          <w:b/>
          <w:snapToGrid w:val="0"/>
          <w:kern w:val="0"/>
          <w:sz w:val="44"/>
          <w:szCs w:val="44"/>
        </w:rPr>
      </w:pPr>
    </w:p>
    <w:p w14:paraId="234256CD" w14:textId="77777777" w:rsidR="00C16AD4" w:rsidRDefault="00C16AD4">
      <w:pPr>
        <w:tabs>
          <w:tab w:val="left" w:pos="0"/>
          <w:tab w:val="left" w:pos="993"/>
          <w:tab w:val="left" w:pos="1134"/>
        </w:tabs>
        <w:adjustRightInd w:val="0"/>
        <w:snapToGrid w:val="0"/>
        <w:spacing w:line="360" w:lineRule="auto"/>
        <w:jc w:val="center"/>
        <w:rPr>
          <w:rFonts w:ascii="宋体" w:hAnsi="宋体" w:hint="eastAsia"/>
          <w:b/>
          <w:snapToGrid w:val="0"/>
          <w:kern w:val="0"/>
          <w:sz w:val="44"/>
          <w:szCs w:val="44"/>
        </w:rPr>
      </w:pPr>
    </w:p>
    <w:p w14:paraId="4308BD5B" w14:textId="77777777" w:rsidR="00C16AD4" w:rsidRDefault="00C16AD4">
      <w:pPr>
        <w:pStyle w:val="25"/>
        <w:ind w:firstLine="560"/>
        <w:rPr>
          <w:rFonts w:hint="eastAsia"/>
        </w:rPr>
      </w:pPr>
    </w:p>
    <w:p w14:paraId="41551F74" w14:textId="77777777" w:rsidR="00C16AD4" w:rsidRDefault="00C16AD4">
      <w:pPr>
        <w:pStyle w:val="25"/>
        <w:ind w:firstLine="560"/>
        <w:rPr>
          <w:rFonts w:hint="eastAsia"/>
        </w:rPr>
      </w:pPr>
    </w:p>
    <w:p w14:paraId="79A48558" w14:textId="77777777" w:rsidR="00C16AD4" w:rsidRDefault="00C16AD4">
      <w:pPr>
        <w:pStyle w:val="25"/>
        <w:ind w:firstLine="560"/>
        <w:rPr>
          <w:rFonts w:hint="eastAsia"/>
        </w:rPr>
      </w:pPr>
    </w:p>
    <w:p w14:paraId="379C89DD" w14:textId="77777777" w:rsidR="00C16AD4" w:rsidRDefault="00000000">
      <w:pPr>
        <w:tabs>
          <w:tab w:val="left" w:pos="0"/>
          <w:tab w:val="left" w:pos="993"/>
          <w:tab w:val="left" w:pos="1134"/>
        </w:tabs>
        <w:adjustRightInd w:val="0"/>
        <w:snapToGrid w:val="0"/>
        <w:spacing w:line="360" w:lineRule="auto"/>
        <w:jc w:val="center"/>
        <w:rPr>
          <w:rFonts w:ascii="宋体" w:hAnsi="宋体" w:hint="eastAsia"/>
          <w:b/>
          <w:snapToGrid w:val="0"/>
          <w:kern w:val="0"/>
          <w:sz w:val="44"/>
          <w:szCs w:val="44"/>
        </w:rPr>
      </w:pPr>
      <w:r>
        <w:rPr>
          <w:rFonts w:ascii="宋体" w:hAnsi="宋体" w:hint="eastAsia"/>
          <w:b/>
          <w:snapToGrid w:val="0"/>
          <w:kern w:val="0"/>
          <w:sz w:val="44"/>
          <w:szCs w:val="44"/>
        </w:rPr>
        <w:lastRenderedPageBreak/>
        <w:t>三、投标人技术文件</w:t>
      </w:r>
      <w:r>
        <w:rPr>
          <w:rFonts w:ascii="宋体" w:hAnsi="宋体" w:hint="eastAsia"/>
          <w:b/>
          <w:kern w:val="0"/>
          <w:sz w:val="32"/>
        </w:rPr>
        <w:br/>
      </w:r>
    </w:p>
    <w:p w14:paraId="0B61B7BC" w14:textId="77777777" w:rsidR="00C16AD4" w:rsidRDefault="00000000">
      <w:pPr>
        <w:spacing w:line="264" w:lineRule="auto"/>
        <w:jc w:val="center"/>
        <w:rPr>
          <w:rFonts w:ascii="宋体" w:hAnsi="宋体" w:hint="eastAsia"/>
          <w:kern w:val="0"/>
          <w:sz w:val="72"/>
          <w:szCs w:val="72"/>
        </w:rPr>
      </w:pPr>
      <w:r>
        <w:rPr>
          <w:rFonts w:ascii="宋体" w:hAnsi="宋体" w:hint="eastAsia"/>
          <w:b/>
          <w:kern w:val="0"/>
          <w:sz w:val="72"/>
          <w:szCs w:val="72"/>
        </w:rPr>
        <w:t>投标文件</w:t>
      </w:r>
    </w:p>
    <w:p w14:paraId="3ED24F9C" w14:textId="77777777" w:rsidR="00C16AD4" w:rsidRDefault="00000000">
      <w:pPr>
        <w:spacing w:line="264" w:lineRule="auto"/>
        <w:jc w:val="center"/>
        <w:rPr>
          <w:rFonts w:ascii="宋体" w:hAnsi="宋体" w:hint="eastAsia"/>
          <w:b/>
          <w:kern w:val="0"/>
          <w:sz w:val="32"/>
          <w:szCs w:val="32"/>
        </w:rPr>
      </w:pPr>
      <w:r>
        <w:rPr>
          <w:rFonts w:ascii="宋体" w:hAnsi="宋体" w:hint="eastAsia"/>
          <w:b/>
          <w:kern w:val="0"/>
          <w:sz w:val="32"/>
          <w:szCs w:val="32"/>
        </w:rPr>
        <w:t>（技术标）</w:t>
      </w:r>
    </w:p>
    <w:p w14:paraId="2544E2DF" w14:textId="77777777" w:rsidR="00C16AD4" w:rsidRDefault="00C16AD4">
      <w:pPr>
        <w:spacing w:line="264" w:lineRule="auto"/>
        <w:ind w:firstLineChars="1050" w:firstLine="3150"/>
        <w:rPr>
          <w:rFonts w:ascii="宋体" w:hAnsi="宋体" w:hint="eastAsia"/>
          <w:kern w:val="0"/>
          <w:sz w:val="30"/>
          <w:szCs w:val="30"/>
          <w:u w:val="single"/>
        </w:rPr>
      </w:pPr>
    </w:p>
    <w:p w14:paraId="5EC05EA0" w14:textId="77777777" w:rsidR="00C16AD4" w:rsidRDefault="00C16AD4">
      <w:pPr>
        <w:spacing w:before="240" w:after="240"/>
        <w:rPr>
          <w:rFonts w:ascii="宋体" w:hAnsi="宋体" w:hint="eastAsia"/>
          <w:kern w:val="0"/>
          <w:sz w:val="72"/>
        </w:rPr>
      </w:pPr>
    </w:p>
    <w:p w14:paraId="14FB0342" w14:textId="77777777" w:rsidR="00C16AD4" w:rsidRDefault="00C16AD4">
      <w:pPr>
        <w:spacing w:before="240" w:after="240"/>
        <w:rPr>
          <w:rFonts w:ascii="宋体" w:hAnsi="宋体" w:hint="eastAsia"/>
          <w:kern w:val="0"/>
          <w:sz w:val="30"/>
          <w:szCs w:val="30"/>
        </w:rPr>
      </w:pPr>
    </w:p>
    <w:p w14:paraId="7CB8BA5D" w14:textId="77777777" w:rsidR="00C16AD4" w:rsidRDefault="00C16AD4">
      <w:pPr>
        <w:spacing w:before="240" w:after="240"/>
        <w:rPr>
          <w:rFonts w:ascii="宋体" w:hAnsi="宋体" w:hint="eastAsia"/>
          <w:kern w:val="0"/>
          <w:sz w:val="30"/>
          <w:szCs w:val="30"/>
        </w:rPr>
      </w:pPr>
    </w:p>
    <w:p w14:paraId="55D27540" w14:textId="77777777" w:rsidR="00C16AD4" w:rsidRDefault="00000000">
      <w:pPr>
        <w:spacing w:before="240" w:after="240"/>
        <w:ind w:firstLineChars="200" w:firstLine="560"/>
        <w:rPr>
          <w:rFonts w:ascii="宋体" w:hAnsi="宋体" w:hint="eastAsia"/>
          <w:kern w:val="0"/>
          <w:szCs w:val="28"/>
          <w:u w:val="single"/>
        </w:rPr>
      </w:pPr>
      <w:r>
        <w:rPr>
          <w:rFonts w:ascii="宋体" w:hAnsi="宋体" w:hint="eastAsia"/>
          <w:kern w:val="0"/>
          <w:szCs w:val="28"/>
        </w:rPr>
        <w:t>项目名称：</w:t>
      </w:r>
    </w:p>
    <w:p w14:paraId="05E8EEA5" w14:textId="77777777" w:rsidR="00C16AD4" w:rsidRDefault="00000000">
      <w:pPr>
        <w:spacing w:before="240" w:after="240"/>
        <w:ind w:firstLineChars="200" w:firstLine="560"/>
        <w:rPr>
          <w:rFonts w:ascii="宋体" w:hAnsi="宋体" w:hint="eastAsia"/>
          <w:kern w:val="0"/>
          <w:szCs w:val="28"/>
          <w:u w:val="single"/>
        </w:rPr>
      </w:pPr>
      <w:r>
        <w:rPr>
          <w:rFonts w:ascii="宋体" w:hAnsi="宋体" w:hint="eastAsia"/>
          <w:kern w:val="0"/>
          <w:szCs w:val="28"/>
        </w:rPr>
        <w:t>招标人名称：</w:t>
      </w:r>
    </w:p>
    <w:p w14:paraId="5417F3FA" w14:textId="77777777" w:rsidR="00C16AD4" w:rsidRDefault="00000000">
      <w:pPr>
        <w:spacing w:before="240" w:after="240"/>
        <w:ind w:firstLineChars="200" w:firstLine="560"/>
        <w:rPr>
          <w:rFonts w:ascii="宋体" w:hAnsi="宋体" w:hint="eastAsia"/>
          <w:kern w:val="0"/>
          <w:szCs w:val="28"/>
          <w:u w:val="single"/>
        </w:rPr>
      </w:pPr>
      <w:r>
        <w:rPr>
          <w:rFonts w:ascii="宋体" w:hAnsi="宋体" w:hint="eastAsia"/>
          <w:kern w:val="0"/>
          <w:szCs w:val="28"/>
        </w:rPr>
        <w:t>投标人名称：</w:t>
      </w:r>
      <w:r>
        <w:rPr>
          <w:rFonts w:ascii="宋体" w:hAnsi="宋体" w:hint="eastAsia"/>
          <w:b/>
          <w:kern w:val="0"/>
          <w:szCs w:val="28"/>
          <w:u w:val="single"/>
        </w:rPr>
        <w:t xml:space="preserve">(写明投标人名称并加盖投标人单位公章) </w:t>
      </w:r>
    </w:p>
    <w:p w14:paraId="35F794F6" w14:textId="77777777" w:rsidR="00C16AD4" w:rsidRDefault="00000000">
      <w:pPr>
        <w:spacing w:before="240" w:after="240"/>
        <w:ind w:firstLineChars="200" w:firstLine="560"/>
        <w:rPr>
          <w:rFonts w:ascii="宋体" w:hAnsi="宋体" w:hint="eastAsia"/>
          <w:kern w:val="0"/>
          <w:szCs w:val="28"/>
          <w:u w:val="single"/>
        </w:rPr>
      </w:pPr>
      <w:r>
        <w:rPr>
          <w:rFonts w:ascii="宋体" w:hAnsi="宋体" w:hint="eastAsia"/>
          <w:kern w:val="0"/>
          <w:szCs w:val="28"/>
        </w:rPr>
        <w:t>法定代表人或其委托代理人</w:t>
      </w:r>
      <w:r>
        <w:rPr>
          <w:rFonts w:ascii="宋体" w:hAnsi="宋体" w:hint="eastAsia"/>
          <w:kern w:val="0"/>
          <w:szCs w:val="28"/>
          <w:u w:val="single"/>
        </w:rPr>
        <w:t>：（签字或盖章）</w:t>
      </w:r>
    </w:p>
    <w:p w14:paraId="761A84B8" w14:textId="77777777" w:rsidR="00C16AD4" w:rsidRDefault="00000000">
      <w:pPr>
        <w:spacing w:before="240" w:after="240"/>
        <w:ind w:firstLineChars="200" w:firstLine="560"/>
        <w:rPr>
          <w:rFonts w:ascii="宋体" w:hAnsi="宋体" w:hint="eastAsia"/>
          <w:kern w:val="0"/>
          <w:szCs w:val="28"/>
        </w:rPr>
      </w:pPr>
      <w:r>
        <w:rPr>
          <w:rFonts w:ascii="宋体" w:hAnsi="宋体" w:hint="eastAsia"/>
          <w:kern w:val="0"/>
          <w:szCs w:val="28"/>
        </w:rPr>
        <w:t>地址：</w:t>
      </w:r>
    </w:p>
    <w:p w14:paraId="72628180" w14:textId="77777777" w:rsidR="00C16AD4" w:rsidRDefault="00000000">
      <w:pPr>
        <w:spacing w:before="240" w:after="240"/>
        <w:ind w:firstLineChars="200" w:firstLine="560"/>
        <w:rPr>
          <w:rFonts w:ascii="宋体" w:hAnsi="宋体" w:hint="eastAsia"/>
          <w:kern w:val="0"/>
          <w:szCs w:val="28"/>
        </w:rPr>
      </w:pPr>
      <w:r>
        <w:rPr>
          <w:rFonts w:ascii="宋体" w:hAnsi="宋体" w:hint="eastAsia"/>
          <w:kern w:val="0"/>
          <w:szCs w:val="28"/>
        </w:rPr>
        <w:t xml:space="preserve">日期： </w:t>
      </w:r>
      <w:r>
        <w:rPr>
          <w:rFonts w:ascii="宋体" w:hAnsi="宋体"/>
          <w:kern w:val="0"/>
          <w:szCs w:val="28"/>
        </w:rPr>
        <w:t xml:space="preserve"> </w:t>
      </w:r>
      <w:r>
        <w:rPr>
          <w:rFonts w:ascii="宋体" w:hAnsi="宋体" w:hint="eastAsia"/>
          <w:kern w:val="0"/>
          <w:szCs w:val="28"/>
        </w:rPr>
        <w:t xml:space="preserve">年 </w:t>
      </w:r>
      <w:r>
        <w:rPr>
          <w:rFonts w:ascii="宋体" w:hAnsi="宋体"/>
          <w:kern w:val="0"/>
          <w:szCs w:val="28"/>
        </w:rPr>
        <w:t xml:space="preserve"> </w:t>
      </w:r>
      <w:r>
        <w:rPr>
          <w:rFonts w:ascii="宋体" w:hAnsi="宋体" w:hint="eastAsia"/>
          <w:kern w:val="0"/>
          <w:szCs w:val="28"/>
        </w:rPr>
        <w:t xml:space="preserve">月 </w:t>
      </w:r>
      <w:r>
        <w:rPr>
          <w:rFonts w:ascii="宋体" w:hAnsi="宋体"/>
          <w:kern w:val="0"/>
          <w:szCs w:val="28"/>
        </w:rPr>
        <w:t xml:space="preserve"> </w:t>
      </w:r>
      <w:r>
        <w:rPr>
          <w:rFonts w:ascii="宋体" w:hAnsi="宋体" w:hint="eastAsia"/>
          <w:kern w:val="0"/>
          <w:szCs w:val="28"/>
        </w:rPr>
        <w:t>日</w:t>
      </w:r>
    </w:p>
    <w:p w14:paraId="480EF2AD" w14:textId="77777777" w:rsidR="00C16AD4" w:rsidRDefault="00000000">
      <w:pPr>
        <w:widowControl/>
        <w:jc w:val="center"/>
        <w:rPr>
          <w:rFonts w:ascii="宋体" w:hAnsi="宋体" w:hint="eastAsia"/>
          <w:b/>
          <w:snapToGrid w:val="0"/>
          <w:kern w:val="0"/>
          <w:sz w:val="32"/>
        </w:rPr>
      </w:pPr>
      <w:r>
        <w:rPr>
          <w:rFonts w:ascii="宋体" w:hAnsi="宋体"/>
          <w:b/>
          <w:snapToGrid w:val="0"/>
          <w:kern w:val="0"/>
          <w:sz w:val="32"/>
        </w:rPr>
        <w:br w:type="page"/>
      </w:r>
      <w:r>
        <w:rPr>
          <w:rFonts w:ascii="宋体" w:hAnsi="宋体" w:cs="宋体" w:hint="eastAsia"/>
          <w:b/>
          <w:szCs w:val="28"/>
        </w:rPr>
        <w:lastRenderedPageBreak/>
        <w:t>拟投入人员明细表</w:t>
      </w:r>
    </w:p>
    <w:tbl>
      <w:tblPr>
        <w:tblW w:w="10131" w:type="dxa"/>
        <w:jc w:val="center"/>
        <w:tblLayout w:type="fixed"/>
        <w:tblCellMar>
          <w:left w:w="0" w:type="dxa"/>
          <w:right w:w="0" w:type="dxa"/>
        </w:tblCellMar>
        <w:tblLook w:val="04A0" w:firstRow="1" w:lastRow="0" w:firstColumn="1" w:lastColumn="0" w:noHBand="0" w:noVBand="1"/>
      </w:tblPr>
      <w:tblGrid>
        <w:gridCol w:w="811"/>
        <w:gridCol w:w="1091"/>
        <w:gridCol w:w="1035"/>
        <w:gridCol w:w="855"/>
        <w:gridCol w:w="1268"/>
        <w:gridCol w:w="1426"/>
        <w:gridCol w:w="2060"/>
        <w:gridCol w:w="1585"/>
      </w:tblGrid>
      <w:tr w:rsidR="00C16AD4" w14:paraId="3CDC0743" w14:textId="77777777">
        <w:trPr>
          <w:trHeight w:hRule="exact" w:val="816"/>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0080B556" w14:textId="77777777" w:rsidR="00C16AD4" w:rsidRDefault="00000000">
            <w:pPr>
              <w:kinsoku w:val="0"/>
              <w:overflowPunct w:val="0"/>
              <w:autoSpaceDE w:val="0"/>
              <w:autoSpaceDN w:val="0"/>
              <w:jc w:val="center"/>
              <w:rPr>
                <w:rFonts w:ascii="宋体" w:hAnsi="宋体" w:hint="eastAsia"/>
                <w:kern w:val="0"/>
                <w:sz w:val="21"/>
                <w:szCs w:val="21"/>
              </w:rPr>
            </w:pPr>
            <w:r>
              <w:rPr>
                <w:rFonts w:ascii="宋体" w:hAnsi="宋体" w:cs="宋体" w:hint="eastAsia"/>
                <w:kern w:val="0"/>
                <w:sz w:val="21"/>
                <w:szCs w:val="21"/>
              </w:rPr>
              <w:t>序号</w:t>
            </w:r>
          </w:p>
        </w:tc>
        <w:tc>
          <w:tcPr>
            <w:tcW w:w="976" w:type="dxa"/>
            <w:tcBorders>
              <w:top w:val="single" w:sz="4" w:space="0" w:color="000000"/>
              <w:left w:val="single" w:sz="4" w:space="0" w:color="000000"/>
              <w:bottom w:val="single" w:sz="4" w:space="0" w:color="000000"/>
              <w:right w:val="single" w:sz="4" w:space="0" w:color="000000"/>
            </w:tcBorders>
            <w:vAlign w:val="center"/>
          </w:tcPr>
          <w:p w14:paraId="64B95997" w14:textId="77777777" w:rsidR="00C16AD4" w:rsidRDefault="00000000">
            <w:pPr>
              <w:kinsoku w:val="0"/>
              <w:overflowPunct w:val="0"/>
              <w:autoSpaceDE w:val="0"/>
              <w:autoSpaceDN w:val="0"/>
              <w:jc w:val="center"/>
              <w:rPr>
                <w:rFonts w:ascii="宋体" w:hAnsi="宋体" w:hint="eastAsia"/>
                <w:kern w:val="0"/>
                <w:sz w:val="21"/>
                <w:szCs w:val="21"/>
              </w:rPr>
            </w:pPr>
            <w:r>
              <w:rPr>
                <w:rFonts w:ascii="宋体" w:hAnsi="宋体" w:cs="宋体" w:hint="eastAsia"/>
                <w:kern w:val="0"/>
                <w:sz w:val="21"/>
                <w:szCs w:val="21"/>
              </w:rPr>
              <w:t>姓名</w:t>
            </w:r>
          </w:p>
        </w:tc>
        <w:tc>
          <w:tcPr>
            <w:tcW w:w="926" w:type="dxa"/>
            <w:tcBorders>
              <w:top w:val="single" w:sz="4" w:space="0" w:color="000000"/>
              <w:left w:val="single" w:sz="4" w:space="0" w:color="000000"/>
              <w:bottom w:val="single" w:sz="4" w:space="0" w:color="000000"/>
              <w:right w:val="single" w:sz="4" w:space="0" w:color="000000"/>
            </w:tcBorders>
            <w:vAlign w:val="center"/>
          </w:tcPr>
          <w:p w14:paraId="35AEDC49" w14:textId="77777777" w:rsidR="00C16AD4" w:rsidRDefault="00000000">
            <w:pPr>
              <w:kinsoku w:val="0"/>
              <w:overflowPunct w:val="0"/>
              <w:autoSpaceDE w:val="0"/>
              <w:autoSpaceDN w:val="0"/>
              <w:jc w:val="center"/>
              <w:rPr>
                <w:rFonts w:ascii="宋体" w:hAnsi="宋体" w:cs="宋体" w:hint="eastAsia"/>
                <w:kern w:val="0"/>
                <w:sz w:val="21"/>
                <w:szCs w:val="21"/>
              </w:rPr>
            </w:pPr>
            <w:r>
              <w:rPr>
                <w:rFonts w:ascii="宋体" w:hAnsi="宋体" w:cs="宋体" w:hint="eastAsia"/>
                <w:kern w:val="0"/>
                <w:sz w:val="21"/>
                <w:szCs w:val="21"/>
              </w:rPr>
              <w:t>年龄</w:t>
            </w:r>
          </w:p>
        </w:tc>
        <w:tc>
          <w:tcPr>
            <w:tcW w:w="765" w:type="dxa"/>
            <w:tcBorders>
              <w:top w:val="single" w:sz="4" w:space="0" w:color="000000"/>
              <w:left w:val="single" w:sz="4" w:space="0" w:color="000000"/>
              <w:bottom w:val="single" w:sz="4" w:space="0" w:color="000000"/>
              <w:right w:val="single" w:sz="4" w:space="0" w:color="000000"/>
            </w:tcBorders>
            <w:vAlign w:val="center"/>
          </w:tcPr>
          <w:p w14:paraId="1045A714" w14:textId="77777777" w:rsidR="00C16AD4" w:rsidRDefault="00000000">
            <w:pPr>
              <w:kinsoku w:val="0"/>
              <w:overflowPunct w:val="0"/>
              <w:autoSpaceDE w:val="0"/>
              <w:autoSpaceDN w:val="0"/>
              <w:jc w:val="center"/>
              <w:rPr>
                <w:rFonts w:ascii="宋体" w:hAnsi="宋体" w:hint="eastAsia"/>
                <w:kern w:val="0"/>
                <w:sz w:val="21"/>
                <w:szCs w:val="21"/>
              </w:rPr>
            </w:pPr>
            <w:r>
              <w:rPr>
                <w:rFonts w:ascii="宋体" w:hAnsi="宋体" w:cs="宋体" w:hint="eastAsia"/>
                <w:kern w:val="0"/>
                <w:sz w:val="21"/>
                <w:szCs w:val="21"/>
              </w:rPr>
              <w:t>专业</w:t>
            </w:r>
          </w:p>
        </w:tc>
        <w:tc>
          <w:tcPr>
            <w:tcW w:w="1134" w:type="dxa"/>
            <w:tcBorders>
              <w:top w:val="single" w:sz="4" w:space="0" w:color="000000"/>
              <w:left w:val="single" w:sz="4" w:space="0" w:color="000000"/>
              <w:bottom w:val="single" w:sz="4" w:space="0" w:color="000000"/>
              <w:right w:val="single" w:sz="4" w:space="0" w:color="000000"/>
            </w:tcBorders>
            <w:vAlign w:val="center"/>
          </w:tcPr>
          <w:p w14:paraId="5B27537A" w14:textId="77777777" w:rsidR="00C16AD4" w:rsidRDefault="00000000">
            <w:pPr>
              <w:kinsoku w:val="0"/>
              <w:overflowPunct w:val="0"/>
              <w:autoSpaceDE w:val="0"/>
              <w:autoSpaceDN w:val="0"/>
              <w:jc w:val="center"/>
              <w:rPr>
                <w:rFonts w:ascii="宋体" w:hAnsi="宋体" w:cs="宋体" w:hint="eastAsia"/>
                <w:kern w:val="0"/>
                <w:sz w:val="21"/>
                <w:szCs w:val="21"/>
              </w:rPr>
            </w:pPr>
            <w:r>
              <w:rPr>
                <w:rFonts w:ascii="宋体" w:hAnsi="宋体" w:cs="宋体" w:hint="eastAsia"/>
                <w:kern w:val="0"/>
                <w:sz w:val="21"/>
                <w:szCs w:val="21"/>
              </w:rPr>
              <w:t>证书编号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0EBA456B" w14:textId="77777777" w:rsidR="00C16AD4" w:rsidRDefault="00000000">
            <w:pPr>
              <w:kinsoku w:val="0"/>
              <w:overflowPunct w:val="0"/>
              <w:autoSpaceDE w:val="0"/>
              <w:autoSpaceDN w:val="0"/>
              <w:jc w:val="center"/>
              <w:rPr>
                <w:rFonts w:ascii="宋体" w:hAnsi="宋体" w:cs="宋体" w:hint="eastAsia"/>
                <w:kern w:val="0"/>
                <w:sz w:val="21"/>
                <w:szCs w:val="21"/>
              </w:rPr>
            </w:pPr>
            <w:r>
              <w:rPr>
                <w:rFonts w:ascii="宋体" w:hAnsi="宋体" w:cs="宋体" w:hint="eastAsia"/>
                <w:kern w:val="0"/>
                <w:sz w:val="21"/>
                <w:szCs w:val="21"/>
              </w:rPr>
              <w:t>证书有效期</w:t>
            </w:r>
          </w:p>
        </w:tc>
        <w:tc>
          <w:tcPr>
            <w:tcW w:w="1843" w:type="dxa"/>
            <w:tcBorders>
              <w:top w:val="single" w:sz="4" w:space="0" w:color="000000"/>
              <w:left w:val="single" w:sz="4" w:space="0" w:color="000000"/>
              <w:bottom w:val="single" w:sz="4" w:space="0" w:color="000000"/>
              <w:right w:val="single" w:sz="4" w:space="0" w:color="000000"/>
            </w:tcBorders>
            <w:vAlign w:val="center"/>
          </w:tcPr>
          <w:p w14:paraId="1B05C209" w14:textId="77777777" w:rsidR="00C16AD4" w:rsidRDefault="00000000">
            <w:pPr>
              <w:kinsoku w:val="0"/>
              <w:overflowPunct w:val="0"/>
              <w:autoSpaceDE w:val="0"/>
              <w:autoSpaceDN w:val="0"/>
              <w:jc w:val="center"/>
              <w:rPr>
                <w:rFonts w:ascii="宋体" w:hAnsi="宋体" w:hint="eastAsia"/>
                <w:kern w:val="0"/>
                <w:sz w:val="21"/>
                <w:szCs w:val="21"/>
              </w:rPr>
            </w:pPr>
            <w:r>
              <w:rPr>
                <w:rFonts w:ascii="宋体" w:hAnsi="宋体" w:cs="宋体" w:hint="eastAsia"/>
                <w:kern w:val="0"/>
                <w:sz w:val="21"/>
                <w:szCs w:val="21"/>
              </w:rPr>
              <w:t>在本项目拟任职务</w:t>
            </w:r>
          </w:p>
        </w:tc>
        <w:tc>
          <w:tcPr>
            <w:tcW w:w="1418" w:type="dxa"/>
            <w:tcBorders>
              <w:top w:val="single" w:sz="4" w:space="0" w:color="000000"/>
              <w:left w:val="single" w:sz="4" w:space="0" w:color="000000"/>
              <w:bottom w:val="single" w:sz="4" w:space="0" w:color="000000"/>
              <w:right w:val="single" w:sz="4" w:space="0" w:color="000000"/>
            </w:tcBorders>
            <w:vAlign w:val="center"/>
          </w:tcPr>
          <w:p w14:paraId="46F19488" w14:textId="77777777" w:rsidR="00C16AD4" w:rsidRDefault="00000000">
            <w:pPr>
              <w:kinsoku w:val="0"/>
              <w:overflowPunct w:val="0"/>
              <w:autoSpaceDE w:val="0"/>
              <w:autoSpaceDN w:val="0"/>
              <w:jc w:val="center"/>
              <w:rPr>
                <w:rFonts w:ascii="宋体" w:hAnsi="宋体" w:cs="宋体" w:hint="eastAsia"/>
                <w:kern w:val="0"/>
                <w:sz w:val="21"/>
                <w:szCs w:val="21"/>
              </w:rPr>
            </w:pPr>
            <w:r>
              <w:rPr>
                <w:rFonts w:ascii="宋体" w:hAnsi="宋体" w:cs="宋体" w:hint="eastAsia"/>
                <w:kern w:val="0"/>
                <w:sz w:val="21"/>
                <w:szCs w:val="21"/>
              </w:rPr>
              <w:t>备注</w:t>
            </w:r>
          </w:p>
        </w:tc>
      </w:tr>
      <w:tr w:rsidR="00C16AD4" w14:paraId="735D4D9A" w14:textId="77777777">
        <w:trPr>
          <w:trHeight w:hRule="exact" w:val="611"/>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600F77B8" w14:textId="77777777" w:rsidR="00C16AD4" w:rsidRDefault="00C16AD4">
            <w:pPr>
              <w:widowControl/>
              <w:jc w:val="center"/>
              <w:rPr>
                <w:rFonts w:ascii="宋体" w:hAnsi="宋体" w:hint="eastAsia"/>
                <w:kern w:val="0"/>
                <w:sz w:val="21"/>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4C70BAA4" w14:textId="77777777" w:rsidR="00C16AD4" w:rsidRDefault="00C16AD4">
            <w:pPr>
              <w:widowControl/>
              <w:jc w:val="center"/>
              <w:rPr>
                <w:rFonts w:ascii="宋体" w:hAnsi="宋体" w:hint="eastAsia"/>
                <w:kern w:val="0"/>
                <w:sz w:val="21"/>
                <w:szCs w:val="21"/>
              </w:rPr>
            </w:pPr>
          </w:p>
        </w:tc>
        <w:tc>
          <w:tcPr>
            <w:tcW w:w="926" w:type="dxa"/>
            <w:tcBorders>
              <w:top w:val="single" w:sz="4" w:space="0" w:color="000000"/>
              <w:left w:val="single" w:sz="4" w:space="0" w:color="000000"/>
              <w:bottom w:val="single" w:sz="4" w:space="0" w:color="000000"/>
              <w:right w:val="single" w:sz="4" w:space="0" w:color="000000"/>
            </w:tcBorders>
            <w:vAlign w:val="center"/>
          </w:tcPr>
          <w:p w14:paraId="1BB4F587" w14:textId="77777777" w:rsidR="00C16AD4" w:rsidRDefault="00C16AD4">
            <w:pPr>
              <w:widowControl/>
              <w:jc w:val="center"/>
              <w:rPr>
                <w:rFonts w:ascii="宋体" w:hAnsi="宋体" w:hint="eastAsia"/>
                <w:kern w:val="0"/>
                <w:sz w:val="21"/>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083C0E9E" w14:textId="77777777" w:rsidR="00C16AD4" w:rsidRDefault="00C16AD4">
            <w:pPr>
              <w:widowControl/>
              <w:jc w:val="center"/>
              <w:rPr>
                <w:rFonts w:ascii="宋体" w:hAnsi="宋体" w:hint="eastAsia"/>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3097D52" w14:textId="77777777" w:rsidR="00C16AD4" w:rsidRDefault="00C16AD4">
            <w:pPr>
              <w:widowControl/>
              <w:jc w:val="center"/>
              <w:rPr>
                <w:rFonts w:ascii="宋体" w:hAnsi="宋体" w:hint="eastAsia"/>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1E1975ED" w14:textId="77777777" w:rsidR="00C16AD4" w:rsidRDefault="00C16AD4">
            <w:pPr>
              <w:widowControl/>
              <w:jc w:val="center"/>
              <w:rPr>
                <w:rFonts w:ascii="宋体" w:hAnsi="宋体" w:hint="eastAsia"/>
                <w:kern w:val="0"/>
                <w:sz w:val="2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1CDD559" w14:textId="77777777" w:rsidR="00C16AD4" w:rsidRDefault="00C16AD4">
            <w:pPr>
              <w:widowControl/>
              <w:jc w:val="center"/>
              <w:rPr>
                <w:rFonts w:ascii="宋体" w:hAnsi="宋体" w:hint="eastAsia"/>
                <w:kern w:val="0"/>
                <w:sz w:val="21"/>
                <w:szCs w:val="21"/>
              </w:rPr>
            </w:pPr>
          </w:p>
        </w:tc>
        <w:tc>
          <w:tcPr>
            <w:tcW w:w="1418" w:type="dxa"/>
            <w:tcBorders>
              <w:top w:val="single" w:sz="4" w:space="0" w:color="000000"/>
              <w:left w:val="single" w:sz="4" w:space="0" w:color="000000"/>
              <w:bottom w:val="single" w:sz="4" w:space="0" w:color="000000"/>
              <w:right w:val="single" w:sz="4" w:space="0" w:color="000000"/>
            </w:tcBorders>
          </w:tcPr>
          <w:p w14:paraId="607E966A" w14:textId="77777777" w:rsidR="00C16AD4" w:rsidRDefault="00C16AD4">
            <w:pPr>
              <w:widowControl/>
              <w:jc w:val="center"/>
              <w:rPr>
                <w:rFonts w:ascii="宋体" w:hAnsi="宋体" w:hint="eastAsia"/>
                <w:kern w:val="0"/>
                <w:sz w:val="21"/>
                <w:szCs w:val="21"/>
              </w:rPr>
            </w:pPr>
          </w:p>
        </w:tc>
      </w:tr>
      <w:tr w:rsidR="00C16AD4" w14:paraId="44348B9C" w14:textId="77777777">
        <w:trPr>
          <w:trHeight w:hRule="exact" w:val="707"/>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5D76F8C4" w14:textId="77777777" w:rsidR="00C16AD4" w:rsidRDefault="00C16AD4">
            <w:pPr>
              <w:widowControl/>
              <w:jc w:val="center"/>
              <w:rPr>
                <w:rFonts w:ascii="宋体" w:hAnsi="宋体" w:hint="eastAsia"/>
                <w:kern w:val="0"/>
                <w:sz w:val="21"/>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38325FBB" w14:textId="77777777" w:rsidR="00C16AD4" w:rsidRDefault="00C16AD4">
            <w:pPr>
              <w:widowControl/>
              <w:jc w:val="center"/>
              <w:rPr>
                <w:rFonts w:ascii="宋体" w:hAnsi="宋体" w:hint="eastAsia"/>
                <w:kern w:val="0"/>
                <w:sz w:val="21"/>
                <w:szCs w:val="21"/>
              </w:rPr>
            </w:pPr>
          </w:p>
        </w:tc>
        <w:tc>
          <w:tcPr>
            <w:tcW w:w="926" w:type="dxa"/>
            <w:tcBorders>
              <w:top w:val="single" w:sz="4" w:space="0" w:color="000000"/>
              <w:left w:val="single" w:sz="4" w:space="0" w:color="000000"/>
              <w:bottom w:val="single" w:sz="4" w:space="0" w:color="000000"/>
              <w:right w:val="single" w:sz="4" w:space="0" w:color="000000"/>
            </w:tcBorders>
            <w:vAlign w:val="center"/>
          </w:tcPr>
          <w:p w14:paraId="7F8F4B51" w14:textId="77777777" w:rsidR="00C16AD4" w:rsidRDefault="00C16AD4">
            <w:pPr>
              <w:widowControl/>
              <w:jc w:val="center"/>
              <w:rPr>
                <w:rFonts w:ascii="宋体" w:hAnsi="宋体" w:hint="eastAsia"/>
                <w:kern w:val="0"/>
                <w:sz w:val="21"/>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37496015" w14:textId="77777777" w:rsidR="00C16AD4" w:rsidRDefault="00C16AD4">
            <w:pPr>
              <w:widowControl/>
              <w:jc w:val="center"/>
              <w:rPr>
                <w:rFonts w:ascii="宋体" w:hAnsi="宋体" w:hint="eastAsia"/>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4F7D0A3" w14:textId="77777777" w:rsidR="00C16AD4" w:rsidRDefault="00C16AD4">
            <w:pPr>
              <w:widowControl/>
              <w:jc w:val="center"/>
              <w:rPr>
                <w:rFonts w:ascii="宋体" w:hAnsi="宋体" w:hint="eastAsia"/>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020BA9E0" w14:textId="77777777" w:rsidR="00C16AD4" w:rsidRDefault="00C16AD4">
            <w:pPr>
              <w:widowControl/>
              <w:jc w:val="center"/>
              <w:rPr>
                <w:rFonts w:ascii="宋体" w:hAnsi="宋体" w:hint="eastAsia"/>
                <w:kern w:val="0"/>
                <w:sz w:val="2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480B3BF" w14:textId="77777777" w:rsidR="00C16AD4" w:rsidRDefault="00C16AD4">
            <w:pPr>
              <w:widowControl/>
              <w:jc w:val="center"/>
              <w:rPr>
                <w:rFonts w:ascii="宋体" w:hAnsi="宋体" w:hint="eastAsia"/>
                <w:kern w:val="0"/>
                <w:sz w:val="21"/>
                <w:szCs w:val="21"/>
              </w:rPr>
            </w:pPr>
          </w:p>
        </w:tc>
        <w:tc>
          <w:tcPr>
            <w:tcW w:w="1418" w:type="dxa"/>
            <w:tcBorders>
              <w:top w:val="single" w:sz="4" w:space="0" w:color="000000"/>
              <w:left w:val="single" w:sz="4" w:space="0" w:color="000000"/>
              <w:bottom w:val="single" w:sz="4" w:space="0" w:color="000000"/>
              <w:right w:val="single" w:sz="4" w:space="0" w:color="000000"/>
            </w:tcBorders>
          </w:tcPr>
          <w:p w14:paraId="287C50CD" w14:textId="77777777" w:rsidR="00C16AD4" w:rsidRDefault="00C16AD4">
            <w:pPr>
              <w:widowControl/>
              <w:jc w:val="center"/>
              <w:rPr>
                <w:rFonts w:ascii="宋体" w:hAnsi="宋体" w:hint="eastAsia"/>
                <w:kern w:val="0"/>
                <w:sz w:val="21"/>
                <w:szCs w:val="21"/>
              </w:rPr>
            </w:pPr>
          </w:p>
        </w:tc>
      </w:tr>
      <w:tr w:rsidR="00C16AD4" w14:paraId="507CF18F" w14:textId="77777777">
        <w:trPr>
          <w:trHeight w:hRule="exact" w:val="704"/>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2EDCAFEC" w14:textId="77777777" w:rsidR="00C16AD4" w:rsidRDefault="00C16AD4">
            <w:pPr>
              <w:widowControl/>
              <w:jc w:val="center"/>
              <w:rPr>
                <w:rFonts w:ascii="宋体" w:hAnsi="宋体" w:hint="eastAsia"/>
                <w:kern w:val="0"/>
                <w:sz w:val="21"/>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6355B8D0" w14:textId="77777777" w:rsidR="00C16AD4" w:rsidRDefault="00C16AD4">
            <w:pPr>
              <w:widowControl/>
              <w:jc w:val="center"/>
              <w:rPr>
                <w:rFonts w:ascii="宋体" w:hAnsi="宋体" w:hint="eastAsia"/>
                <w:kern w:val="0"/>
                <w:sz w:val="21"/>
                <w:szCs w:val="21"/>
              </w:rPr>
            </w:pPr>
          </w:p>
        </w:tc>
        <w:tc>
          <w:tcPr>
            <w:tcW w:w="926" w:type="dxa"/>
            <w:tcBorders>
              <w:top w:val="single" w:sz="4" w:space="0" w:color="000000"/>
              <w:left w:val="single" w:sz="4" w:space="0" w:color="000000"/>
              <w:bottom w:val="single" w:sz="4" w:space="0" w:color="000000"/>
              <w:right w:val="single" w:sz="4" w:space="0" w:color="000000"/>
            </w:tcBorders>
            <w:vAlign w:val="center"/>
          </w:tcPr>
          <w:p w14:paraId="6A9FF9B9" w14:textId="77777777" w:rsidR="00C16AD4" w:rsidRDefault="00C16AD4">
            <w:pPr>
              <w:widowControl/>
              <w:jc w:val="center"/>
              <w:rPr>
                <w:rFonts w:ascii="宋体" w:hAnsi="宋体" w:hint="eastAsia"/>
                <w:kern w:val="0"/>
                <w:sz w:val="21"/>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163C1935" w14:textId="77777777" w:rsidR="00C16AD4" w:rsidRDefault="00C16AD4">
            <w:pPr>
              <w:widowControl/>
              <w:jc w:val="center"/>
              <w:rPr>
                <w:rFonts w:ascii="宋体" w:hAnsi="宋体" w:hint="eastAsia"/>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A9FC86B" w14:textId="77777777" w:rsidR="00C16AD4" w:rsidRDefault="00C16AD4">
            <w:pPr>
              <w:widowControl/>
              <w:jc w:val="center"/>
              <w:rPr>
                <w:rFonts w:ascii="宋体" w:hAnsi="宋体" w:hint="eastAsia"/>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7ED87341" w14:textId="77777777" w:rsidR="00C16AD4" w:rsidRDefault="00C16AD4">
            <w:pPr>
              <w:widowControl/>
              <w:jc w:val="center"/>
              <w:rPr>
                <w:rFonts w:ascii="宋体" w:hAnsi="宋体" w:hint="eastAsia"/>
                <w:kern w:val="0"/>
                <w:sz w:val="2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0CA8244" w14:textId="77777777" w:rsidR="00C16AD4" w:rsidRDefault="00C16AD4">
            <w:pPr>
              <w:widowControl/>
              <w:jc w:val="center"/>
              <w:rPr>
                <w:rFonts w:ascii="宋体" w:hAnsi="宋体" w:hint="eastAsia"/>
                <w:kern w:val="0"/>
                <w:sz w:val="21"/>
                <w:szCs w:val="21"/>
              </w:rPr>
            </w:pPr>
          </w:p>
        </w:tc>
        <w:tc>
          <w:tcPr>
            <w:tcW w:w="1418" w:type="dxa"/>
            <w:tcBorders>
              <w:top w:val="single" w:sz="4" w:space="0" w:color="000000"/>
              <w:left w:val="single" w:sz="4" w:space="0" w:color="000000"/>
              <w:bottom w:val="single" w:sz="4" w:space="0" w:color="000000"/>
              <w:right w:val="single" w:sz="4" w:space="0" w:color="000000"/>
            </w:tcBorders>
          </w:tcPr>
          <w:p w14:paraId="03F45C13" w14:textId="77777777" w:rsidR="00C16AD4" w:rsidRDefault="00C16AD4">
            <w:pPr>
              <w:widowControl/>
              <w:jc w:val="center"/>
              <w:rPr>
                <w:rFonts w:ascii="宋体" w:hAnsi="宋体" w:hint="eastAsia"/>
                <w:kern w:val="0"/>
                <w:sz w:val="21"/>
                <w:szCs w:val="21"/>
              </w:rPr>
            </w:pPr>
          </w:p>
        </w:tc>
      </w:tr>
      <w:tr w:rsidR="00C16AD4" w14:paraId="7D6684C6" w14:textId="77777777">
        <w:trPr>
          <w:trHeight w:hRule="exact" w:val="710"/>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644BDEAD" w14:textId="77777777" w:rsidR="00C16AD4" w:rsidRDefault="00C16AD4">
            <w:pPr>
              <w:widowControl/>
              <w:jc w:val="center"/>
              <w:rPr>
                <w:rFonts w:ascii="宋体" w:hAnsi="宋体" w:hint="eastAsia"/>
                <w:kern w:val="0"/>
                <w:sz w:val="21"/>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4DAA89FC" w14:textId="77777777" w:rsidR="00C16AD4" w:rsidRDefault="00C16AD4">
            <w:pPr>
              <w:widowControl/>
              <w:jc w:val="center"/>
              <w:rPr>
                <w:rFonts w:ascii="宋体" w:hAnsi="宋体" w:hint="eastAsia"/>
                <w:kern w:val="0"/>
                <w:sz w:val="21"/>
                <w:szCs w:val="21"/>
              </w:rPr>
            </w:pPr>
          </w:p>
        </w:tc>
        <w:tc>
          <w:tcPr>
            <w:tcW w:w="926" w:type="dxa"/>
            <w:tcBorders>
              <w:top w:val="single" w:sz="4" w:space="0" w:color="000000"/>
              <w:left w:val="single" w:sz="4" w:space="0" w:color="000000"/>
              <w:bottom w:val="single" w:sz="4" w:space="0" w:color="000000"/>
              <w:right w:val="single" w:sz="4" w:space="0" w:color="000000"/>
            </w:tcBorders>
            <w:vAlign w:val="center"/>
          </w:tcPr>
          <w:p w14:paraId="227C5B0C" w14:textId="77777777" w:rsidR="00C16AD4" w:rsidRDefault="00C16AD4">
            <w:pPr>
              <w:widowControl/>
              <w:jc w:val="center"/>
              <w:rPr>
                <w:rFonts w:ascii="宋体" w:hAnsi="宋体" w:hint="eastAsia"/>
                <w:kern w:val="0"/>
                <w:sz w:val="21"/>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17BD8E50" w14:textId="77777777" w:rsidR="00C16AD4" w:rsidRDefault="00C16AD4">
            <w:pPr>
              <w:widowControl/>
              <w:jc w:val="center"/>
              <w:rPr>
                <w:rFonts w:ascii="宋体" w:hAnsi="宋体" w:hint="eastAsia"/>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5E095A51" w14:textId="77777777" w:rsidR="00C16AD4" w:rsidRDefault="00C16AD4">
            <w:pPr>
              <w:widowControl/>
              <w:jc w:val="center"/>
              <w:rPr>
                <w:rFonts w:ascii="宋体" w:hAnsi="宋体" w:hint="eastAsia"/>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27DACBAA" w14:textId="77777777" w:rsidR="00C16AD4" w:rsidRDefault="00C16AD4">
            <w:pPr>
              <w:widowControl/>
              <w:jc w:val="center"/>
              <w:rPr>
                <w:rFonts w:ascii="宋体" w:hAnsi="宋体" w:hint="eastAsia"/>
                <w:kern w:val="0"/>
                <w:sz w:val="2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FC4045D" w14:textId="77777777" w:rsidR="00C16AD4" w:rsidRDefault="00C16AD4">
            <w:pPr>
              <w:widowControl/>
              <w:jc w:val="center"/>
              <w:rPr>
                <w:rFonts w:ascii="宋体" w:hAnsi="宋体" w:hint="eastAsia"/>
                <w:kern w:val="0"/>
                <w:sz w:val="21"/>
                <w:szCs w:val="21"/>
              </w:rPr>
            </w:pPr>
          </w:p>
        </w:tc>
        <w:tc>
          <w:tcPr>
            <w:tcW w:w="1418" w:type="dxa"/>
            <w:tcBorders>
              <w:top w:val="single" w:sz="4" w:space="0" w:color="000000"/>
              <w:left w:val="single" w:sz="4" w:space="0" w:color="000000"/>
              <w:bottom w:val="single" w:sz="4" w:space="0" w:color="000000"/>
              <w:right w:val="single" w:sz="4" w:space="0" w:color="000000"/>
            </w:tcBorders>
          </w:tcPr>
          <w:p w14:paraId="6DE821D3" w14:textId="77777777" w:rsidR="00C16AD4" w:rsidRDefault="00C16AD4">
            <w:pPr>
              <w:widowControl/>
              <w:jc w:val="center"/>
              <w:rPr>
                <w:rFonts w:ascii="宋体" w:hAnsi="宋体" w:hint="eastAsia"/>
                <w:kern w:val="0"/>
                <w:sz w:val="21"/>
                <w:szCs w:val="21"/>
              </w:rPr>
            </w:pPr>
          </w:p>
        </w:tc>
      </w:tr>
      <w:tr w:rsidR="00C16AD4" w14:paraId="7F328CB7" w14:textId="77777777">
        <w:trPr>
          <w:trHeight w:hRule="exact" w:val="792"/>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61009A23" w14:textId="77777777" w:rsidR="00C16AD4" w:rsidRDefault="00C16AD4">
            <w:pPr>
              <w:widowControl/>
              <w:jc w:val="center"/>
              <w:rPr>
                <w:rFonts w:ascii="宋体" w:hAnsi="宋体" w:hint="eastAsia"/>
                <w:kern w:val="0"/>
                <w:sz w:val="21"/>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6F261471" w14:textId="77777777" w:rsidR="00C16AD4" w:rsidRDefault="00C16AD4">
            <w:pPr>
              <w:widowControl/>
              <w:jc w:val="center"/>
              <w:rPr>
                <w:rFonts w:ascii="宋体" w:hAnsi="宋体" w:hint="eastAsia"/>
                <w:kern w:val="0"/>
                <w:sz w:val="21"/>
                <w:szCs w:val="21"/>
              </w:rPr>
            </w:pPr>
          </w:p>
        </w:tc>
        <w:tc>
          <w:tcPr>
            <w:tcW w:w="926" w:type="dxa"/>
            <w:tcBorders>
              <w:top w:val="single" w:sz="4" w:space="0" w:color="000000"/>
              <w:left w:val="single" w:sz="4" w:space="0" w:color="000000"/>
              <w:bottom w:val="single" w:sz="4" w:space="0" w:color="000000"/>
              <w:right w:val="single" w:sz="4" w:space="0" w:color="000000"/>
            </w:tcBorders>
            <w:vAlign w:val="center"/>
          </w:tcPr>
          <w:p w14:paraId="22EB2A30" w14:textId="77777777" w:rsidR="00C16AD4" w:rsidRDefault="00C16AD4">
            <w:pPr>
              <w:widowControl/>
              <w:jc w:val="center"/>
              <w:rPr>
                <w:rFonts w:ascii="宋体" w:hAnsi="宋体" w:hint="eastAsia"/>
                <w:kern w:val="0"/>
                <w:sz w:val="21"/>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32BE4616" w14:textId="77777777" w:rsidR="00C16AD4" w:rsidRDefault="00C16AD4">
            <w:pPr>
              <w:widowControl/>
              <w:jc w:val="center"/>
              <w:rPr>
                <w:rFonts w:ascii="宋体" w:hAnsi="宋体" w:hint="eastAsia"/>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48937AE1" w14:textId="77777777" w:rsidR="00C16AD4" w:rsidRDefault="00C16AD4">
            <w:pPr>
              <w:widowControl/>
              <w:jc w:val="center"/>
              <w:rPr>
                <w:rFonts w:ascii="宋体" w:hAnsi="宋体" w:hint="eastAsia"/>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5CDDEF1D" w14:textId="77777777" w:rsidR="00C16AD4" w:rsidRDefault="00C16AD4">
            <w:pPr>
              <w:widowControl/>
              <w:jc w:val="center"/>
              <w:rPr>
                <w:rFonts w:ascii="宋体" w:hAnsi="宋体" w:hint="eastAsia"/>
                <w:kern w:val="0"/>
                <w:sz w:val="2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92B2285" w14:textId="77777777" w:rsidR="00C16AD4" w:rsidRDefault="00C16AD4">
            <w:pPr>
              <w:widowControl/>
              <w:jc w:val="center"/>
              <w:rPr>
                <w:rFonts w:ascii="宋体" w:hAnsi="宋体" w:hint="eastAsia"/>
                <w:kern w:val="0"/>
                <w:sz w:val="21"/>
                <w:szCs w:val="21"/>
              </w:rPr>
            </w:pPr>
          </w:p>
        </w:tc>
        <w:tc>
          <w:tcPr>
            <w:tcW w:w="1418" w:type="dxa"/>
            <w:tcBorders>
              <w:top w:val="single" w:sz="4" w:space="0" w:color="000000"/>
              <w:left w:val="single" w:sz="4" w:space="0" w:color="000000"/>
              <w:bottom w:val="single" w:sz="4" w:space="0" w:color="000000"/>
              <w:right w:val="single" w:sz="4" w:space="0" w:color="000000"/>
            </w:tcBorders>
          </w:tcPr>
          <w:p w14:paraId="16D8333E" w14:textId="77777777" w:rsidR="00C16AD4" w:rsidRDefault="00C16AD4">
            <w:pPr>
              <w:widowControl/>
              <w:jc w:val="center"/>
              <w:rPr>
                <w:rFonts w:ascii="宋体" w:hAnsi="宋体" w:hint="eastAsia"/>
                <w:kern w:val="0"/>
                <w:sz w:val="21"/>
                <w:szCs w:val="21"/>
              </w:rPr>
            </w:pPr>
          </w:p>
        </w:tc>
      </w:tr>
      <w:tr w:rsidR="00C16AD4" w14:paraId="78403790" w14:textId="77777777">
        <w:trPr>
          <w:trHeight w:hRule="exact" w:val="823"/>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514D355A" w14:textId="77777777" w:rsidR="00C16AD4" w:rsidRDefault="00C16AD4">
            <w:pPr>
              <w:widowControl/>
              <w:jc w:val="center"/>
              <w:rPr>
                <w:rFonts w:ascii="宋体" w:hAnsi="宋体" w:hint="eastAsia"/>
                <w:kern w:val="0"/>
                <w:sz w:val="21"/>
                <w:szCs w:val="21"/>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1A0494B1" w14:textId="77777777" w:rsidR="00C16AD4" w:rsidRDefault="00C16AD4">
            <w:pPr>
              <w:widowControl/>
              <w:jc w:val="center"/>
              <w:rPr>
                <w:rFonts w:ascii="宋体" w:hAnsi="宋体" w:hint="eastAsia"/>
                <w:kern w:val="0"/>
                <w:sz w:val="21"/>
                <w:szCs w:val="21"/>
              </w:rPr>
            </w:pPr>
          </w:p>
        </w:tc>
        <w:tc>
          <w:tcPr>
            <w:tcW w:w="926" w:type="dxa"/>
            <w:tcBorders>
              <w:top w:val="single" w:sz="4" w:space="0" w:color="000000"/>
              <w:left w:val="single" w:sz="4" w:space="0" w:color="000000"/>
              <w:bottom w:val="single" w:sz="4" w:space="0" w:color="000000"/>
              <w:right w:val="single" w:sz="4" w:space="0" w:color="000000"/>
            </w:tcBorders>
            <w:vAlign w:val="center"/>
          </w:tcPr>
          <w:p w14:paraId="3CC8F95B" w14:textId="77777777" w:rsidR="00C16AD4" w:rsidRDefault="00C16AD4">
            <w:pPr>
              <w:widowControl/>
              <w:jc w:val="center"/>
              <w:rPr>
                <w:rFonts w:ascii="宋体" w:hAnsi="宋体" w:hint="eastAsia"/>
                <w:kern w:val="0"/>
                <w:sz w:val="21"/>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0512F499" w14:textId="77777777" w:rsidR="00C16AD4" w:rsidRDefault="00C16AD4">
            <w:pPr>
              <w:widowControl/>
              <w:jc w:val="center"/>
              <w:rPr>
                <w:rFonts w:ascii="宋体" w:hAnsi="宋体" w:hint="eastAsia"/>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433E5192" w14:textId="77777777" w:rsidR="00C16AD4" w:rsidRDefault="00C16AD4">
            <w:pPr>
              <w:widowControl/>
              <w:jc w:val="center"/>
              <w:rPr>
                <w:rFonts w:ascii="宋体" w:hAnsi="宋体" w:hint="eastAsia"/>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48CC2C86" w14:textId="77777777" w:rsidR="00C16AD4" w:rsidRDefault="00C16AD4">
            <w:pPr>
              <w:widowControl/>
              <w:jc w:val="center"/>
              <w:rPr>
                <w:rFonts w:ascii="宋体" w:hAnsi="宋体" w:hint="eastAsia"/>
                <w:kern w:val="0"/>
                <w:sz w:val="2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BD4EC64" w14:textId="77777777" w:rsidR="00C16AD4" w:rsidRDefault="00C16AD4">
            <w:pPr>
              <w:widowControl/>
              <w:jc w:val="center"/>
              <w:rPr>
                <w:rFonts w:ascii="宋体" w:hAnsi="宋体" w:hint="eastAsia"/>
                <w:kern w:val="0"/>
                <w:sz w:val="21"/>
                <w:szCs w:val="21"/>
              </w:rPr>
            </w:pPr>
          </w:p>
        </w:tc>
        <w:tc>
          <w:tcPr>
            <w:tcW w:w="1418" w:type="dxa"/>
            <w:tcBorders>
              <w:top w:val="single" w:sz="4" w:space="0" w:color="000000"/>
              <w:left w:val="single" w:sz="4" w:space="0" w:color="000000"/>
              <w:bottom w:val="single" w:sz="4" w:space="0" w:color="000000"/>
              <w:right w:val="single" w:sz="4" w:space="0" w:color="000000"/>
            </w:tcBorders>
          </w:tcPr>
          <w:p w14:paraId="127D9EC2" w14:textId="77777777" w:rsidR="00C16AD4" w:rsidRDefault="00C16AD4">
            <w:pPr>
              <w:widowControl/>
              <w:jc w:val="center"/>
              <w:rPr>
                <w:rFonts w:ascii="宋体" w:hAnsi="宋体" w:hint="eastAsia"/>
                <w:kern w:val="0"/>
                <w:sz w:val="21"/>
                <w:szCs w:val="21"/>
              </w:rPr>
            </w:pPr>
          </w:p>
        </w:tc>
      </w:tr>
    </w:tbl>
    <w:p w14:paraId="52A08D44" w14:textId="77777777" w:rsidR="00C16AD4" w:rsidRDefault="00C16AD4">
      <w:pPr>
        <w:kinsoku w:val="0"/>
        <w:overflowPunct w:val="0"/>
        <w:spacing w:line="360" w:lineRule="auto"/>
        <w:jc w:val="left"/>
        <w:rPr>
          <w:rFonts w:ascii="宋体" w:hAnsi="宋体" w:hint="eastAsia"/>
          <w:snapToGrid w:val="0"/>
          <w:spacing w:val="8"/>
          <w:kern w:val="0"/>
          <w:sz w:val="21"/>
          <w:szCs w:val="21"/>
        </w:rPr>
      </w:pPr>
    </w:p>
    <w:p w14:paraId="74585094" w14:textId="77777777" w:rsidR="00C16AD4" w:rsidRDefault="00000000">
      <w:pPr>
        <w:kinsoku w:val="0"/>
        <w:overflowPunct w:val="0"/>
        <w:spacing w:line="360" w:lineRule="auto"/>
        <w:jc w:val="left"/>
        <w:rPr>
          <w:rFonts w:ascii="宋体" w:hAnsi="宋体" w:hint="eastAsia"/>
          <w:snapToGrid w:val="0"/>
          <w:spacing w:val="8"/>
          <w:kern w:val="0"/>
          <w:sz w:val="21"/>
          <w:szCs w:val="21"/>
        </w:rPr>
      </w:pPr>
      <w:r>
        <w:rPr>
          <w:rFonts w:ascii="宋体" w:hAnsi="宋体" w:hint="eastAsia"/>
          <w:snapToGrid w:val="0"/>
          <w:spacing w:val="8"/>
          <w:kern w:val="0"/>
          <w:sz w:val="21"/>
          <w:szCs w:val="21"/>
        </w:rPr>
        <w:t>投标人（盖章）：</w:t>
      </w:r>
    </w:p>
    <w:p w14:paraId="7B1826A9" w14:textId="77777777" w:rsidR="00C16AD4" w:rsidRDefault="00000000">
      <w:pPr>
        <w:kinsoku w:val="0"/>
        <w:overflowPunct w:val="0"/>
        <w:spacing w:line="360" w:lineRule="auto"/>
        <w:jc w:val="left"/>
        <w:rPr>
          <w:rFonts w:ascii="宋体" w:hAnsi="宋体" w:hint="eastAsia"/>
          <w:snapToGrid w:val="0"/>
          <w:spacing w:val="8"/>
          <w:kern w:val="0"/>
          <w:sz w:val="21"/>
          <w:szCs w:val="21"/>
          <w:u w:val="single"/>
        </w:rPr>
      </w:pPr>
      <w:r>
        <w:rPr>
          <w:rFonts w:ascii="宋体" w:hAnsi="宋体" w:hint="eastAsia"/>
          <w:snapToGrid w:val="0"/>
          <w:spacing w:val="8"/>
          <w:kern w:val="0"/>
          <w:sz w:val="21"/>
          <w:szCs w:val="21"/>
        </w:rPr>
        <w:t>法定代表人或</w:t>
      </w:r>
      <w:r>
        <w:rPr>
          <w:rFonts w:ascii="宋体" w:hAnsi="宋体" w:hint="eastAsia"/>
          <w:snapToGrid w:val="0"/>
          <w:spacing w:val="-3"/>
          <w:kern w:val="0"/>
          <w:sz w:val="21"/>
          <w:szCs w:val="21"/>
        </w:rPr>
        <w:t>授</w:t>
      </w:r>
      <w:r>
        <w:rPr>
          <w:rFonts w:ascii="宋体" w:hAnsi="宋体" w:hint="eastAsia"/>
          <w:snapToGrid w:val="0"/>
          <w:spacing w:val="8"/>
          <w:kern w:val="0"/>
          <w:sz w:val="21"/>
          <w:szCs w:val="21"/>
        </w:rPr>
        <w:t>权委托人（签字或盖章）：</w:t>
      </w:r>
    </w:p>
    <w:p w14:paraId="68902CFC" w14:textId="77777777" w:rsidR="00C16AD4" w:rsidRDefault="00000000">
      <w:pPr>
        <w:widowControl/>
        <w:spacing w:line="360" w:lineRule="auto"/>
        <w:rPr>
          <w:rFonts w:ascii="宋体" w:hAnsi="宋体" w:hint="eastAsia"/>
          <w:kern w:val="0"/>
          <w:sz w:val="21"/>
          <w:szCs w:val="21"/>
        </w:rPr>
      </w:pPr>
      <w:r>
        <w:rPr>
          <w:rFonts w:ascii="宋体" w:hAnsi="宋体" w:hint="eastAsia"/>
          <w:kern w:val="0"/>
          <w:sz w:val="21"/>
          <w:szCs w:val="21"/>
        </w:rPr>
        <w:t xml:space="preserve">日 </w:t>
      </w:r>
      <w:r>
        <w:rPr>
          <w:rFonts w:ascii="宋体" w:hAnsi="宋体"/>
          <w:kern w:val="0"/>
          <w:sz w:val="21"/>
          <w:szCs w:val="21"/>
        </w:rPr>
        <w:t xml:space="preserve"> </w:t>
      </w:r>
      <w:r>
        <w:rPr>
          <w:rFonts w:ascii="宋体" w:hAnsi="宋体" w:hint="eastAsia"/>
          <w:kern w:val="0"/>
          <w:sz w:val="21"/>
          <w:szCs w:val="21"/>
        </w:rPr>
        <w:t>期：</w:t>
      </w:r>
    </w:p>
    <w:p w14:paraId="7E1AA8AB" w14:textId="77777777" w:rsidR="00C16AD4" w:rsidRDefault="00000000">
      <w:pPr>
        <w:widowControl/>
        <w:jc w:val="left"/>
        <w:rPr>
          <w:rFonts w:ascii="宋体" w:hAnsi="宋体" w:hint="eastAsia"/>
          <w:sz w:val="21"/>
          <w:szCs w:val="21"/>
        </w:rPr>
      </w:pPr>
      <w:r>
        <w:rPr>
          <w:rFonts w:ascii="宋体" w:hAnsi="宋体"/>
          <w:sz w:val="21"/>
          <w:szCs w:val="21"/>
        </w:rPr>
        <w:br w:type="page"/>
      </w:r>
    </w:p>
    <w:p w14:paraId="5FC5A241" w14:textId="77777777" w:rsidR="00C16AD4" w:rsidRDefault="00000000">
      <w:pPr>
        <w:widowControl/>
        <w:jc w:val="center"/>
        <w:rPr>
          <w:b/>
          <w:sz w:val="24"/>
          <w:szCs w:val="24"/>
        </w:rPr>
      </w:pPr>
      <w:r>
        <w:rPr>
          <w:rFonts w:hint="eastAsia"/>
          <w:b/>
          <w:sz w:val="24"/>
          <w:szCs w:val="24"/>
        </w:rPr>
        <w:lastRenderedPageBreak/>
        <w:t>类似业绩</w:t>
      </w:r>
    </w:p>
    <w:tbl>
      <w:tblPr>
        <w:tblW w:w="5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485"/>
        <w:gridCol w:w="1187"/>
        <w:gridCol w:w="1267"/>
        <w:gridCol w:w="918"/>
        <w:gridCol w:w="751"/>
        <w:gridCol w:w="763"/>
        <w:gridCol w:w="577"/>
      </w:tblGrid>
      <w:tr w:rsidR="00C16AD4" w14:paraId="1A91E64B" w14:textId="77777777">
        <w:trPr>
          <w:trHeight w:val="605"/>
          <w:jc w:val="center"/>
        </w:trPr>
        <w:tc>
          <w:tcPr>
            <w:tcW w:w="387" w:type="pct"/>
            <w:vAlign w:val="center"/>
          </w:tcPr>
          <w:p w14:paraId="3BEE7473" w14:textId="77777777" w:rsidR="00C16AD4" w:rsidRDefault="00000000">
            <w:pPr>
              <w:tabs>
                <w:tab w:val="left" w:pos="0"/>
              </w:tabs>
              <w:spacing w:line="380" w:lineRule="exact"/>
              <w:jc w:val="center"/>
              <w:rPr>
                <w:sz w:val="18"/>
                <w:szCs w:val="18"/>
              </w:rPr>
            </w:pPr>
            <w:r>
              <w:rPr>
                <w:rFonts w:hint="eastAsia"/>
                <w:sz w:val="18"/>
                <w:szCs w:val="18"/>
              </w:rPr>
              <w:t>序号</w:t>
            </w:r>
          </w:p>
        </w:tc>
        <w:tc>
          <w:tcPr>
            <w:tcW w:w="1442" w:type="pct"/>
            <w:vAlign w:val="center"/>
          </w:tcPr>
          <w:p w14:paraId="45F63BA4" w14:textId="77777777" w:rsidR="00C16AD4" w:rsidRDefault="00000000">
            <w:pPr>
              <w:tabs>
                <w:tab w:val="left" w:pos="0"/>
              </w:tabs>
              <w:spacing w:line="380" w:lineRule="exact"/>
              <w:jc w:val="center"/>
              <w:rPr>
                <w:sz w:val="18"/>
                <w:szCs w:val="18"/>
              </w:rPr>
            </w:pPr>
            <w:r>
              <w:rPr>
                <w:sz w:val="18"/>
                <w:szCs w:val="18"/>
              </w:rPr>
              <w:t>项目名称</w:t>
            </w:r>
          </w:p>
        </w:tc>
        <w:tc>
          <w:tcPr>
            <w:tcW w:w="689" w:type="pct"/>
            <w:vAlign w:val="center"/>
          </w:tcPr>
          <w:p w14:paraId="125AD095" w14:textId="77777777" w:rsidR="00C16AD4" w:rsidRDefault="00000000">
            <w:pPr>
              <w:tabs>
                <w:tab w:val="left" w:pos="0"/>
              </w:tabs>
              <w:spacing w:line="380" w:lineRule="exact"/>
              <w:jc w:val="center"/>
              <w:rPr>
                <w:sz w:val="18"/>
                <w:szCs w:val="18"/>
              </w:rPr>
            </w:pPr>
            <w:r>
              <w:rPr>
                <w:rFonts w:hint="eastAsia"/>
                <w:sz w:val="18"/>
                <w:szCs w:val="18"/>
              </w:rPr>
              <w:t>项目所在地</w:t>
            </w:r>
          </w:p>
        </w:tc>
        <w:tc>
          <w:tcPr>
            <w:tcW w:w="735" w:type="pct"/>
            <w:vAlign w:val="center"/>
          </w:tcPr>
          <w:p w14:paraId="41009AFA" w14:textId="77777777" w:rsidR="00C16AD4" w:rsidRDefault="00000000">
            <w:pPr>
              <w:tabs>
                <w:tab w:val="left" w:pos="0"/>
              </w:tabs>
              <w:spacing w:line="380" w:lineRule="exact"/>
              <w:jc w:val="center"/>
              <w:rPr>
                <w:sz w:val="18"/>
                <w:szCs w:val="18"/>
              </w:rPr>
            </w:pPr>
            <w:r>
              <w:rPr>
                <w:rFonts w:hint="eastAsia"/>
                <w:sz w:val="18"/>
                <w:szCs w:val="18"/>
              </w:rPr>
              <w:t>招标人名称</w:t>
            </w:r>
          </w:p>
        </w:tc>
        <w:tc>
          <w:tcPr>
            <w:tcW w:w="533" w:type="pct"/>
            <w:vAlign w:val="center"/>
          </w:tcPr>
          <w:p w14:paraId="4F464129" w14:textId="77777777" w:rsidR="00C16AD4" w:rsidRDefault="00000000">
            <w:pPr>
              <w:tabs>
                <w:tab w:val="left" w:pos="0"/>
              </w:tabs>
              <w:spacing w:line="380" w:lineRule="exact"/>
              <w:jc w:val="center"/>
              <w:rPr>
                <w:sz w:val="18"/>
                <w:szCs w:val="18"/>
              </w:rPr>
            </w:pPr>
            <w:r>
              <w:rPr>
                <w:rFonts w:hint="eastAsia"/>
                <w:sz w:val="18"/>
                <w:szCs w:val="18"/>
              </w:rPr>
              <w:t>招标人联系人及电话</w:t>
            </w:r>
          </w:p>
        </w:tc>
        <w:tc>
          <w:tcPr>
            <w:tcW w:w="436" w:type="pct"/>
            <w:vAlign w:val="center"/>
          </w:tcPr>
          <w:p w14:paraId="553EA1A7" w14:textId="77777777" w:rsidR="00C16AD4" w:rsidRDefault="00000000">
            <w:pPr>
              <w:tabs>
                <w:tab w:val="left" w:pos="0"/>
              </w:tabs>
              <w:spacing w:line="380" w:lineRule="exact"/>
              <w:jc w:val="center"/>
              <w:rPr>
                <w:sz w:val="18"/>
                <w:szCs w:val="18"/>
              </w:rPr>
            </w:pPr>
            <w:r>
              <w:rPr>
                <w:sz w:val="18"/>
                <w:szCs w:val="18"/>
              </w:rPr>
              <w:t>合同金额</w:t>
            </w:r>
          </w:p>
        </w:tc>
        <w:tc>
          <w:tcPr>
            <w:tcW w:w="443" w:type="pct"/>
            <w:vAlign w:val="center"/>
          </w:tcPr>
          <w:p w14:paraId="5ECC62C0" w14:textId="77777777" w:rsidR="00C16AD4" w:rsidRDefault="00000000">
            <w:pPr>
              <w:tabs>
                <w:tab w:val="left" w:pos="0"/>
              </w:tabs>
              <w:spacing w:line="380" w:lineRule="exact"/>
              <w:jc w:val="center"/>
              <w:rPr>
                <w:sz w:val="18"/>
                <w:szCs w:val="18"/>
              </w:rPr>
            </w:pPr>
            <w:r>
              <w:rPr>
                <w:rFonts w:hint="eastAsia"/>
                <w:sz w:val="18"/>
                <w:szCs w:val="18"/>
              </w:rPr>
              <w:t>合同</w:t>
            </w:r>
            <w:r>
              <w:rPr>
                <w:sz w:val="18"/>
                <w:szCs w:val="18"/>
              </w:rPr>
              <w:t>签订日期</w:t>
            </w:r>
          </w:p>
        </w:tc>
        <w:tc>
          <w:tcPr>
            <w:tcW w:w="336" w:type="pct"/>
            <w:vAlign w:val="center"/>
          </w:tcPr>
          <w:p w14:paraId="61F54CD8" w14:textId="77777777" w:rsidR="00C16AD4" w:rsidRDefault="00000000">
            <w:pPr>
              <w:tabs>
                <w:tab w:val="left" w:pos="0"/>
              </w:tabs>
              <w:spacing w:line="380" w:lineRule="exact"/>
              <w:jc w:val="center"/>
              <w:rPr>
                <w:sz w:val="18"/>
                <w:szCs w:val="18"/>
              </w:rPr>
            </w:pPr>
            <w:r>
              <w:rPr>
                <w:sz w:val="18"/>
                <w:szCs w:val="18"/>
              </w:rPr>
              <w:t>其它</w:t>
            </w:r>
          </w:p>
        </w:tc>
      </w:tr>
      <w:tr w:rsidR="00C16AD4" w14:paraId="4D169959" w14:textId="77777777">
        <w:trPr>
          <w:trHeight w:val="569"/>
          <w:jc w:val="center"/>
        </w:trPr>
        <w:tc>
          <w:tcPr>
            <w:tcW w:w="387" w:type="pct"/>
            <w:vAlign w:val="center"/>
          </w:tcPr>
          <w:p w14:paraId="6A3C8D55" w14:textId="77777777" w:rsidR="00C16AD4" w:rsidRDefault="00C16AD4">
            <w:pPr>
              <w:tabs>
                <w:tab w:val="left" w:pos="0"/>
              </w:tabs>
              <w:spacing w:line="380" w:lineRule="exact"/>
              <w:ind w:leftChars="100" w:left="280"/>
              <w:rPr>
                <w:sz w:val="18"/>
                <w:szCs w:val="18"/>
              </w:rPr>
            </w:pPr>
          </w:p>
        </w:tc>
        <w:tc>
          <w:tcPr>
            <w:tcW w:w="1442" w:type="pct"/>
            <w:vAlign w:val="center"/>
          </w:tcPr>
          <w:p w14:paraId="3006D7A9" w14:textId="77777777" w:rsidR="00C16AD4" w:rsidRDefault="00C16AD4">
            <w:pPr>
              <w:tabs>
                <w:tab w:val="left" w:pos="0"/>
              </w:tabs>
              <w:spacing w:line="380" w:lineRule="exact"/>
              <w:ind w:leftChars="100" w:left="280"/>
              <w:rPr>
                <w:sz w:val="18"/>
                <w:szCs w:val="18"/>
              </w:rPr>
            </w:pPr>
          </w:p>
        </w:tc>
        <w:tc>
          <w:tcPr>
            <w:tcW w:w="689" w:type="pct"/>
            <w:vAlign w:val="center"/>
          </w:tcPr>
          <w:p w14:paraId="118C49CF" w14:textId="77777777" w:rsidR="00C16AD4" w:rsidRDefault="00C16AD4">
            <w:pPr>
              <w:tabs>
                <w:tab w:val="left" w:pos="0"/>
              </w:tabs>
              <w:spacing w:line="380" w:lineRule="exact"/>
              <w:ind w:leftChars="100" w:left="280"/>
              <w:rPr>
                <w:sz w:val="18"/>
                <w:szCs w:val="18"/>
              </w:rPr>
            </w:pPr>
          </w:p>
        </w:tc>
        <w:tc>
          <w:tcPr>
            <w:tcW w:w="735" w:type="pct"/>
            <w:vAlign w:val="center"/>
          </w:tcPr>
          <w:p w14:paraId="4DF854C1" w14:textId="77777777" w:rsidR="00C16AD4" w:rsidRDefault="00C16AD4">
            <w:pPr>
              <w:tabs>
                <w:tab w:val="left" w:pos="0"/>
              </w:tabs>
              <w:spacing w:line="380" w:lineRule="exact"/>
              <w:ind w:leftChars="100" w:left="280"/>
              <w:rPr>
                <w:sz w:val="18"/>
                <w:szCs w:val="18"/>
              </w:rPr>
            </w:pPr>
          </w:p>
        </w:tc>
        <w:tc>
          <w:tcPr>
            <w:tcW w:w="533" w:type="pct"/>
            <w:vAlign w:val="center"/>
          </w:tcPr>
          <w:p w14:paraId="4AD83FB0" w14:textId="77777777" w:rsidR="00C16AD4" w:rsidRDefault="00C16AD4">
            <w:pPr>
              <w:tabs>
                <w:tab w:val="left" w:pos="0"/>
              </w:tabs>
              <w:spacing w:line="380" w:lineRule="exact"/>
              <w:ind w:leftChars="100" w:left="280"/>
              <w:rPr>
                <w:sz w:val="18"/>
                <w:szCs w:val="18"/>
              </w:rPr>
            </w:pPr>
          </w:p>
        </w:tc>
        <w:tc>
          <w:tcPr>
            <w:tcW w:w="436" w:type="pct"/>
            <w:vAlign w:val="center"/>
          </w:tcPr>
          <w:p w14:paraId="65101907" w14:textId="77777777" w:rsidR="00C16AD4" w:rsidRDefault="00C16AD4">
            <w:pPr>
              <w:tabs>
                <w:tab w:val="left" w:pos="0"/>
              </w:tabs>
              <w:spacing w:line="380" w:lineRule="exact"/>
              <w:ind w:leftChars="100" w:left="280"/>
              <w:rPr>
                <w:sz w:val="18"/>
                <w:szCs w:val="18"/>
              </w:rPr>
            </w:pPr>
          </w:p>
        </w:tc>
        <w:tc>
          <w:tcPr>
            <w:tcW w:w="443" w:type="pct"/>
            <w:vAlign w:val="center"/>
          </w:tcPr>
          <w:p w14:paraId="359D166F" w14:textId="77777777" w:rsidR="00C16AD4" w:rsidRDefault="00C16AD4">
            <w:pPr>
              <w:tabs>
                <w:tab w:val="left" w:pos="0"/>
              </w:tabs>
              <w:spacing w:line="380" w:lineRule="exact"/>
              <w:ind w:leftChars="100" w:left="280"/>
              <w:rPr>
                <w:sz w:val="18"/>
                <w:szCs w:val="18"/>
              </w:rPr>
            </w:pPr>
          </w:p>
        </w:tc>
        <w:tc>
          <w:tcPr>
            <w:tcW w:w="336" w:type="pct"/>
            <w:vAlign w:val="center"/>
          </w:tcPr>
          <w:p w14:paraId="66726196" w14:textId="77777777" w:rsidR="00C16AD4" w:rsidRDefault="00C16AD4">
            <w:pPr>
              <w:tabs>
                <w:tab w:val="left" w:pos="0"/>
              </w:tabs>
              <w:spacing w:line="380" w:lineRule="exact"/>
              <w:ind w:leftChars="100" w:left="280"/>
              <w:rPr>
                <w:sz w:val="18"/>
                <w:szCs w:val="18"/>
              </w:rPr>
            </w:pPr>
          </w:p>
        </w:tc>
      </w:tr>
      <w:tr w:rsidR="00C16AD4" w14:paraId="60B33A0C" w14:textId="77777777">
        <w:trPr>
          <w:trHeight w:val="569"/>
          <w:jc w:val="center"/>
        </w:trPr>
        <w:tc>
          <w:tcPr>
            <w:tcW w:w="387" w:type="pct"/>
            <w:vAlign w:val="center"/>
          </w:tcPr>
          <w:p w14:paraId="7705CDB6" w14:textId="77777777" w:rsidR="00C16AD4" w:rsidRDefault="00C16AD4">
            <w:pPr>
              <w:tabs>
                <w:tab w:val="left" w:pos="0"/>
              </w:tabs>
              <w:spacing w:line="380" w:lineRule="exact"/>
              <w:ind w:leftChars="100" w:left="280"/>
              <w:rPr>
                <w:sz w:val="18"/>
                <w:szCs w:val="18"/>
              </w:rPr>
            </w:pPr>
          </w:p>
        </w:tc>
        <w:tc>
          <w:tcPr>
            <w:tcW w:w="1442" w:type="pct"/>
            <w:vAlign w:val="center"/>
          </w:tcPr>
          <w:p w14:paraId="34B1ABEA" w14:textId="77777777" w:rsidR="00C16AD4" w:rsidRDefault="00C16AD4">
            <w:pPr>
              <w:tabs>
                <w:tab w:val="left" w:pos="0"/>
              </w:tabs>
              <w:spacing w:line="380" w:lineRule="exact"/>
              <w:ind w:leftChars="100" w:left="280"/>
              <w:rPr>
                <w:sz w:val="18"/>
                <w:szCs w:val="18"/>
              </w:rPr>
            </w:pPr>
          </w:p>
        </w:tc>
        <w:tc>
          <w:tcPr>
            <w:tcW w:w="689" w:type="pct"/>
            <w:vAlign w:val="center"/>
          </w:tcPr>
          <w:p w14:paraId="1F1CFFF5" w14:textId="77777777" w:rsidR="00C16AD4" w:rsidRDefault="00C16AD4">
            <w:pPr>
              <w:tabs>
                <w:tab w:val="left" w:pos="0"/>
              </w:tabs>
              <w:spacing w:line="380" w:lineRule="exact"/>
              <w:ind w:leftChars="100" w:left="280"/>
              <w:rPr>
                <w:sz w:val="18"/>
                <w:szCs w:val="18"/>
              </w:rPr>
            </w:pPr>
          </w:p>
        </w:tc>
        <w:tc>
          <w:tcPr>
            <w:tcW w:w="735" w:type="pct"/>
            <w:vAlign w:val="center"/>
          </w:tcPr>
          <w:p w14:paraId="36942C93" w14:textId="77777777" w:rsidR="00C16AD4" w:rsidRDefault="00C16AD4">
            <w:pPr>
              <w:tabs>
                <w:tab w:val="left" w:pos="0"/>
              </w:tabs>
              <w:spacing w:line="380" w:lineRule="exact"/>
              <w:ind w:leftChars="100" w:left="280"/>
              <w:rPr>
                <w:sz w:val="18"/>
                <w:szCs w:val="18"/>
              </w:rPr>
            </w:pPr>
          </w:p>
        </w:tc>
        <w:tc>
          <w:tcPr>
            <w:tcW w:w="533" w:type="pct"/>
            <w:vAlign w:val="center"/>
          </w:tcPr>
          <w:p w14:paraId="6D7EE3AF" w14:textId="77777777" w:rsidR="00C16AD4" w:rsidRDefault="00C16AD4">
            <w:pPr>
              <w:tabs>
                <w:tab w:val="left" w:pos="0"/>
              </w:tabs>
              <w:spacing w:line="380" w:lineRule="exact"/>
              <w:ind w:leftChars="100" w:left="280"/>
              <w:rPr>
                <w:sz w:val="18"/>
                <w:szCs w:val="18"/>
              </w:rPr>
            </w:pPr>
          </w:p>
        </w:tc>
        <w:tc>
          <w:tcPr>
            <w:tcW w:w="436" w:type="pct"/>
            <w:vAlign w:val="center"/>
          </w:tcPr>
          <w:p w14:paraId="37F19A13" w14:textId="77777777" w:rsidR="00C16AD4" w:rsidRDefault="00C16AD4">
            <w:pPr>
              <w:tabs>
                <w:tab w:val="left" w:pos="0"/>
              </w:tabs>
              <w:spacing w:line="380" w:lineRule="exact"/>
              <w:ind w:leftChars="100" w:left="280"/>
              <w:rPr>
                <w:sz w:val="18"/>
                <w:szCs w:val="18"/>
              </w:rPr>
            </w:pPr>
          </w:p>
        </w:tc>
        <w:tc>
          <w:tcPr>
            <w:tcW w:w="443" w:type="pct"/>
            <w:vAlign w:val="center"/>
          </w:tcPr>
          <w:p w14:paraId="4AB09B26" w14:textId="77777777" w:rsidR="00C16AD4" w:rsidRDefault="00C16AD4">
            <w:pPr>
              <w:tabs>
                <w:tab w:val="left" w:pos="0"/>
              </w:tabs>
              <w:spacing w:line="380" w:lineRule="exact"/>
              <w:ind w:leftChars="100" w:left="280"/>
              <w:rPr>
                <w:sz w:val="18"/>
                <w:szCs w:val="18"/>
              </w:rPr>
            </w:pPr>
          </w:p>
        </w:tc>
        <w:tc>
          <w:tcPr>
            <w:tcW w:w="336" w:type="pct"/>
            <w:vAlign w:val="center"/>
          </w:tcPr>
          <w:p w14:paraId="743CEF3F" w14:textId="77777777" w:rsidR="00C16AD4" w:rsidRDefault="00C16AD4">
            <w:pPr>
              <w:tabs>
                <w:tab w:val="left" w:pos="0"/>
              </w:tabs>
              <w:spacing w:line="380" w:lineRule="exact"/>
              <w:ind w:leftChars="100" w:left="280"/>
              <w:rPr>
                <w:sz w:val="18"/>
                <w:szCs w:val="18"/>
              </w:rPr>
            </w:pPr>
          </w:p>
        </w:tc>
      </w:tr>
      <w:tr w:rsidR="00C16AD4" w14:paraId="49ED6A34" w14:textId="77777777">
        <w:trPr>
          <w:trHeight w:val="569"/>
          <w:jc w:val="center"/>
        </w:trPr>
        <w:tc>
          <w:tcPr>
            <w:tcW w:w="387" w:type="pct"/>
            <w:vAlign w:val="center"/>
          </w:tcPr>
          <w:p w14:paraId="56C6C96E" w14:textId="77777777" w:rsidR="00C16AD4" w:rsidRDefault="00C16AD4">
            <w:pPr>
              <w:tabs>
                <w:tab w:val="left" w:pos="0"/>
              </w:tabs>
              <w:spacing w:line="380" w:lineRule="exact"/>
              <w:ind w:leftChars="100" w:left="280"/>
              <w:rPr>
                <w:sz w:val="18"/>
                <w:szCs w:val="18"/>
              </w:rPr>
            </w:pPr>
          </w:p>
        </w:tc>
        <w:tc>
          <w:tcPr>
            <w:tcW w:w="1442" w:type="pct"/>
            <w:vAlign w:val="center"/>
          </w:tcPr>
          <w:p w14:paraId="232A7075" w14:textId="77777777" w:rsidR="00C16AD4" w:rsidRDefault="00C16AD4">
            <w:pPr>
              <w:tabs>
                <w:tab w:val="left" w:pos="0"/>
              </w:tabs>
              <w:spacing w:line="380" w:lineRule="exact"/>
              <w:ind w:leftChars="100" w:left="280"/>
              <w:rPr>
                <w:sz w:val="18"/>
                <w:szCs w:val="18"/>
              </w:rPr>
            </w:pPr>
          </w:p>
        </w:tc>
        <w:tc>
          <w:tcPr>
            <w:tcW w:w="689" w:type="pct"/>
            <w:vAlign w:val="center"/>
          </w:tcPr>
          <w:p w14:paraId="2E28F6C5" w14:textId="77777777" w:rsidR="00C16AD4" w:rsidRDefault="00C16AD4">
            <w:pPr>
              <w:tabs>
                <w:tab w:val="left" w:pos="0"/>
              </w:tabs>
              <w:spacing w:line="380" w:lineRule="exact"/>
              <w:ind w:leftChars="100" w:left="280"/>
              <w:rPr>
                <w:sz w:val="18"/>
                <w:szCs w:val="18"/>
              </w:rPr>
            </w:pPr>
          </w:p>
        </w:tc>
        <w:tc>
          <w:tcPr>
            <w:tcW w:w="735" w:type="pct"/>
            <w:vAlign w:val="center"/>
          </w:tcPr>
          <w:p w14:paraId="748FBB3B" w14:textId="77777777" w:rsidR="00C16AD4" w:rsidRDefault="00C16AD4">
            <w:pPr>
              <w:tabs>
                <w:tab w:val="left" w:pos="0"/>
              </w:tabs>
              <w:spacing w:line="380" w:lineRule="exact"/>
              <w:ind w:leftChars="100" w:left="280"/>
              <w:rPr>
                <w:sz w:val="18"/>
                <w:szCs w:val="18"/>
              </w:rPr>
            </w:pPr>
          </w:p>
        </w:tc>
        <w:tc>
          <w:tcPr>
            <w:tcW w:w="533" w:type="pct"/>
            <w:vAlign w:val="center"/>
          </w:tcPr>
          <w:p w14:paraId="490EB434" w14:textId="77777777" w:rsidR="00C16AD4" w:rsidRDefault="00C16AD4">
            <w:pPr>
              <w:tabs>
                <w:tab w:val="left" w:pos="0"/>
              </w:tabs>
              <w:spacing w:line="380" w:lineRule="exact"/>
              <w:ind w:leftChars="100" w:left="280"/>
              <w:rPr>
                <w:sz w:val="18"/>
                <w:szCs w:val="18"/>
              </w:rPr>
            </w:pPr>
          </w:p>
        </w:tc>
        <w:tc>
          <w:tcPr>
            <w:tcW w:w="436" w:type="pct"/>
            <w:vAlign w:val="center"/>
          </w:tcPr>
          <w:p w14:paraId="54240CC6" w14:textId="77777777" w:rsidR="00C16AD4" w:rsidRDefault="00C16AD4">
            <w:pPr>
              <w:tabs>
                <w:tab w:val="left" w:pos="0"/>
              </w:tabs>
              <w:spacing w:line="380" w:lineRule="exact"/>
              <w:ind w:leftChars="100" w:left="280"/>
              <w:rPr>
                <w:sz w:val="18"/>
                <w:szCs w:val="18"/>
              </w:rPr>
            </w:pPr>
          </w:p>
        </w:tc>
        <w:tc>
          <w:tcPr>
            <w:tcW w:w="443" w:type="pct"/>
            <w:vAlign w:val="center"/>
          </w:tcPr>
          <w:p w14:paraId="060AF8A0" w14:textId="77777777" w:rsidR="00C16AD4" w:rsidRDefault="00C16AD4">
            <w:pPr>
              <w:tabs>
                <w:tab w:val="left" w:pos="0"/>
              </w:tabs>
              <w:spacing w:line="380" w:lineRule="exact"/>
              <w:ind w:leftChars="100" w:left="280"/>
              <w:rPr>
                <w:sz w:val="18"/>
                <w:szCs w:val="18"/>
              </w:rPr>
            </w:pPr>
          </w:p>
        </w:tc>
        <w:tc>
          <w:tcPr>
            <w:tcW w:w="336" w:type="pct"/>
            <w:vAlign w:val="center"/>
          </w:tcPr>
          <w:p w14:paraId="6DF0CCCB" w14:textId="77777777" w:rsidR="00C16AD4" w:rsidRDefault="00C16AD4">
            <w:pPr>
              <w:tabs>
                <w:tab w:val="left" w:pos="0"/>
              </w:tabs>
              <w:spacing w:line="380" w:lineRule="exact"/>
              <w:ind w:leftChars="100" w:left="280"/>
              <w:rPr>
                <w:sz w:val="18"/>
                <w:szCs w:val="18"/>
              </w:rPr>
            </w:pPr>
          </w:p>
        </w:tc>
      </w:tr>
      <w:tr w:rsidR="00C16AD4" w14:paraId="4D60B12F" w14:textId="77777777">
        <w:trPr>
          <w:trHeight w:val="569"/>
          <w:jc w:val="center"/>
        </w:trPr>
        <w:tc>
          <w:tcPr>
            <w:tcW w:w="387" w:type="pct"/>
            <w:vAlign w:val="center"/>
          </w:tcPr>
          <w:p w14:paraId="34101A71" w14:textId="77777777" w:rsidR="00C16AD4" w:rsidRDefault="00C16AD4">
            <w:pPr>
              <w:tabs>
                <w:tab w:val="left" w:pos="0"/>
              </w:tabs>
              <w:spacing w:line="380" w:lineRule="exact"/>
              <w:ind w:leftChars="100" w:left="280"/>
              <w:rPr>
                <w:sz w:val="18"/>
                <w:szCs w:val="18"/>
              </w:rPr>
            </w:pPr>
          </w:p>
        </w:tc>
        <w:tc>
          <w:tcPr>
            <w:tcW w:w="1442" w:type="pct"/>
            <w:vAlign w:val="center"/>
          </w:tcPr>
          <w:p w14:paraId="68D33AD0" w14:textId="77777777" w:rsidR="00C16AD4" w:rsidRDefault="00C16AD4">
            <w:pPr>
              <w:tabs>
                <w:tab w:val="left" w:pos="0"/>
              </w:tabs>
              <w:spacing w:line="380" w:lineRule="exact"/>
              <w:ind w:leftChars="100" w:left="280"/>
              <w:rPr>
                <w:sz w:val="18"/>
                <w:szCs w:val="18"/>
              </w:rPr>
            </w:pPr>
          </w:p>
        </w:tc>
        <w:tc>
          <w:tcPr>
            <w:tcW w:w="689" w:type="pct"/>
            <w:vAlign w:val="center"/>
          </w:tcPr>
          <w:p w14:paraId="0A842EA2" w14:textId="77777777" w:rsidR="00C16AD4" w:rsidRDefault="00C16AD4">
            <w:pPr>
              <w:tabs>
                <w:tab w:val="left" w:pos="0"/>
              </w:tabs>
              <w:spacing w:line="380" w:lineRule="exact"/>
              <w:ind w:leftChars="100" w:left="280"/>
              <w:rPr>
                <w:sz w:val="18"/>
                <w:szCs w:val="18"/>
              </w:rPr>
            </w:pPr>
          </w:p>
        </w:tc>
        <w:tc>
          <w:tcPr>
            <w:tcW w:w="735" w:type="pct"/>
            <w:vAlign w:val="center"/>
          </w:tcPr>
          <w:p w14:paraId="0BFDB401" w14:textId="77777777" w:rsidR="00C16AD4" w:rsidRDefault="00C16AD4">
            <w:pPr>
              <w:tabs>
                <w:tab w:val="left" w:pos="0"/>
              </w:tabs>
              <w:spacing w:line="380" w:lineRule="exact"/>
              <w:ind w:leftChars="100" w:left="280"/>
              <w:rPr>
                <w:sz w:val="18"/>
                <w:szCs w:val="18"/>
              </w:rPr>
            </w:pPr>
          </w:p>
        </w:tc>
        <w:tc>
          <w:tcPr>
            <w:tcW w:w="533" w:type="pct"/>
            <w:vAlign w:val="center"/>
          </w:tcPr>
          <w:p w14:paraId="1EEF31DA" w14:textId="77777777" w:rsidR="00C16AD4" w:rsidRDefault="00C16AD4">
            <w:pPr>
              <w:tabs>
                <w:tab w:val="left" w:pos="0"/>
              </w:tabs>
              <w:spacing w:line="380" w:lineRule="exact"/>
              <w:ind w:leftChars="100" w:left="280"/>
              <w:rPr>
                <w:sz w:val="18"/>
                <w:szCs w:val="18"/>
              </w:rPr>
            </w:pPr>
          </w:p>
        </w:tc>
        <w:tc>
          <w:tcPr>
            <w:tcW w:w="436" w:type="pct"/>
            <w:vAlign w:val="center"/>
          </w:tcPr>
          <w:p w14:paraId="59584778" w14:textId="77777777" w:rsidR="00C16AD4" w:rsidRDefault="00C16AD4">
            <w:pPr>
              <w:tabs>
                <w:tab w:val="left" w:pos="0"/>
              </w:tabs>
              <w:spacing w:line="380" w:lineRule="exact"/>
              <w:ind w:leftChars="100" w:left="280"/>
              <w:rPr>
                <w:sz w:val="18"/>
                <w:szCs w:val="18"/>
              </w:rPr>
            </w:pPr>
          </w:p>
        </w:tc>
        <w:tc>
          <w:tcPr>
            <w:tcW w:w="443" w:type="pct"/>
            <w:vAlign w:val="center"/>
          </w:tcPr>
          <w:p w14:paraId="2ABAA72E" w14:textId="77777777" w:rsidR="00C16AD4" w:rsidRDefault="00C16AD4">
            <w:pPr>
              <w:tabs>
                <w:tab w:val="left" w:pos="0"/>
              </w:tabs>
              <w:spacing w:line="380" w:lineRule="exact"/>
              <w:ind w:leftChars="100" w:left="280"/>
              <w:rPr>
                <w:sz w:val="18"/>
                <w:szCs w:val="18"/>
              </w:rPr>
            </w:pPr>
          </w:p>
        </w:tc>
        <w:tc>
          <w:tcPr>
            <w:tcW w:w="336" w:type="pct"/>
            <w:vAlign w:val="center"/>
          </w:tcPr>
          <w:p w14:paraId="55AC485B" w14:textId="77777777" w:rsidR="00C16AD4" w:rsidRDefault="00C16AD4">
            <w:pPr>
              <w:tabs>
                <w:tab w:val="left" w:pos="0"/>
              </w:tabs>
              <w:spacing w:line="380" w:lineRule="exact"/>
              <w:ind w:leftChars="100" w:left="280"/>
              <w:rPr>
                <w:sz w:val="18"/>
                <w:szCs w:val="18"/>
              </w:rPr>
            </w:pPr>
          </w:p>
        </w:tc>
      </w:tr>
      <w:tr w:rsidR="00C16AD4" w14:paraId="496866F3" w14:textId="77777777">
        <w:trPr>
          <w:trHeight w:val="605"/>
          <w:jc w:val="center"/>
        </w:trPr>
        <w:tc>
          <w:tcPr>
            <w:tcW w:w="387" w:type="pct"/>
            <w:vAlign w:val="center"/>
          </w:tcPr>
          <w:p w14:paraId="117A4805" w14:textId="77777777" w:rsidR="00C16AD4" w:rsidRDefault="00C16AD4">
            <w:pPr>
              <w:tabs>
                <w:tab w:val="left" w:pos="0"/>
              </w:tabs>
              <w:spacing w:line="380" w:lineRule="exact"/>
              <w:ind w:leftChars="100" w:left="280"/>
              <w:rPr>
                <w:sz w:val="18"/>
                <w:szCs w:val="18"/>
              </w:rPr>
            </w:pPr>
          </w:p>
        </w:tc>
        <w:tc>
          <w:tcPr>
            <w:tcW w:w="1442" w:type="pct"/>
            <w:vAlign w:val="center"/>
          </w:tcPr>
          <w:p w14:paraId="1B29A988" w14:textId="77777777" w:rsidR="00C16AD4" w:rsidRDefault="00C16AD4">
            <w:pPr>
              <w:tabs>
                <w:tab w:val="left" w:pos="0"/>
              </w:tabs>
              <w:spacing w:line="380" w:lineRule="exact"/>
              <w:ind w:leftChars="100" w:left="280"/>
              <w:rPr>
                <w:sz w:val="18"/>
                <w:szCs w:val="18"/>
              </w:rPr>
            </w:pPr>
          </w:p>
        </w:tc>
        <w:tc>
          <w:tcPr>
            <w:tcW w:w="689" w:type="pct"/>
            <w:vAlign w:val="center"/>
          </w:tcPr>
          <w:p w14:paraId="28598559" w14:textId="77777777" w:rsidR="00C16AD4" w:rsidRDefault="00C16AD4">
            <w:pPr>
              <w:tabs>
                <w:tab w:val="left" w:pos="0"/>
              </w:tabs>
              <w:spacing w:line="380" w:lineRule="exact"/>
              <w:ind w:leftChars="100" w:left="280"/>
              <w:rPr>
                <w:sz w:val="18"/>
                <w:szCs w:val="18"/>
              </w:rPr>
            </w:pPr>
          </w:p>
        </w:tc>
        <w:tc>
          <w:tcPr>
            <w:tcW w:w="735" w:type="pct"/>
            <w:vAlign w:val="center"/>
          </w:tcPr>
          <w:p w14:paraId="0D5D70FD" w14:textId="77777777" w:rsidR="00C16AD4" w:rsidRDefault="00C16AD4">
            <w:pPr>
              <w:tabs>
                <w:tab w:val="left" w:pos="0"/>
              </w:tabs>
              <w:spacing w:line="380" w:lineRule="exact"/>
              <w:ind w:leftChars="100" w:left="280"/>
              <w:rPr>
                <w:sz w:val="18"/>
                <w:szCs w:val="18"/>
              </w:rPr>
            </w:pPr>
          </w:p>
        </w:tc>
        <w:tc>
          <w:tcPr>
            <w:tcW w:w="533" w:type="pct"/>
            <w:vAlign w:val="center"/>
          </w:tcPr>
          <w:p w14:paraId="54C46297" w14:textId="77777777" w:rsidR="00C16AD4" w:rsidRDefault="00C16AD4">
            <w:pPr>
              <w:tabs>
                <w:tab w:val="left" w:pos="0"/>
              </w:tabs>
              <w:spacing w:line="380" w:lineRule="exact"/>
              <w:ind w:leftChars="100" w:left="280"/>
              <w:rPr>
                <w:sz w:val="18"/>
                <w:szCs w:val="18"/>
              </w:rPr>
            </w:pPr>
          </w:p>
        </w:tc>
        <w:tc>
          <w:tcPr>
            <w:tcW w:w="436" w:type="pct"/>
            <w:vAlign w:val="center"/>
          </w:tcPr>
          <w:p w14:paraId="0D071C0A" w14:textId="77777777" w:rsidR="00C16AD4" w:rsidRDefault="00C16AD4">
            <w:pPr>
              <w:tabs>
                <w:tab w:val="left" w:pos="0"/>
              </w:tabs>
              <w:spacing w:line="380" w:lineRule="exact"/>
              <w:ind w:leftChars="100" w:left="280"/>
              <w:rPr>
                <w:sz w:val="18"/>
                <w:szCs w:val="18"/>
              </w:rPr>
            </w:pPr>
          </w:p>
        </w:tc>
        <w:tc>
          <w:tcPr>
            <w:tcW w:w="443" w:type="pct"/>
            <w:vAlign w:val="center"/>
          </w:tcPr>
          <w:p w14:paraId="64CB75A9" w14:textId="77777777" w:rsidR="00C16AD4" w:rsidRDefault="00C16AD4">
            <w:pPr>
              <w:tabs>
                <w:tab w:val="left" w:pos="0"/>
              </w:tabs>
              <w:spacing w:line="380" w:lineRule="exact"/>
              <w:ind w:leftChars="100" w:left="280"/>
              <w:rPr>
                <w:sz w:val="18"/>
                <w:szCs w:val="18"/>
              </w:rPr>
            </w:pPr>
          </w:p>
        </w:tc>
        <w:tc>
          <w:tcPr>
            <w:tcW w:w="336" w:type="pct"/>
            <w:vAlign w:val="center"/>
          </w:tcPr>
          <w:p w14:paraId="6C6DBFEA" w14:textId="77777777" w:rsidR="00C16AD4" w:rsidRDefault="00C16AD4">
            <w:pPr>
              <w:tabs>
                <w:tab w:val="left" w:pos="0"/>
              </w:tabs>
              <w:spacing w:line="380" w:lineRule="exact"/>
              <w:ind w:leftChars="100" w:left="280"/>
              <w:rPr>
                <w:sz w:val="18"/>
                <w:szCs w:val="18"/>
              </w:rPr>
            </w:pPr>
          </w:p>
        </w:tc>
      </w:tr>
      <w:tr w:rsidR="00C16AD4" w14:paraId="1DB28E7E" w14:textId="77777777">
        <w:trPr>
          <w:trHeight w:val="569"/>
          <w:jc w:val="center"/>
        </w:trPr>
        <w:tc>
          <w:tcPr>
            <w:tcW w:w="387" w:type="pct"/>
            <w:vAlign w:val="center"/>
          </w:tcPr>
          <w:p w14:paraId="45424454" w14:textId="77777777" w:rsidR="00C16AD4" w:rsidRDefault="00C16AD4">
            <w:pPr>
              <w:tabs>
                <w:tab w:val="left" w:pos="0"/>
              </w:tabs>
              <w:spacing w:line="380" w:lineRule="exact"/>
              <w:ind w:leftChars="100" w:left="280"/>
              <w:rPr>
                <w:sz w:val="18"/>
                <w:szCs w:val="18"/>
              </w:rPr>
            </w:pPr>
          </w:p>
        </w:tc>
        <w:tc>
          <w:tcPr>
            <w:tcW w:w="1442" w:type="pct"/>
            <w:vAlign w:val="center"/>
          </w:tcPr>
          <w:p w14:paraId="1A44325E" w14:textId="77777777" w:rsidR="00C16AD4" w:rsidRDefault="00C16AD4">
            <w:pPr>
              <w:tabs>
                <w:tab w:val="left" w:pos="0"/>
              </w:tabs>
              <w:spacing w:line="380" w:lineRule="exact"/>
              <w:ind w:leftChars="100" w:left="280"/>
              <w:rPr>
                <w:sz w:val="18"/>
                <w:szCs w:val="18"/>
              </w:rPr>
            </w:pPr>
          </w:p>
        </w:tc>
        <w:tc>
          <w:tcPr>
            <w:tcW w:w="689" w:type="pct"/>
            <w:vAlign w:val="center"/>
          </w:tcPr>
          <w:p w14:paraId="454D108C" w14:textId="77777777" w:rsidR="00C16AD4" w:rsidRDefault="00C16AD4">
            <w:pPr>
              <w:tabs>
                <w:tab w:val="left" w:pos="0"/>
              </w:tabs>
              <w:spacing w:line="380" w:lineRule="exact"/>
              <w:ind w:leftChars="100" w:left="280"/>
              <w:rPr>
                <w:sz w:val="18"/>
                <w:szCs w:val="18"/>
              </w:rPr>
            </w:pPr>
          </w:p>
        </w:tc>
        <w:tc>
          <w:tcPr>
            <w:tcW w:w="735" w:type="pct"/>
            <w:vAlign w:val="center"/>
          </w:tcPr>
          <w:p w14:paraId="3880A0E1" w14:textId="77777777" w:rsidR="00C16AD4" w:rsidRDefault="00C16AD4">
            <w:pPr>
              <w:tabs>
                <w:tab w:val="left" w:pos="0"/>
              </w:tabs>
              <w:spacing w:line="380" w:lineRule="exact"/>
              <w:ind w:leftChars="100" w:left="280"/>
              <w:rPr>
                <w:sz w:val="18"/>
                <w:szCs w:val="18"/>
              </w:rPr>
            </w:pPr>
          </w:p>
        </w:tc>
        <w:tc>
          <w:tcPr>
            <w:tcW w:w="533" w:type="pct"/>
            <w:vAlign w:val="center"/>
          </w:tcPr>
          <w:p w14:paraId="39A89F4C" w14:textId="77777777" w:rsidR="00C16AD4" w:rsidRDefault="00C16AD4">
            <w:pPr>
              <w:tabs>
                <w:tab w:val="left" w:pos="0"/>
              </w:tabs>
              <w:spacing w:line="380" w:lineRule="exact"/>
              <w:ind w:leftChars="100" w:left="280"/>
              <w:rPr>
                <w:sz w:val="18"/>
                <w:szCs w:val="18"/>
              </w:rPr>
            </w:pPr>
          </w:p>
        </w:tc>
        <w:tc>
          <w:tcPr>
            <w:tcW w:w="436" w:type="pct"/>
            <w:vAlign w:val="center"/>
          </w:tcPr>
          <w:p w14:paraId="14F3EBFF" w14:textId="77777777" w:rsidR="00C16AD4" w:rsidRDefault="00C16AD4">
            <w:pPr>
              <w:tabs>
                <w:tab w:val="left" w:pos="0"/>
              </w:tabs>
              <w:spacing w:line="380" w:lineRule="exact"/>
              <w:ind w:leftChars="100" w:left="280"/>
              <w:rPr>
                <w:sz w:val="18"/>
                <w:szCs w:val="18"/>
              </w:rPr>
            </w:pPr>
          </w:p>
        </w:tc>
        <w:tc>
          <w:tcPr>
            <w:tcW w:w="443" w:type="pct"/>
            <w:vAlign w:val="center"/>
          </w:tcPr>
          <w:p w14:paraId="6CB150C1" w14:textId="77777777" w:rsidR="00C16AD4" w:rsidRDefault="00C16AD4">
            <w:pPr>
              <w:tabs>
                <w:tab w:val="left" w:pos="0"/>
              </w:tabs>
              <w:spacing w:line="380" w:lineRule="exact"/>
              <w:ind w:leftChars="100" w:left="280"/>
              <w:rPr>
                <w:sz w:val="18"/>
                <w:szCs w:val="18"/>
              </w:rPr>
            </w:pPr>
          </w:p>
        </w:tc>
        <w:tc>
          <w:tcPr>
            <w:tcW w:w="336" w:type="pct"/>
            <w:vAlign w:val="center"/>
          </w:tcPr>
          <w:p w14:paraId="6973E203" w14:textId="77777777" w:rsidR="00C16AD4" w:rsidRDefault="00C16AD4">
            <w:pPr>
              <w:tabs>
                <w:tab w:val="left" w:pos="0"/>
              </w:tabs>
              <w:spacing w:line="380" w:lineRule="exact"/>
              <w:ind w:leftChars="100" w:left="280"/>
              <w:rPr>
                <w:sz w:val="18"/>
                <w:szCs w:val="18"/>
              </w:rPr>
            </w:pPr>
          </w:p>
        </w:tc>
      </w:tr>
      <w:tr w:rsidR="00C16AD4" w14:paraId="34005950" w14:textId="77777777">
        <w:trPr>
          <w:trHeight w:val="569"/>
          <w:jc w:val="center"/>
        </w:trPr>
        <w:tc>
          <w:tcPr>
            <w:tcW w:w="387" w:type="pct"/>
            <w:vAlign w:val="center"/>
          </w:tcPr>
          <w:p w14:paraId="661145D9" w14:textId="77777777" w:rsidR="00C16AD4" w:rsidRDefault="00C16AD4">
            <w:pPr>
              <w:tabs>
                <w:tab w:val="left" w:pos="0"/>
              </w:tabs>
              <w:spacing w:line="380" w:lineRule="exact"/>
              <w:ind w:leftChars="100" w:left="280"/>
              <w:rPr>
                <w:sz w:val="18"/>
                <w:szCs w:val="18"/>
              </w:rPr>
            </w:pPr>
          </w:p>
        </w:tc>
        <w:tc>
          <w:tcPr>
            <w:tcW w:w="1442" w:type="pct"/>
            <w:vAlign w:val="center"/>
          </w:tcPr>
          <w:p w14:paraId="3FB17A03" w14:textId="77777777" w:rsidR="00C16AD4" w:rsidRDefault="00C16AD4">
            <w:pPr>
              <w:tabs>
                <w:tab w:val="left" w:pos="0"/>
              </w:tabs>
              <w:spacing w:line="380" w:lineRule="exact"/>
              <w:ind w:leftChars="100" w:left="280"/>
              <w:rPr>
                <w:sz w:val="18"/>
                <w:szCs w:val="18"/>
              </w:rPr>
            </w:pPr>
          </w:p>
        </w:tc>
        <w:tc>
          <w:tcPr>
            <w:tcW w:w="689" w:type="pct"/>
            <w:vAlign w:val="center"/>
          </w:tcPr>
          <w:p w14:paraId="16A29950" w14:textId="77777777" w:rsidR="00C16AD4" w:rsidRDefault="00C16AD4">
            <w:pPr>
              <w:tabs>
                <w:tab w:val="left" w:pos="0"/>
              </w:tabs>
              <w:spacing w:line="380" w:lineRule="exact"/>
              <w:ind w:leftChars="100" w:left="280"/>
              <w:rPr>
                <w:sz w:val="18"/>
                <w:szCs w:val="18"/>
              </w:rPr>
            </w:pPr>
          </w:p>
        </w:tc>
        <w:tc>
          <w:tcPr>
            <w:tcW w:w="735" w:type="pct"/>
            <w:vAlign w:val="center"/>
          </w:tcPr>
          <w:p w14:paraId="76E04BD4" w14:textId="77777777" w:rsidR="00C16AD4" w:rsidRDefault="00C16AD4">
            <w:pPr>
              <w:tabs>
                <w:tab w:val="left" w:pos="0"/>
              </w:tabs>
              <w:spacing w:line="380" w:lineRule="exact"/>
              <w:ind w:leftChars="100" w:left="280"/>
              <w:rPr>
                <w:sz w:val="18"/>
                <w:szCs w:val="18"/>
              </w:rPr>
            </w:pPr>
          </w:p>
        </w:tc>
        <w:tc>
          <w:tcPr>
            <w:tcW w:w="533" w:type="pct"/>
            <w:vAlign w:val="center"/>
          </w:tcPr>
          <w:p w14:paraId="15CA05F2" w14:textId="77777777" w:rsidR="00C16AD4" w:rsidRDefault="00C16AD4">
            <w:pPr>
              <w:tabs>
                <w:tab w:val="left" w:pos="0"/>
              </w:tabs>
              <w:spacing w:line="380" w:lineRule="exact"/>
              <w:ind w:leftChars="100" w:left="280"/>
              <w:rPr>
                <w:sz w:val="18"/>
                <w:szCs w:val="18"/>
              </w:rPr>
            </w:pPr>
          </w:p>
        </w:tc>
        <w:tc>
          <w:tcPr>
            <w:tcW w:w="436" w:type="pct"/>
            <w:vAlign w:val="center"/>
          </w:tcPr>
          <w:p w14:paraId="0252C732" w14:textId="77777777" w:rsidR="00C16AD4" w:rsidRDefault="00C16AD4">
            <w:pPr>
              <w:tabs>
                <w:tab w:val="left" w:pos="0"/>
              </w:tabs>
              <w:spacing w:line="380" w:lineRule="exact"/>
              <w:ind w:leftChars="100" w:left="280"/>
              <w:rPr>
                <w:sz w:val="18"/>
                <w:szCs w:val="18"/>
              </w:rPr>
            </w:pPr>
          </w:p>
        </w:tc>
        <w:tc>
          <w:tcPr>
            <w:tcW w:w="443" w:type="pct"/>
            <w:vAlign w:val="center"/>
          </w:tcPr>
          <w:p w14:paraId="3CB07812" w14:textId="77777777" w:rsidR="00C16AD4" w:rsidRDefault="00C16AD4">
            <w:pPr>
              <w:tabs>
                <w:tab w:val="left" w:pos="0"/>
              </w:tabs>
              <w:spacing w:line="380" w:lineRule="exact"/>
              <w:ind w:leftChars="100" w:left="280"/>
              <w:rPr>
                <w:sz w:val="18"/>
                <w:szCs w:val="18"/>
              </w:rPr>
            </w:pPr>
          </w:p>
        </w:tc>
        <w:tc>
          <w:tcPr>
            <w:tcW w:w="336" w:type="pct"/>
            <w:vAlign w:val="center"/>
          </w:tcPr>
          <w:p w14:paraId="58FB1924" w14:textId="77777777" w:rsidR="00C16AD4" w:rsidRDefault="00C16AD4">
            <w:pPr>
              <w:tabs>
                <w:tab w:val="left" w:pos="0"/>
              </w:tabs>
              <w:spacing w:line="380" w:lineRule="exact"/>
              <w:ind w:leftChars="100" w:left="280"/>
              <w:rPr>
                <w:sz w:val="18"/>
                <w:szCs w:val="18"/>
              </w:rPr>
            </w:pPr>
          </w:p>
        </w:tc>
      </w:tr>
    </w:tbl>
    <w:p w14:paraId="0C6F26BC" w14:textId="77777777" w:rsidR="00C16AD4" w:rsidRDefault="00C16AD4">
      <w:pPr>
        <w:kinsoku w:val="0"/>
        <w:overflowPunct w:val="0"/>
        <w:spacing w:line="360" w:lineRule="auto"/>
        <w:rPr>
          <w:snapToGrid w:val="0"/>
          <w:spacing w:val="8"/>
          <w:sz w:val="21"/>
          <w:szCs w:val="21"/>
        </w:rPr>
      </w:pPr>
    </w:p>
    <w:p w14:paraId="1F2DB784" w14:textId="77777777" w:rsidR="00C16AD4" w:rsidRDefault="00000000">
      <w:pPr>
        <w:kinsoku w:val="0"/>
        <w:overflowPunct w:val="0"/>
        <w:spacing w:line="360" w:lineRule="auto"/>
        <w:rPr>
          <w:snapToGrid w:val="0"/>
          <w:spacing w:val="8"/>
          <w:sz w:val="21"/>
          <w:szCs w:val="21"/>
        </w:rPr>
      </w:pPr>
      <w:r>
        <w:rPr>
          <w:rFonts w:hint="eastAsia"/>
          <w:snapToGrid w:val="0"/>
          <w:spacing w:val="8"/>
          <w:sz w:val="21"/>
          <w:szCs w:val="21"/>
        </w:rPr>
        <w:t>投标人（盖章）：</w:t>
      </w:r>
    </w:p>
    <w:p w14:paraId="37E605CA" w14:textId="77777777" w:rsidR="00C16AD4" w:rsidRDefault="00000000">
      <w:pPr>
        <w:kinsoku w:val="0"/>
        <w:overflowPunct w:val="0"/>
        <w:spacing w:line="360" w:lineRule="auto"/>
        <w:rPr>
          <w:snapToGrid w:val="0"/>
          <w:spacing w:val="8"/>
          <w:sz w:val="21"/>
          <w:szCs w:val="21"/>
          <w:u w:val="single"/>
        </w:rPr>
      </w:pPr>
      <w:r>
        <w:rPr>
          <w:rFonts w:hint="eastAsia"/>
          <w:snapToGrid w:val="0"/>
          <w:spacing w:val="8"/>
          <w:sz w:val="21"/>
          <w:szCs w:val="21"/>
        </w:rPr>
        <w:t>法定代表人或</w:t>
      </w:r>
      <w:r>
        <w:rPr>
          <w:rFonts w:hint="eastAsia"/>
          <w:snapToGrid w:val="0"/>
          <w:spacing w:val="-3"/>
          <w:sz w:val="21"/>
          <w:szCs w:val="21"/>
        </w:rPr>
        <w:t>授</w:t>
      </w:r>
      <w:r>
        <w:rPr>
          <w:rFonts w:hint="eastAsia"/>
          <w:snapToGrid w:val="0"/>
          <w:spacing w:val="8"/>
          <w:sz w:val="21"/>
          <w:szCs w:val="21"/>
        </w:rPr>
        <w:t>权委托人（签字或盖章）：</w:t>
      </w:r>
    </w:p>
    <w:p w14:paraId="0E78F120" w14:textId="77777777" w:rsidR="00C16AD4" w:rsidRDefault="00000000">
      <w:pPr>
        <w:widowControl/>
        <w:spacing w:line="360" w:lineRule="auto"/>
        <w:rPr>
          <w:sz w:val="21"/>
          <w:szCs w:val="21"/>
        </w:rPr>
      </w:pPr>
      <w:r>
        <w:rPr>
          <w:rFonts w:hint="eastAsia"/>
          <w:sz w:val="21"/>
          <w:szCs w:val="21"/>
        </w:rPr>
        <w:t>日</w:t>
      </w:r>
      <w:r>
        <w:rPr>
          <w:rFonts w:hint="eastAsia"/>
          <w:sz w:val="21"/>
          <w:szCs w:val="21"/>
        </w:rPr>
        <w:t xml:space="preserve"> </w:t>
      </w:r>
      <w:r>
        <w:rPr>
          <w:sz w:val="21"/>
          <w:szCs w:val="21"/>
        </w:rPr>
        <w:t xml:space="preserve"> </w:t>
      </w:r>
      <w:r>
        <w:rPr>
          <w:rFonts w:hint="eastAsia"/>
          <w:sz w:val="21"/>
          <w:szCs w:val="21"/>
        </w:rPr>
        <w:t>期：</w:t>
      </w:r>
    </w:p>
    <w:p w14:paraId="50C70AD4" w14:textId="77777777" w:rsidR="00C16AD4" w:rsidRDefault="00C16AD4">
      <w:pPr>
        <w:widowControl/>
        <w:jc w:val="left"/>
        <w:rPr>
          <w:rFonts w:ascii="宋体" w:hAnsi="宋体" w:hint="eastAsia"/>
          <w:sz w:val="21"/>
          <w:szCs w:val="21"/>
        </w:rPr>
      </w:pPr>
    </w:p>
    <w:p w14:paraId="7EF73550" w14:textId="77777777" w:rsidR="00C16AD4" w:rsidRDefault="00C16AD4">
      <w:pPr>
        <w:widowControl/>
        <w:jc w:val="left"/>
        <w:rPr>
          <w:rFonts w:ascii="宋体" w:hAnsi="宋体" w:hint="eastAsia"/>
          <w:sz w:val="21"/>
          <w:szCs w:val="21"/>
        </w:rPr>
      </w:pPr>
    </w:p>
    <w:p w14:paraId="6CC53725" w14:textId="77777777" w:rsidR="00C16AD4" w:rsidRDefault="00C16AD4">
      <w:pPr>
        <w:widowControl/>
        <w:jc w:val="left"/>
        <w:rPr>
          <w:rFonts w:ascii="宋体" w:hAnsi="宋体" w:hint="eastAsia"/>
          <w:sz w:val="21"/>
          <w:szCs w:val="21"/>
        </w:rPr>
      </w:pPr>
    </w:p>
    <w:p w14:paraId="64E174A9" w14:textId="77777777" w:rsidR="00C16AD4" w:rsidRDefault="00C16AD4">
      <w:pPr>
        <w:widowControl/>
        <w:jc w:val="left"/>
        <w:rPr>
          <w:rFonts w:ascii="宋体" w:hAnsi="宋体" w:hint="eastAsia"/>
          <w:sz w:val="21"/>
          <w:szCs w:val="21"/>
        </w:rPr>
      </w:pPr>
    </w:p>
    <w:p w14:paraId="384558BA" w14:textId="77777777" w:rsidR="00C16AD4" w:rsidRDefault="00C16AD4">
      <w:pPr>
        <w:widowControl/>
        <w:jc w:val="left"/>
        <w:rPr>
          <w:rFonts w:ascii="宋体" w:hAnsi="宋体" w:hint="eastAsia"/>
          <w:sz w:val="21"/>
          <w:szCs w:val="21"/>
        </w:rPr>
      </w:pPr>
    </w:p>
    <w:p w14:paraId="5769AF89" w14:textId="77777777" w:rsidR="00C16AD4" w:rsidRDefault="00C16AD4">
      <w:pPr>
        <w:widowControl/>
        <w:jc w:val="left"/>
        <w:rPr>
          <w:rFonts w:ascii="宋体" w:hAnsi="宋体" w:hint="eastAsia"/>
          <w:sz w:val="21"/>
          <w:szCs w:val="21"/>
        </w:rPr>
      </w:pPr>
    </w:p>
    <w:p w14:paraId="0C7FFE0E" w14:textId="77777777" w:rsidR="00C16AD4" w:rsidRDefault="00C16AD4">
      <w:pPr>
        <w:widowControl/>
        <w:jc w:val="left"/>
        <w:rPr>
          <w:rFonts w:ascii="宋体" w:hAnsi="宋体" w:hint="eastAsia"/>
          <w:sz w:val="21"/>
          <w:szCs w:val="21"/>
        </w:rPr>
      </w:pPr>
    </w:p>
    <w:p w14:paraId="2542060D" w14:textId="77777777" w:rsidR="00C16AD4" w:rsidRDefault="00C16AD4">
      <w:pPr>
        <w:widowControl/>
        <w:jc w:val="left"/>
        <w:rPr>
          <w:rFonts w:ascii="宋体" w:hAnsi="宋体" w:hint="eastAsia"/>
          <w:sz w:val="21"/>
          <w:szCs w:val="21"/>
        </w:rPr>
      </w:pPr>
    </w:p>
    <w:p w14:paraId="70EEE594" w14:textId="77777777" w:rsidR="00C16AD4" w:rsidRDefault="00C16AD4">
      <w:pPr>
        <w:widowControl/>
        <w:jc w:val="left"/>
        <w:rPr>
          <w:rFonts w:ascii="宋体" w:hAnsi="宋体" w:hint="eastAsia"/>
          <w:sz w:val="21"/>
          <w:szCs w:val="21"/>
        </w:rPr>
      </w:pPr>
    </w:p>
    <w:p w14:paraId="17EA5C33" w14:textId="77777777" w:rsidR="00C16AD4" w:rsidRDefault="00C16AD4">
      <w:pPr>
        <w:widowControl/>
        <w:jc w:val="left"/>
        <w:rPr>
          <w:rFonts w:ascii="宋体" w:hAnsi="宋体" w:hint="eastAsia"/>
          <w:sz w:val="21"/>
          <w:szCs w:val="21"/>
        </w:rPr>
      </w:pPr>
    </w:p>
    <w:p w14:paraId="14DFC6B4" w14:textId="77777777" w:rsidR="00C16AD4" w:rsidRDefault="00000000">
      <w:pPr>
        <w:widowControl/>
        <w:jc w:val="left"/>
        <w:rPr>
          <w:rFonts w:ascii="宋体" w:hAnsi="宋体" w:hint="eastAsia"/>
          <w:sz w:val="21"/>
          <w:szCs w:val="21"/>
        </w:rPr>
      </w:pPr>
      <w:r>
        <w:rPr>
          <w:rFonts w:ascii="宋体" w:hAnsi="宋体" w:hint="eastAsia"/>
          <w:sz w:val="21"/>
          <w:szCs w:val="21"/>
        </w:rPr>
        <w:t>1.施工组织能力。包括项目管理、施工能力、应急响应情况等；</w:t>
      </w:r>
      <w:r>
        <w:rPr>
          <w:rFonts w:ascii="宋体" w:hAnsi="宋体" w:hint="eastAsia"/>
          <w:sz w:val="21"/>
          <w:szCs w:val="21"/>
        </w:rPr>
        <w:cr/>
        <w:t>2.特殊取心技术服务方案；包括但不限于：制定提供特殊取心技术服务所需的工具、仪器和设备计划，各类施工井施工技术措施，为完成本项目工作所能提供的技术服务所涉及到相关工具、设备技术参数资料；</w:t>
      </w:r>
      <w:r>
        <w:rPr>
          <w:rFonts w:ascii="宋体" w:hAnsi="宋体" w:hint="eastAsia"/>
          <w:sz w:val="21"/>
          <w:szCs w:val="21"/>
        </w:rPr>
        <w:cr/>
        <w:t>3.服务能力及实际应用情况。</w:t>
      </w:r>
      <w:proofErr w:type="gramStart"/>
      <w:r>
        <w:rPr>
          <w:rFonts w:ascii="宋体" w:hAnsi="宋体" w:hint="eastAsia"/>
          <w:sz w:val="21"/>
          <w:szCs w:val="21"/>
        </w:rPr>
        <w:t>附技术</w:t>
      </w:r>
      <w:proofErr w:type="gramEnd"/>
      <w:r>
        <w:rPr>
          <w:rFonts w:ascii="宋体" w:hAnsi="宋体" w:hint="eastAsia"/>
          <w:sz w:val="21"/>
          <w:szCs w:val="21"/>
        </w:rPr>
        <w:t>合同及结算证明复印件、用户证明等；</w:t>
      </w:r>
      <w:r>
        <w:rPr>
          <w:rFonts w:ascii="宋体" w:hAnsi="宋体" w:hint="eastAsia"/>
          <w:sz w:val="21"/>
          <w:szCs w:val="21"/>
        </w:rPr>
        <w:cr/>
        <w:t>4.质量保证，包括质量承诺、质量考核情况、质量检测报告等；</w:t>
      </w:r>
      <w:r>
        <w:rPr>
          <w:rFonts w:ascii="宋体" w:hAnsi="宋体" w:hint="eastAsia"/>
          <w:sz w:val="21"/>
          <w:szCs w:val="21"/>
        </w:rPr>
        <w:cr/>
        <w:t>5.安全、</w:t>
      </w:r>
      <w:proofErr w:type="gramStart"/>
      <w:r>
        <w:rPr>
          <w:rFonts w:ascii="宋体" w:hAnsi="宋体" w:hint="eastAsia"/>
          <w:sz w:val="21"/>
          <w:szCs w:val="21"/>
        </w:rPr>
        <w:t>环保保障</w:t>
      </w:r>
      <w:proofErr w:type="gramEnd"/>
      <w:r>
        <w:rPr>
          <w:rFonts w:ascii="宋体" w:hAnsi="宋体" w:hint="eastAsia"/>
          <w:sz w:val="21"/>
          <w:szCs w:val="21"/>
        </w:rPr>
        <w:t>措施（包括但不限于本项目风险识别和评估，以及应对措施）；</w:t>
      </w:r>
      <w:r>
        <w:rPr>
          <w:rFonts w:ascii="宋体" w:hAnsi="宋体" w:hint="eastAsia"/>
          <w:sz w:val="21"/>
          <w:szCs w:val="21"/>
        </w:rPr>
        <w:cr/>
        <w:t>6.投标人承诺；</w:t>
      </w:r>
      <w:r>
        <w:rPr>
          <w:rFonts w:ascii="宋体" w:hAnsi="宋体" w:hint="eastAsia"/>
          <w:sz w:val="21"/>
          <w:szCs w:val="21"/>
        </w:rPr>
        <w:cr/>
        <w:t>7.投标人认为必要的技术文件；</w:t>
      </w:r>
    </w:p>
    <w:p w14:paraId="67D6A761" w14:textId="77777777" w:rsidR="00C16AD4" w:rsidRDefault="00000000">
      <w:pPr>
        <w:widowControl/>
        <w:jc w:val="left"/>
        <w:rPr>
          <w:rFonts w:ascii="宋体" w:hAnsi="宋体" w:hint="eastAsia"/>
          <w:sz w:val="21"/>
          <w:szCs w:val="21"/>
        </w:rPr>
      </w:pPr>
      <w:r>
        <w:rPr>
          <w:rFonts w:ascii="宋体" w:hAnsi="宋体"/>
          <w:sz w:val="21"/>
          <w:szCs w:val="21"/>
        </w:rPr>
        <w:br w:type="page"/>
      </w:r>
    </w:p>
    <w:p w14:paraId="30E012B9" w14:textId="77777777" w:rsidR="00C16AD4" w:rsidRDefault="00000000">
      <w:pPr>
        <w:pStyle w:val="1"/>
        <w:spacing w:before="0" w:after="0" w:line="360" w:lineRule="auto"/>
        <w:jc w:val="center"/>
        <w:rPr>
          <w:rStyle w:val="1Char1"/>
          <w:rFonts w:ascii="宋体" w:hAnsi="宋体" w:hint="eastAsia"/>
          <w:b/>
        </w:rPr>
      </w:pPr>
      <w:bookmarkStart w:id="36" w:name="_Toc21311"/>
      <w:r>
        <w:rPr>
          <w:rStyle w:val="1Char1"/>
          <w:rFonts w:ascii="宋体" w:hAnsi="宋体" w:hint="eastAsia"/>
          <w:b/>
        </w:rPr>
        <w:lastRenderedPageBreak/>
        <w:t>第六章 技术要求</w:t>
      </w:r>
      <w:bookmarkEnd w:id="36"/>
    </w:p>
    <w:p w14:paraId="1F3B1EEC" w14:textId="5A94608F" w:rsidR="00C16AD4" w:rsidRDefault="00000000">
      <w:pPr>
        <w:spacing w:line="360" w:lineRule="auto"/>
        <w:rPr>
          <w:rFonts w:ascii="宋体" w:hAnsi="宋体" w:cs="宋体" w:hint="eastAsia"/>
          <w:color w:val="000000" w:themeColor="text1"/>
          <w:sz w:val="21"/>
          <w:szCs w:val="21"/>
        </w:rPr>
      </w:pPr>
      <w:r>
        <w:rPr>
          <w:rFonts w:ascii="宋体" w:hAnsi="宋体" w:hint="eastAsia"/>
          <w:color w:val="000000" w:themeColor="text1"/>
          <w:sz w:val="21"/>
          <w:szCs w:val="21"/>
        </w:rPr>
        <w:t>一、</w:t>
      </w:r>
      <w:r>
        <w:rPr>
          <w:rFonts w:ascii="宋体" w:hAnsi="宋体" w:hint="eastAsia"/>
          <w:b/>
          <w:color w:val="000000" w:themeColor="text1"/>
          <w:sz w:val="21"/>
          <w:szCs w:val="21"/>
        </w:rPr>
        <w:t>项目名称</w:t>
      </w:r>
      <w:r>
        <w:rPr>
          <w:rFonts w:ascii="宋体" w:hAnsi="宋体" w:hint="eastAsia"/>
          <w:color w:val="000000" w:themeColor="text1"/>
          <w:sz w:val="21"/>
          <w:szCs w:val="21"/>
        </w:rPr>
        <w:t>：</w:t>
      </w:r>
      <w:r>
        <w:rPr>
          <w:rFonts w:hint="eastAsia"/>
          <w:sz w:val="24"/>
          <w:szCs w:val="24"/>
        </w:rPr>
        <w:t xml:space="preserve"> </w:t>
      </w:r>
      <w:r w:rsidRPr="00EB50FC">
        <w:rPr>
          <w:rFonts w:ascii="宋体" w:hAnsi="宋体" w:cs="宋体" w:hint="eastAsia"/>
          <w:color w:val="000000" w:themeColor="text1"/>
          <w:kern w:val="0"/>
          <w:sz w:val="21"/>
          <w:szCs w:val="21"/>
        </w:rPr>
        <w:t>JY6HF井保压</w:t>
      </w:r>
      <w:r w:rsidR="00EB50FC">
        <w:rPr>
          <w:rFonts w:ascii="宋体" w:hAnsi="宋体" w:cs="宋体" w:hint="eastAsia"/>
          <w:color w:val="000000" w:themeColor="text1"/>
          <w:kern w:val="0"/>
          <w:sz w:val="21"/>
          <w:szCs w:val="21"/>
        </w:rPr>
        <w:t>密闭取心</w:t>
      </w:r>
      <w:r w:rsidRPr="00EB50FC">
        <w:rPr>
          <w:rFonts w:ascii="宋体" w:hAnsi="宋体" w:cs="宋体" w:hint="eastAsia"/>
          <w:color w:val="000000" w:themeColor="text1"/>
          <w:kern w:val="0"/>
          <w:sz w:val="21"/>
          <w:szCs w:val="21"/>
        </w:rPr>
        <w:t>服务项目。</w:t>
      </w:r>
    </w:p>
    <w:p w14:paraId="3A1E03CC" w14:textId="5A3FB73F" w:rsidR="00C16AD4" w:rsidRDefault="00000000">
      <w:pPr>
        <w:spacing w:line="360" w:lineRule="auto"/>
        <w:rPr>
          <w:rFonts w:ascii="宋体" w:hAnsi="宋体" w:cs="宋体" w:hint="eastAsia"/>
          <w:color w:val="000000" w:themeColor="text1"/>
          <w:sz w:val="21"/>
          <w:szCs w:val="21"/>
        </w:rPr>
      </w:pPr>
      <w:r>
        <w:rPr>
          <w:rFonts w:ascii="宋体" w:hAnsi="宋体" w:hint="eastAsia"/>
          <w:b/>
          <w:color w:val="000000" w:themeColor="text1"/>
          <w:sz w:val="21"/>
          <w:szCs w:val="21"/>
        </w:rPr>
        <w:t>二、项目概况：</w:t>
      </w:r>
      <w:r>
        <w:rPr>
          <w:rFonts w:ascii="宋体" w:hAnsi="宋体" w:cs="宋体" w:hint="eastAsia"/>
          <w:color w:val="000000" w:themeColor="text1"/>
          <w:kern w:val="0"/>
          <w:sz w:val="21"/>
          <w:szCs w:val="21"/>
        </w:rPr>
        <w:t>本项目需要为甲方指定施工井的目标井目的层段进行保压</w:t>
      </w:r>
      <w:r w:rsidR="00EB50FC">
        <w:rPr>
          <w:rFonts w:ascii="宋体" w:hAnsi="宋体" w:cs="宋体" w:hint="eastAsia"/>
          <w:color w:val="000000" w:themeColor="text1"/>
          <w:kern w:val="0"/>
          <w:sz w:val="21"/>
          <w:szCs w:val="21"/>
        </w:rPr>
        <w:t>密闭取心</w:t>
      </w:r>
      <w:r>
        <w:rPr>
          <w:rFonts w:ascii="宋体" w:hAnsi="宋体" w:cs="宋体" w:hint="eastAsia"/>
          <w:color w:val="000000" w:themeColor="text1"/>
          <w:kern w:val="0"/>
          <w:sz w:val="21"/>
          <w:szCs w:val="21"/>
        </w:rPr>
        <w:t>。</w:t>
      </w:r>
    </w:p>
    <w:p w14:paraId="2C848E90" w14:textId="77777777" w:rsidR="00C16AD4" w:rsidRDefault="00000000">
      <w:pPr>
        <w:spacing w:line="360" w:lineRule="auto"/>
        <w:rPr>
          <w:rFonts w:ascii="宋体" w:hAnsi="宋体" w:hint="eastAsia"/>
          <w:b/>
          <w:color w:val="000000" w:themeColor="text1"/>
          <w:sz w:val="21"/>
          <w:szCs w:val="21"/>
        </w:rPr>
      </w:pPr>
      <w:r>
        <w:rPr>
          <w:rFonts w:ascii="宋体" w:hAnsi="宋体" w:hint="eastAsia"/>
          <w:b/>
          <w:color w:val="000000" w:themeColor="text1"/>
          <w:sz w:val="21"/>
          <w:szCs w:val="21"/>
        </w:rPr>
        <w:t>三、技术参数：</w:t>
      </w:r>
    </w:p>
    <w:p w14:paraId="745E01E7" w14:textId="31C50CC0" w:rsidR="00C16AD4" w:rsidRDefault="00000000">
      <w:pPr>
        <w:spacing w:line="360" w:lineRule="auto"/>
        <w:ind w:left="425"/>
        <w:rPr>
          <w:rFonts w:ascii="宋体" w:hAnsi="宋体" w:hint="eastAsia"/>
          <w:color w:val="000000"/>
          <w:sz w:val="21"/>
          <w:szCs w:val="21"/>
        </w:rPr>
      </w:pPr>
      <w:r>
        <w:rPr>
          <w:rFonts w:ascii="宋体" w:hAnsi="宋体" w:hint="eastAsia"/>
          <w:sz w:val="21"/>
          <w:szCs w:val="21"/>
        </w:rPr>
        <w:t>（1）</w:t>
      </w:r>
      <w:r>
        <w:rPr>
          <w:rFonts w:ascii="宋体" w:hAnsi="宋体"/>
          <w:sz w:val="21"/>
          <w:szCs w:val="21"/>
        </w:rPr>
        <w:t>通用要求：</w:t>
      </w:r>
      <w:r>
        <w:rPr>
          <w:rFonts w:ascii="宋体" w:hAnsi="宋体"/>
          <w:color w:val="000000"/>
          <w:sz w:val="21"/>
          <w:szCs w:val="21"/>
        </w:rPr>
        <w:t>工具适用于软-硬地层的保压密闭取心。安全抗扭强度是30000N·m和最大抗拉强度是3000kN；具有</w:t>
      </w:r>
      <w:proofErr w:type="gramStart"/>
      <w:r>
        <w:rPr>
          <w:rFonts w:ascii="宋体" w:hAnsi="宋体"/>
          <w:color w:val="000000"/>
          <w:sz w:val="21"/>
          <w:szCs w:val="21"/>
        </w:rPr>
        <w:t>在割心后</w:t>
      </w:r>
      <w:proofErr w:type="gramEnd"/>
      <w:r>
        <w:rPr>
          <w:rFonts w:ascii="宋体" w:hAnsi="宋体"/>
          <w:color w:val="000000"/>
          <w:sz w:val="21"/>
          <w:szCs w:val="21"/>
        </w:rPr>
        <w:t>能密封内</w:t>
      </w:r>
      <w:proofErr w:type="gramStart"/>
      <w:r>
        <w:rPr>
          <w:rFonts w:ascii="宋体" w:hAnsi="宋体"/>
          <w:color w:val="000000"/>
          <w:sz w:val="21"/>
          <w:szCs w:val="21"/>
        </w:rPr>
        <w:t>筒保持</w:t>
      </w:r>
      <w:proofErr w:type="gramEnd"/>
      <w:r>
        <w:rPr>
          <w:rFonts w:ascii="宋体" w:hAnsi="宋体"/>
          <w:color w:val="000000"/>
          <w:sz w:val="21"/>
          <w:szCs w:val="21"/>
        </w:rPr>
        <w:t>地层压力的球阀关闭机构；具有充压、测压与泄压的阀门组机构；具有能释放外筒、关闭球阀、打开气室调节阀并能自锁的差动机构；具有包括对岩心进行清洗、冷冻、切割、分析化验等功能在内的一整套专用地面处理设备；</w:t>
      </w:r>
      <w:r w:rsidR="003E2B42">
        <w:rPr>
          <w:rFonts w:asciiTheme="minorEastAsia" w:eastAsiaTheme="minorEastAsia" w:hAnsiTheme="minorEastAsia"/>
          <w:color w:val="FF0000"/>
          <w:sz w:val="21"/>
          <w:szCs w:val="21"/>
        </w:rPr>
        <w:t>要求</w:t>
      </w:r>
      <w:proofErr w:type="gramStart"/>
      <w:r w:rsidR="003E2B42">
        <w:rPr>
          <w:rFonts w:asciiTheme="minorEastAsia" w:eastAsiaTheme="minorEastAsia" w:hAnsiTheme="minorEastAsia"/>
          <w:color w:val="FF0000"/>
          <w:sz w:val="21"/>
          <w:szCs w:val="21"/>
        </w:rPr>
        <w:t>服务商具</w:t>
      </w:r>
      <w:r w:rsidR="003E2B42">
        <w:rPr>
          <w:rFonts w:asciiTheme="minorEastAsia" w:eastAsiaTheme="minorEastAsia" w:hAnsiTheme="minorEastAsia" w:hint="eastAsia"/>
          <w:color w:val="FF0000"/>
          <w:sz w:val="21"/>
          <w:szCs w:val="21"/>
        </w:rPr>
        <w:t>最少</w:t>
      </w:r>
      <w:proofErr w:type="gramEnd"/>
      <w:r w:rsidR="003E2B42">
        <w:rPr>
          <w:rFonts w:asciiTheme="minorEastAsia" w:eastAsiaTheme="minorEastAsia" w:hAnsiTheme="minorEastAsia" w:hint="eastAsia"/>
          <w:color w:val="FF0000"/>
          <w:sz w:val="21"/>
          <w:szCs w:val="21"/>
        </w:rPr>
        <w:t>具</w:t>
      </w:r>
      <w:r w:rsidR="003E2B42">
        <w:rPr>
          <w:rFonts w:asciiTheme="minorEastAsia" w:eastAsiaTheme="minorEastAsia" w:hAnsiTheme="minorEastAsia"/>
          <w:color w:val="FF0000"/>
          <w:sz w:val="21"/>
          <w:szCs w:val="21"/>
        </w:rPr>
        <w:t>有</w:t>
      </w:r>
      <w:r w:rsidR="003E2B42">
        <w:rPr>
          <w:rFonts w:asciiTheme="minorEastAsia" w:eastAsiaTheme="minorEastAsia" w:hAnsiTheme="minorEastAsia" w:hint="eastAsia"/>
          <w:color w:val="FF0000"/>
          <w:sz w:val="21"/>
          <w:szCs w:val="21"/>
        </w:rPr>
        <w:t>2</w:t>
      </w:r>
      <w:r w:rsidR="003E2B42">
        <w:rPr>
          <w:rFonts w:asciiTheme="minorEastAsia" w:eastAsiaTheme="minorEastAsia" w:hAnsiTheme="minorEastAsia"/>
          <w:color w:val="FF0000"/>
          <w:sz w:val="21"/>
          <w:szCs w:val="21"/>
        </w:rPr>
        <w:t>口</w:t>
      </w:r>
      <w:r w:rsidR="003E2B42">
        <w:rPr>
          <w:rFonts w:asciiTheme="minorEastAsia" w:eastAsiaTheme="minorEastAsia" w:hAnsiTheme="minorEastAsia" w:hint="eastAsia"/>
          <w:color w:val="FF0000"/>
          <w:sz w:val="21"/>
          <w:szCs w:val="21"/>
        </w:rPr>
        <w:t>井</w:t>
      </w:r>
      <w:r w:rsidR="003E2B42">
        <w:rPr>
          <w:rFonts w:asciiTheme="minorEastAsia" w:eastAsiaTheme="minorEastAsia" w:hAnsiTheme="minorEastAsia"/>
          <w:color w:val="FF0000"/>
          <w:sz w:val="21"/>
          <w:szCs w:val="21"/>
        </w:rPr>
        <w:t>施工经验</w:t>
      </w:r>
      <w:r>
        <w:rPr>
          <w:rFonts w:ascii="宋体" w:hAnsi="宋体"/>
          <w:color w:val="FF0000"/>
          <w:sz w:val="21"/>
          <w:szCs w:val="21"/>
        </w:rPr>
        <w:t>。</w:t>
      </w:r>
    </w:p>
    <w:p w14:paraId="557BE1B8" w14:textId="77777777" w:rsidR="00C16AD4" w:rsidRDefault="00000000">
      <w:pPr>
        <w:pStyle w:val="aff8"/>
        <w:numPr>
          <w:ilvl w:val="0"/>
          <w:numId w:val="5"/>
        </w:numPr>
        <w:spacing w:line="360" w:lineRule="auto"/>
        <w:ind w:firstLineChars="0"/>
        <w:rPr>
          <w:rFonts w:ascii="宋体" w:hAnsi="宋体" w:hint="eastAsia"/>
          <w:sz w:val="21"/>
          <w:szCs w:val="21"/>
        </w:rPr>
      </w:pPr>
      <w:bookmarkStart w:id="37" w:name="OLE_LINK9"/>
      <w:r>
        <w:rPr>
          <w:rFonts w:ascii="宋体" w:hAnsi="宋体"/>
          <w:sz w:val="21"/>
          <w:szCs w:val="21"/>
        </w:rPr>
        <w:t>技术参数</w:t>
      </w:r>
      <w:r>
        <w:rPr>
          <w:rFonts w:ascii="宋体" w:hAnsi="宋体" w:hint="eastAsia"/>
          <w:sz w:val="21"/>
          <w:szCs w:val="21"/>
        </w:rPr>
        <w:t>要求：</w:t>
      </w:r>
    </w:p>
    <w:p w14:paraId="0C8F31C7" w14:textId="77777777" w:rsidR="00C16AD4" w:rsidRDefault="00000000">
      <w:pPr>
        <w:pStyle w:val="aff8"/>
        <w:numPr>
          <w:ilvl w:val="0"/>
          <w:numId w:val="6"/>
        </w:numPr>
        <w:spacing w:line="360" w:lineRule="auto"/>
        <w:ind w:left="0" w:firstLine="420"/>
        <w:rPr>
          <w:rFonts w:ascii="宋体" w:hAnsi="宋体" w:hint="eastAsia"/>
          <w:sz w:val="21"/>
          <w:szCs w:val="21"/>
        </w:rPr>
      </w:pPr>
      <w:bookmarkStart w:id="38" w:name="OLE_LINK11"/>
      <w:bookmarkEnd w:id="37"/>
      <w:r>
        <w:rPr>
          <w:rFonts w:ascii="宋体" w:hAnsi="宋体"/>
          <w:sz w:val="21"/>
          <w:szCs w:val="21"/>
        </w:rPr>
        <w:t>岩心直径80mm以上，承压能力80MPa以上。</w:t>
      </w:r>
    </w:p>
    <w:p w14:paraId="6C756247" w14:textId="77777777" w:rsidR="00C16AD4" w:rsidRDefault="00000000">
      <w:pPr>
        <w:pStyle w:val="aff8"/>
        <w:numPr>
          <w:ilvl w:val="0"/>
          <w:numId w:val="6"/>
        </w:numPr>
        <w:spacing w:line="360" w:lineRule="auto"/>
        <w:ind w:left="0" w:firstLine="420"/>
        <w:rPr>
          <w:rFonts w:ascii="宋体" w:hAnsi="宋体" w:hint="eastAsia"/>
          <w:sz w:val="21"/>
          <w:szCs w:val="21"/>
        </w:rPr>
      </w:pPr>
      <w:r>
        <w:rPr>
          <w:rFonts w:ascii="宋体" w:hAnsi="宋体"/>
          <w:sz w:val="21"/>
          <w:szCs w:val="21"/>
        </w:rPr>
        <w:t>单筒取心进尺≥6m。</w:t>
      </w:r>
    </w:p>
    <w:p w14:paraId="6E482677" w14:textId="77777777" w:rsidR="00C16AD4" w:rsidRDefault="00000000">
      <w:pPr>
        <w:pStyle w:val="aff8"/>
        <w:numPr>
          <w:ilvl w:val="0"/>
          <w:numId w:val="6"/>
        </w:numPr>
        <w:spacing w:line="360" w:lineRule="auto"/>
        <w:ind w:left="0" w:firstLine="420"/>
        <w:rPr>
          <w:rFonts w:ascii="宋体" w:hAnsi="宋体" w:hint="eastAsia"/>
          <w:sz w:val="21"/>
          <w:szCs w:val="21"/>
        </w:rPr>
      </w:pPr>
      <w:r>
        <w:rPr>
          <w:rFonts w:ascii="宋体" w:hAnsi="宋体"/>
          <w:sz w:val="21"/>
          <w:szCs w:val="21"/>
        </w:rPr>
        <w:t>岩心地面压力≥20MPa。</w:t>
      </w:r>
    </w:p>
    <w:p w14:paraId="60F899FD" w14:textId="77777777" w:rsidR="00C16AD4" w:rsidRDefault="00000000">
      <w:pPr>
        <w:pStyle w:val="aff8"/>
        <w:numPr>
          <w:ilvl w:val="0"/>
          <w:numId w:val="6"/>
        </w:numPr>
        <w:spacing w:line="360" w:lineRule="auto"/>
        <w:ind w:left="0" w:firstLine="420"/>
        <w:rPr>
          <w:rFonts w:ascii="宋体" w:hAnsi="宋体" w:hint="eastAsia"/>
          <w:sz w:val="21"/>
          <w:szCs w:val="21"/>
        </w:rPr>
      </w:pPr>
      <w:r>
        <w:rPr>
          <w:rFonts w:ascii="宋体" w:hAnsi="宋体"/>
          <w:sz w:val="21"/>
          <w:szCs w:val="21"/>
        </w:rPr>
        <w:t>能提供温度-压力实时测量。</w:t>
      </w:r>
    </w:p>
    <w:p w14:paraId="3C387B5E" w14:textId="77777777" w:rsidR="00C16AD4" w:rsidRDefault="00000000">
      <w:pPr>
        <w:pStyle w:val="aff8"/>
        <w:numPr>
          <w:ilvl w:val="0"/>
          <w:numId w:val="6"/>
        </w:numPr>
        <w:spacing w:line="360" w:lineRule="auto"/>
        <w:ind w:left="0" w:firstLine="420"/>
        <w:rPr>
          <w:rFonts w:ascii="宋体" w:hAnsi="宋体" w:hint="eastAsia"/>
          <w:sz w:val="21"/>
          <w:szCs w:val="21"/>
        </w:rPr>
      </w:pPr>
      <w:r>
        <w:rPr>
          <w:rFonts w:ascii="宋体" w:hAnsi="宋体"/>
          <w:sz w:val="21"/>
          <w:szCs w:val="21"/>
        </w:rPr>
        <w:t>取心收获率≥90%。</w:t>
      </w:r>
    </w:p>
    <w:p w14:paraId="5DE193AC" w14:textId="77777777" w:rsidR="00C16AD4" w:rsidRDefault="00000000">
      <w:pPr>
        <w:pStyle w:val="aff8"/>
        <w:numPr>
          <w:ilvl w:val="0"/>
          <w:numId w:val="6"/>
        </w:numPr>
        <w:spacing w:line="360" w:lineRule="auto"/>
        <w:ind w:left="0" w:firstLine="420"/>
        <w:rPr>
          <w:rFonts w:ascii="宋体" w:hAnsi="宋体" w:hint="eastAsia"/>
          <w:sz w:val="21"/>
          <w:szCs w:val="21"/>
        </w:rPr>
      </w:pPr>
      <w:r>
        <w:rPr>
          <w:rFonts w:ascii="宋体" w:hAnsi="宋体"/>
          <w:sz w:val="21"/>
          <w:szCs w:val="21"/>
        </w:rPr>
        <w:t>具备核磁保压能力，承压额度承压60MPa。</w:t>
      </w:r>
    </w:p>
    <w:bookmarkEnd w:id="38"/>
    <w:p w14:paraId="31EB151D" w14:textId="77777777" w:rsidR="00C16AD4" w:rsidRDefault="00000000">
      <w:pPr>
        <w:numPr>
          <w:ilvl w:val="0"/>
          <w:numId w:val="7"/>
        </w:numPr>
        <w:spacing w:line="360" w:lineRule="auto"/>
        <w:rPr>
          <w:rFonts w:ascii="宋体" w:hAnsi="宋体" w:hint="eastAsia"/>
          <w:b/>
          <w:color w:val="000000" w:themeColor="text1"/>
          <w:sz w:val="21"/>
          <w:szCs w:val="21"/>
        </w:rPr>
      </w:pPr>
      <w:r>
        <w:rPr>
          <w:rFonts w:ascii="宋体" w:hAnsi="宋体" w:hint="eastAsia"/>
          <w:b/>
          <w:color w:val="000000" w:themeColor="text1"/>
          <w:sz w:val="21"/>
          <w:szCs w:val="21"/>
        </w:rPr>
        <w:t>经济</w:t>
      </w:r>
      <w:r>
        <w:rPr>
          <w:rFonts w:ascii="宋体" w:hAnsi="宋体"/>
          <w:b/>
          <w:color w:val="000000" w:themeColor="text1"/>
          <w:sz w:val="21"/>
          <w:szCs w:val="21"/>
        </w:rPr>
        <w:t>效益评价</w:t>
      </w:r>
    </w:p>
    <w:p w14:paraId="2295B508" w14:textId="77777777" w:rsidR="00C16AD4" w:rsidRDefault="00000000">
      <w:pPr>
        <w:spacing w:line="360" w:lineRule="auto"/>
        <w:ind w:firstLineChars="200" w:firstLine="420"/>
        <w:rPr>
          <w:rFonts w:ascii="宋体" w:hAnsi="宋体" w:cs="宋体" w:hint="eastAsia"/>
          <w:color w:val="000000" w:themeColor="text1"/>
          <w:kern w:val="0"/>
          <w:sz w:val="21"/>
          <w:szCs w:val="21"/>
        </w:rPr>
      </w:pPr>
      <w:r>
        <w:rPr>
          <w:rFonts w:ascii="宋体" w:hAnsi="宋体" w:cs="宋体" w:hint="eastAsia"/>
          <w:color w:val="000000" w:themeColor="text1"/>
          <w:kern w:val="0"/>
          <w:sz w:val="21"/>
          <w:szCs w:val="21"/>
        </w:rPr>
        <w:t>密闭保压取心技术可以防止钻井液的污染，但岩心从井底取到地面，因压力降低和温度降低使岩心中的气体和原油中的轻质组分剧烈膨胀而散逸，所以不能反映井底条件下的原始状况。它对于正确认识地质情况和进行残余油储量计算，合理地制定开发调整井方案，提高采收率有着十分重要的意义。</w:t>
      </w:r>
    </w:p>
    <w:p w14:paraId="644EAFEC" w14:textId="77777777" w:rsidR="00C16AD4" w:rsidRDefault="00C16AD4">
      <w:pPr>
        <w:pStyle w:val="XW"/>
        <w:ind w:firstLine="420"/>
      </w:pPr>
    </w:p>
    <w:p w14:paraId="39BFDD88" w14:textId="77777777" w:rsidR="00C16AD4" w:rsidRDefault="00C16AD4">
      <w:pPr>
        <w:pStyle w:val="XW"/>
        <w:ind w:firstLine="420"/>
      </w:pPr>
    </w:p>
    <w:p w14:paraId="10A27A5C" w14:textId="77777777" w:rsidR="00C16AD4" w:rsidRDefault="00C16AD4">
      <w:pPr>
        <w:pStyle w:val="XW"/>
        <w:ind w:firstLine="420"/>
      </w:pPr>
    </w:p>
    <w:p w14:paraId="443CC7A1" w14:textId="77777777" w:rsidR="00C16AD4" w:rsidRDefault="00C16AD4">
      <w:pPr>
        <w:pStyle w:val="XW"/>
        <w:ind w:firstLine="420"/>
      </w:pPr>
    </w:p>
    <w:p w14:paraId="6AC34BC5" w14:textId="77777777" w:rsidR="00C16AD4" w:rsidRDefault="00C16AD4">
      <w:pPr>
        <w:pStyle w:val="XW"/>
        <w:ind w:firstLine="420"/>
      </w:pPr>
    </w:p>
    <w:p w14:paraId="613EAE10" w14:textId="77777777" w:rsidR="00C16AD4" w:rsidRDefault="00C16AD4">
      <w:pPr>
        <w:pStyle w:val="XW"/>
        <w:ind w:firstLine="420"/>
      </w:pPr>
    </w:p>
    <w:p w14:paraId="3CA8926D" w14:textId="77777777" w:rsidR="00C16AD4" w:rsidRDefault="00C16AD4">
      <w:pPr>
        <w:pStyle w:val="XW"/>
        <w:ind w:firstLine="420"/>
      </w:pPr>
    </w:p>
    <w:p w14:paraId="2A0627AE" w14:textId="77777777" w:rsidR="00C16AD4" w:rsidRDefault="00C16AD4">
      <w:pPr>
        <w:pStyle w:val="XW"/>
        <w:ind w:firstLine="420"/>
      </w:pPr>
    </w:p>
    <w:p w14:paraId="42F5140E" w14:textId="77777777" w:rsidR="00705D60" w:rsidRDefault="00705D60">
      <w:pPr>
        <w:pStyle w:val="XW"/>
        <w:ind w:firstLine="420"/>
      </w:pPr>
    </w:p>
    <w:p w14:paraId="133FB05B" w14:textId="77777777" w:rsidR="00705D60" w:rsidRDefault="00705D60">
      <w:pPr>
        <w:pStyle w:val="XW"/>
        <w:ind w:firstLine="420"/>
      </w:pPr>
    </w:p>
    <w:p w14:paraId="492D0E02" w14:textId="77777777" w:rsidR="00C16AD4" w:rsidRDefault="00C16AD4">
      <w:pPr>
        <w:pStyle w:val="XW"/>
        <w:ind w:firstLine="422"/>
        <w:rPr>
          <w:b/>
          <w:bCs/>
          <w:szCs w:val="28"/>
        </w:rPr>
      </w:pPr>
    </w:p>
    <w:p w14:paraId="607F4DB9" w14:textId="77777777" w:rsidR="00C16AD4" w:rsidRDefault="00C16AD4">
      <w:pPr>
        <w:pStyle w:val="XW"/>
        <w:ind w:firstLine="422"/>
        <w:rPr>
          <w:b/>
          <w:bCs/>
          <w:szCs w:val="28"/>
        </w:rPr>
      </w:pPr>
    </w:p>
    <w:p w14:paraId="0ED59ABC" w14:textId="77777777" w:rsidR="00C16AD4" w:rsidRDefault="00C16AD4">
      <w:pPr>
        <w:pStyle w:val="XW"/>
        <w:ind w:firstLine="422"/>
        <w:rPr>
          <w:b/>
          <w:bCs/>
          <w:szCs w:val="28"/>
        </w:rPr>
      </w:pPr>
    </w:p>
    <w:p w14:paraId="339DE0AF" w14:textId="77777777" w:rsidR="00C16AD4" w:rsidRDefault="00000000">
      <w:pPr>
        <w:spacing w:line="360" w:lineRule="auto"/>
        <w:jc w:val="center"/>
        <w:outlineLvl w:val="0"/>
        <w:rPr>
          <w:rStyle w:val="1Char1"/>
          <w:rFonts w:ascii="宋体" w:hAnsi="宋体" w:hint="eastAsia"/>
          <w:bCs/>
        </w:rPr>
      </w:pPr>
      <w:bookmarkStart w:id="39" w:name="_Toc20188"/>
      <w:r>
        <w:rPr>
          <w:rStyle w:val="1Char1"/>
          <w:rFonts w:ascii="宋体" w:hAnsi="宋体" w:hint="eastAsia"/>
          <w:bCs/>
        </w:rPr>
        <w:lastRenderedPageBreak/>
        <w:t>第七章 安全环保要求</w:t>
      </w:r>
      <w:bookmarkEnd w:id="39"/>
    </w:p>
    <w:p w14:paraId="605C8D13" w14:textId="1826A683" w:rsidR="00393EC6" w:rsidRDefault="00393EC6" w:rsidP="00393EC6">
      <w:pPr>
        <w:spacing w:line="360" w:lineRule="auto"/>
        <w:ind w:firstLineChars="200" w:firstLine="420"/>
        <w:rPr>
          <w:rFonts w:ascii="宋体" w:hAnsi="宋体" w:cs="宋体" w:hint="eastAsia"/>
          <w:color w:val="000000" w:themeColor="text1"/>
          <w:kern w:val="0"/>
          <w:sz w:val="21"/>
          <w:szCs w:val="21"/>
        </w:rPr>
      </w:pPr>
      <w:bookmarkStart w:id="40" w:name="safeRequirement"/>
      <w:r>
        <w:rPr>
          <w:rFonts w:ascii="宋体" w:hAnsi="宋体" w:cs="宋体" w:hint="eastAsia"/>
          <w:color w:val="000000" w:themeColor="text1"/>
          <w:kern w:val="0"/>
          <w:sz w:val="21"/>
          <w:szCs w:val="21"/>
        </w:rPr>
        <w:t>（1</w:t>
      </w:r>
      <w:r w:rsidRPr="00395062">
        <w:rPr>
          <w:rFonts w:ascii="宋体" w:hAnsi="宋体" w:cs="宋体" w:hint="eastAsia"/>
          <w:color w:val="000000" w:themeColor="text1"/>
          <w:kern w:val="0"/>
          <w:sz w:val="21"/>
          <w:szCs w:val="21"/>
        </w:rPr>
        <w:t>）严格遵守四川省科源工程技术测试中心有限责任公司《分包方安全管理办法(试行)》。</w:t>
      </w:r>
    </w:p>
    <w:p w14:paraId="7A13BF93" w14:textId="1E5AB1EF" w:rsidR="00C16AD4" w:rsidRDefault="00000000">
      <w:pPr>
        <w:spacing w:line="360" w:lineRule="auto"/>
        <w:ind w:firstLineChars="200" w:firstLine="420"/>
        <w:rPr>
          <w:rFonts w:ascii="宋体" w:hAnsi="宋体" w:cs="宋体" w:hint="eastAsia"/>
          <w:color w:val="000000" w:themeColor="text1"/>
          <w:kern w:val="0"/>
          <w:sz w:val="21"/>
          <w:szCs w:val="21"/>
        </w:rPr>
      </w:pPr>
      <w:r>
        <w:rPr>
          <w:rFonts w:ascii="宋体" w:hAnsi="宋体" w:cs="宋体" w:hint="eastAsia"/>
          <w:color w:val="000000" w:themeColor="text1"/>
          <w:kern w:val="0"/>
          <w:sz w:val="21"/>
          <w:szCs w:val="21"/>
        </w:rPr>
        <w:t>（</w:t>
      </w:r>
      <w:r w:rsidR="00393EC6">
        <w:rPr>
          <w:rFonts w:ascii="宋体" w:hAnsi="宋体" w:cs="宋体" w:hint="eastAsia"/>
          <w:color w:val="000000" w:themeColor="text1"/>
          <w:kern w:val="0"/>
          <w:sz w:val="21"/>
          <w:szCs w:val="21"/>
        </w:rPr>
        <w:t>2</w:t>
      </w:r>
      <w:r>
        <w:rPr>
          <w:rFonts w:ascii="宋体" w:hAnsi="宋体" w:cs="宋体" w:hint="eastAsia"/>
          <w:color w:val="000000" w:themeColor="text1"/>
          <w:kern w:val="0"/>
          <w:sz w:val="21"/>
          <w:szCs w:val="21"/>
        </w:rPr>
        <w:t>）承包商应做好生产现场安全监督检查、工作纪律检查、班组班前安全生产活动，并做好相关记录。如果发现施工过程中存在安全隐患时，应采取有效措施立即处置并及时报告甲方。</w:t>
      </w:r>
    </w:p>
    <w:p w14:paraId="62A95CD1" w14:textId="081B49AF" w:rsidR="00C16AD4" w:rsidRDefault="00000000">
      <w:pPr>
        <w:spacing w:line="360" w:lineRule="auto"/>
        <w:ind w:firstLineChars="200" w:firstLine="420"/>
        <w:rPr>
          <w:rFonts w:ascii="宋体" w:hAnsi="宋体" w:cs="宋体" w:hint="eastAsia"/>
          <w:color w:val="000000" w:themeColor="text1"/>
          <w:kern w:val="0"/>
          <w:sz w:val="21"/>
          <w:szCs w:val="21"/>
        </w:rPr>
      </w:pPr>
      <w:r>
        <w:rPr>
          <w:rFonts w:ascii="宋体" w:hAnsi="宋体" w:cs="宋体" w:hint="eastAsia"/>
          <w:color w:val="000000" w:themeColor="text1"/>
          <w:kern w:val="0"/>
          <w:sz w:val="21"/>
          <w:szCs w:val="21"/>
        </w:rPr>
        <w:t>（</w:t>
      </w:r>
      <w:r w:rsidR="00393EC6">
        <w:rPr>
          <w:rFonts w:ascii="宋体" w:hAnsi="宋体" w:cs="宋体" w:hint="eastAsia"/>
          <w:color w:val="000000" w:themeColor="text1"/>
          <w:kern w:val="0"/>
          <w:sz w:val="21"/>
          <w:szCs w:val="21"/>
        </w:rPr>
        <w:t>3</w:t>
      </w:r>
      <w:r>
        <w:rPr>
          <w:rFonts w:ascii="宋体" w:hAnsi="宋体" w:cs="宋体" w:hint="eastAsia"/>
          <w:color w:val="000000" w:themeColor="text1"/>
          <w:kern w:val="0"/>
          <w:sz w:val="21"/>
          <w:szCs w:val="21"/>
        </w:rPr>
        <w:t>）参加施工项目的所有人员应有相应的资质，业务技能应与从事的施工项目相适应，关键管理人员应为自有人员，应具有合法的劳动关系，不得擅自更换。</w:t>
      </w:r>
    </w:p>
    <w:p w14:paraId="165AA5DB" w14:textId="37D1F87C" w:rsidR="00C16AD4" w:rsidRDefault="00000000">
      <w:pPr>
        <w:spacing w:line="360" w:lineRule="auto"/>
        <w:ind w:firstLineChars="200" w:firstLine="420"/>
        <w:rPr>
          <w:rFonts w:ascii="宋体" w:hAnsi="宋体" w:cs="宋体" w:hint="eastAsia"/>
          <w:color w:val="000000" w:themeColor="text1"/>
          <w:kern w:val="0"/>
          <w:sz w:val="21"/>
          <w:szCs w:val="21"/>
        </w:rPr>
      </w:pPr>
      <w:r>
        <w:rPr>
          <w:rFonts w:ascii="宋体" w:hAnsi="宋体" w:cs="宋体" w:hint="eastAsia"/>
          <w:color w:val="000000" w:themeColor="text1"/>
          <w:kern w:val="0"/>
          <w:sz w:val="21"/>
          <w:szCs w:val="21"/>
        </w:rPr>
        <w:t>（</w:t>
      </w:r>
      <w:r w:rsidR="00393EC6">
        <w:rPr>
          <w:rFonts w:ascii="宋体" w:hAnsi="宋体" w:cs="宋体" w:hint="eastAsia"/>
          <w:color w:val="000000" w:themeColor="text1"/>
          <w:kern w:val="0"/>
          <w:sz w:val="21"/>
          <w:szCs w:val="21"/>
        </w:rPr>
        <w:t>4</w:t>
      </w:r>
      <w:r>
        <w:rPr>
          <w:rFonts w:ascii="宋体" w:hAnsi="宋体" w:cs="宋体" w:hint="eastAsia"/>
          <w:color w:val="000000" w:themeColor="text1"/>
          <w:kern w:val="0"/>
          <w:sz w:val="21"/>
          <w:szCs w:val="21"/>
        </w:rPr>
        <w:t>）乙方进入甲方的工作场所，必须遵守甲方有关的规章制度，现场工作人员应按要求配备劳保、一般防护、职业防护用品等，熟练掌握操作规程，满足安全生产需求。施工人员进入施工现场，应穿戴符合相关要求的劳动防护用品，且只能在规定的作业区域进行施工活动，不得擅动建设单位的设备设施，未经许可不得擅自进入其他区域和场所。</w:t>
      </w:r>
    </w:p>
    <w:p w14:paraId="2E997390" w14:textId="7C3E2E09" w:rsidR="00C16AD4" w:rsidRDefault="00000000">
      <w:pPr>
        <w:spacing w:line="360" w:lineRule="auto"/>
        <w:ind w:firstLineChars="200" w:firstLine="420"/>
        <w:rPr>
          <w:rFonts w:ascii="宋体" w:hAnsi="宋体" w:cs="宋体" w:hint="eastAsia"/>
          <w:color w:val="000000" w:themeColor="text1"/>
          <w:kern w:val="0"/>
          <w:sz w:val="21"/>
          <w:szCs w:val="21"/>
        </w:rPr>
      </w:pPr>
      <w:r>
        <w:rPr>
          <w:rFonts w:ascii="宋体" w:hAnsi="宋体" w:cs="宋体" w:hint="eastAsia"/>
          <w:color w:val="000000" w:themeColor="text1"/>
          <w:kern w:val="0"/>
          <w:sz w:val="21"/>
          <w:szCs w:val="21"/>
        </w:rPr>
        <w:t>（</w:t>
      </w:r>
      <w:r w:rsidR="00393EC6">
        <w:rPr>
          <w:rFonts w:ascii="宋体" w:hAnsi="宋体" w:cs="宋体" w:hint="eastAsia"/>
          <w:color w:val="000000" w:themeColor="text1"/>
          <w:kern w:val="0"/>
          <w:sz w:val="21"/>
          <w:szCs w:val="21"/>
        </w:rPr>
        <w:t>5</w:t>
      </w:r>
      <w:r>
        <w:rPr>
          <w:rFonts w:ascii="宋体" w:hAnsi="宋体" w:cs="宋体" w:hint="eastAsia"/>
          <w:color w:val="000000" w:themeColor="text1"/>
          <w:kern w:val="0"/>
          <w:sz w:val="21"/>
          <w:szCs w:val="21"/>
        </w:rPr>
        <w:t>）乙方应于开工前对施工机械、工器具、临时用电及安全监测、防护设施进行检查，确保符合安全规定并不超过检验周期；对漏电保护器进行安全检测，并对施工现场临时用电的使用情况进行验收及记录等工作。</w:t>
      </w:r>
    </w:p>
    <w:p w14:paraId="4FF32D35" w14:textId="5622B469" w:rsidR="00C16AD4" w:rsidRDefault="00000000">
      <w:pPr>
        <w:spacing w:line="360" w:lineRule="auto"/>
        <w:ind w:firstLineChars="200" w:firstLine="420"/>
        <w:rPr>
          <w:rFonts w:ascii="宋体" w:hAnsi="宋体" w:cs="宋体" w:hint="eastAsia"/>
          <w:color w:val="000000" w:themeColor="text1"/>
          <w:kern w:val="0"/>
          <w:sz w:val="21"/>
          <w:szCs w:val="21"/>
        </w:rPr>
      </w:pPr>
      <w:r>
        <w:rPr>
          <w:rFonts w:ascii="宋体" w:hAnsi="宋体" w:cs="宋体" w:hint="eastAsia"/>
          <w:color w:val="000000" w:themeColor="text1"/>
          <w:kern w:val="0"/>
          <w:sz w:val="21"/>
          <w:szCs w:val="21"/>
        </w:rPr>
        <w:t>（</w:t>
      </w:r>
      <w:r w:rsidR="00393EC6">
        <w:rPr>
          <w:rFonts w:ascii="宋体" w:hAnsi="宋体" w:cs="宋体" w:hint="eastAsia"/>
          <w:color w:val="000000" w:themeColor="text1"/>
          <w:kern w:val="0"/>
          <w:sz w:val="21"/>
          <w:szCs w:val="21"/>
        </w:rPr>
        <w:t>6</w:t>
      </w:r>
      <w:r>
        <w:rPr>
          <w:rFonts w:ascii="宋体" w:hAnsi="宋体" w:cs="宋体" w:hint="eastAsia"/>
          <w:color w:val="000000" w:themeColor="text1"/>
          <w:kern w:val="0"/>
          <w:sz w:val="21"/>
          <w:szCs w:val="21"/>
        </w:rPr>
        <w:t>）乙方在日常施工作业中对甲方违章指挥、冒险作业等错误指令有权拒绝执行。对由此产生的打击报复，有权向有关部门举报。</w:t>
      </w:r>
    </w:p>
    <w:p w14:paraId="3F1A388C" w14:textId="420C253B" w:rsidR="00C16AD4" w:rsidRDefault="00000000">
      <w:pPr>
        <w:spacing w:line="360" w:lineRule="auto"/>
        <w:ind w:firstLineChars="200" w:firstLine="420"/>
        <w:rPr>
          <w:rFonts w:ascii="宋体" w:hAnsi="宋体" w:cs="宋体" w:hint="eastAsia"/>
          <w:color w:val="000000" w:themeColor="text1"/>
          <w:kern w:val="0"/>
          <w:sz w:val="21"/>
          <w:szCs w:val="21"/>
        </w:rPr>
      </w:pPr>
      <w:r>
        <w:rPr>
          <w:rFonts w:ascii="宋体" w:hAnsi="宋体" w:cs="宋体" w:hint="eastAsia"/>
          <w:color w:val="000000" w:themeColor="text1"/>
          <w:kern w:val="0"/>
          <w:sz w:val="21"/>
          <w:szCs w:val="21"/>
        </w:rPr>
        <w:t>（</w:t>
      </w:r>
      <w:r w:rsidR="00393EC6">
        <w:rPr>
          <w:rFonts w:ascii="宋体" w:hAnsi="宋体" w:cs="宋体" w:hint="eastAsia"/>
          <w:color w:val="000000" w:themeColor="text1"/>
          <w:kern w:val="0"/>
          <w:sz w:val="21"/>
          <w:szCs w:val="21"/>
        </w:rPr>
        <w:t>7</w:t>
      </w:r>
      <w:r>
        <w:rPr>
          <w:rFonts w:ascii="宋体" w:hAnsi="宋体" w:cs="宋体" w:hint="eastAsia"/>
          <w:color w:val="000000" w:themeColor="text1"/>
          <w:kern w:val="0"/>
          <w:sz w:val="21"/>
          <w:szCs w:val="21"/>
        </w:rPr>
        <w:t>）施工作业技术措施及安全防护措施等条件符合要求，施工现场的危险部位应按要求设置各种警示标识。</w:t>
      </w:r>
    </w:p>
    <w:p w14:paraId="6BF83B15" w14:textId="199F9784" w:rsidR="00C16AD4" w:rsidRDefault="00000000">
      <w:pPr>
        <w:spacing w:line="360" w:lineRule="auto"/>
        <w:ind w:firstLineChars="200" w:firstLine="420"/>
        <w:rPr>
          <w:rFonts w:ascii="宋体" w:hAnsi="宋体" w:cs="宋体" w:hint="eastAsia"/>
          <w:color w:val="000000" w:themeColor="text1"/>
          <w:kern w:val="0"/>
          <w:sz w:val="21"/>
          <w:szCs w:val="21"/>
        </w:rPr>
      </w:pPr>
      <w:r>
        <w:rPr>
          <w:rFonts w:ascii="宋体" w:hAnsi="宋体" w:cs="宋体" w:hint="eastAsia"/>
          <w:color w:val="000000" w:themeColor="text1"/>
          <w:kern w:val="0"/>
          <w:sz w:val="21"/>
          <w:szCs w:val="21"/>
        </w:rPr>
        <w:t>（</w:t>
      </w:r>
      <w:r w:rsidR="00393EC6">
        <w:rPr>
          <w:rFonts w:ascii="宋体" w:hAnsi="宋体" w:cs="宋体" w:hint="eastAsia"/>
          <w:color w:val="000000" w:themeColor="text1"/>
          <w:kern w:val="0"/>
          <w:sz w:val="21"/>
          <w:szCs w:val="21"/>
        </w:rPr>
        <w:t>8</w:t>
      </w:r>
      <w:r>
        <w:rPr>
          <w:rFonts w:ascii="宋体" w:hAnsi="宋体" w:cs="宋体" w:hint="eastAsia"/>
          <w:color w:val="000000" w:themeColor="text1"/>
          <w:kern w:val="0"/>
          <w:sz w:val="21"/>
          <w:szCs w:val="21"/>
        </w:rPr>
        <w:t>）应合</w:t>
      </w:r>
      <w:proofErr w:type="gramStart"/>
      <w:r>
        <w:rPr>
          <w:rFonts w:ascii="宋体" w:hAnsi="宋体" w:cs="宋体" w:hint="eastAsia"/>
          <w:color w:val="000000" w:themeColor="text1"/>
          <w:kern w:val="0"/>
          <w:sz w:val="21"/>
          <w:szCs w:val="21"/>
        </w:rPr>
        <w:t>规</w:t>
      </w:r>
      <w:proofErr w:type="gramEnd"/>
      <w:r>
        <w:rPr>
          <w:rFonts w:ascii="宋体" w:hAnsi="宋体" w:cs="宋体" w:hint="eastAsia"/>
          <w:color w:val="000000" w:themeColor="text1"/>
          <w:kern w:val="0"/>
          <w:sz w:val="21"/>
          <w:szCs w:val="21"/>
        </w:rPr>
        <w:t>使用安全生产费用，严禁虚报、套取、 挪用安全生产费用</w:t>
      </w:r>
      <w:bookmarkEnd w:id="40"/>
      <w:r>
        <w:rPr>
          <w:rFonts w:ascii="宋体" w:hAnsi="宋体" w:cs="宋体" w:hint="eastAsia"/>
          <w:color w:val="000000" w:themeColor="text1"/>
          <w:kern w:val="0"/>
          <w:sz w:val="21"/>
          <w:szCs w:val="21"/>
        </w:rPr>
        <w:t>。</w:t>
      </w:r>
    </w:p>
    <w:p w14:paraId="2CFF87DF" w14:textId="77777777" w:rsidR="00C16AD4" w:rsidRDefault="00C16AD4">
      <w:pPr>
        <w:spacing w:line="360" w:lineRule="auto"/>
        <w:ind w:firstLineChars="200" w:firstLine="420"/>
        <w:rPr>
          <w:rFonts w:ascii="宋体" w:hAnsi="宋体" w:cs="宋体" w:hint="eastAsia"/>
          <w:color w:val="000000" w:themeColor="text1"/>
          <w:kern w:val="0"/>
          <w:sz w:val="21"/>
          <w:szCs w:val="21"/>
          <w:lang w:val="zh-CN"/>
        </w:rPr>
        <w:sectPr w:rsidR="00C16AD4">
          <w:footerReference w:type="default" r:id="rId19"/>
          <w:pgSz w:w="11907" w:h="16839"/>
          <w:pgMar w:top="1247" w:right="1797" w:bottom="1247" w:left="1797" w:header="851" w:footer="992" w:gutter="0"/>
          <w:cols w:space="425"/>
          <w:docGrid w:type="linesAndChars" w:linePitch="312"/>
        </w:sectPr>
      </w:pPr>
    </w:p>
    <w:p w14:paraId="09BCD9C6" w14:textId="77777777" w:rsidR="00C16AD4" w:rsidRDefault="00000000">
      <w:pPr>
        <w:widowControl/>
        <w:ind w:right="560"/>
      </w:pPr>
      <w:r>
        <w:rPr>
          <w:rFonts w:hint="eastAsia"/>
          <w:bCs/>
          <w:szCs w:val="28"/>
        </w:rPr>
        <w:lastRenderedPageBreak/>
        <w:t>附件：</w:t>
      </w:r>
    </w:p>
    <w:p w14:paraId="2CFB2C77" w14:textId="77777777" w:rsidR="00C16AD4" w:rsidRDefault="00000000">
      <w:pPr>
        <w:tabs>
          <w:tab w:val="left" w:pos="350"/>
        </w:tabs>
        <w:spacing w:line="440" w:lineRule="exact"/>
        <w:jc w:val="center"/>
        <w:rPr>
          <w:b/>
          <w:sz w:val="40"/>
          <w:szCs w:val="40"/>
        </w:rPr>
      </w:pPr>
      <w:r>
        <w:rPr>
          <w:rFonts w:hint="eastAsia"/>
          <w:b/>
          <w:sz w:val="40"/>
          <w:szCs w:val="40"/>
        </w:rPr>
        <w:t>投标报名登记表</w:t>
      </w:r>
    </w:p>
    <w:p w14:paraId="3AE5992A" w14:textId="77777777" w:rsidR="00C16AD4" w:rsidRDefault="00C16AD4">
      <w:pPr>
        <w:tabs>
          <w:tab w:val="left" w:pos="350"/>
        </w:tabs>
        <w:spacing w:line="440" w:lineRule="exact"/>
        <w:jc w:val="center"/>
        <w:rPr>
          <w:b/>
          <w:sz w:val="40"/>
          <w:szCs w:val="40"/>
        </w:rPr>
      </w:pPr>
    </w:p>
    <w:tbl>
      <w:tblPr>
        <w:tblpPr w:leftFromText="180" w:rightFromText="180" w:vertAnchor="text" w:horzAnchor="page" w:tblpX="1822" w:tblpY="392"/>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1418"/>
        <w:gridCol w:w="1834"/>
        <w:gridCol w:w="1001"/>
        <w:gridCol w:w="1751"/>
      </w:tblGrid>
      <w:tr w:rsidR="00C16AD4" w14:paraId="2C254C24" w14:textId="77777777">
        <w:trPr>
          <w:trHeight w:val="1375"/>
        </w:trPr>
        <w:tc>
          <w:tcPr>
            <w:tcW w:w="8522" w:type="dxa"/>
            <w:gridSpan w:val="6"/>
          </w:tcPr>
          <w:p w14:paraId="1531A21F" w14:textId="77777777" w:rsidR="00C16AD4" w:rsidRDefault="00000000">
            <w:pPr>
              <w:tabs>
                <w:tab w:val="left" w:pos="350"/>
              </w:tabs>
              <w:spacing w:line="440" w:lineRule="exact"/>
              <w:rPr>
                <w:b/>
                <w:szCs w:val="28"/>
              </w:rPr>
            </w:pPr>
            <w:r>
              <w:rPr>
                <w:rFonts w:hint="eastAsia"/>
                <w:b/>
                <w:szCs w:val="28"/>
              </w:rPr>
              <w:t>招标项目编号：</w:t>
            </w:r>
            <w:r>
              <w:rPr>
                <w:sz w:val="21"/>
              </w:rPr>
              <w:t xml:space="preserve"> </w:t>
            </w:r>
          </w:p>
        </w:tc>
      </w:tr>
      <w:tr w:rsidR="00C16AD4" w14:paraId="08C02535" w14:textId="77777777">
        <w:trPr>
          <w:trHeight w:val="1305"/>
        </w:trPr>
        <w:tc>
          <w:tcPr>
            <w:tcW w:w="8522" w:type="dxa"/>
            <w:gridSpan w:val="6"/>
          </w:tcPr>
          <w:p w14:paraId="2DE6C27E" w14:textId="22AA7514" w:rsidR="00C16AD4" w:rsidRDefault="00000000">
            <w:pPr>
              <w:tabs>
                <w:tab w:val="left" w:pos="350"/>
              </w:tabs>
              <w:spacing w:line="440" w:lineRule="exact"/>
              <w:jc w:val="left"/>
              <w:rPr>
                <w:b/>
                <w:szCs w:val="28"/>
              </w:rPr>
            </w:pPr>
            <w:r>
              <w:rPr>
                <w:rFonts w:hint="eastAsia"/>
                <w:b/>
                <w:szCs w:val="28"/>
              </w:rPr>
              <w:t>招标项目名称：</w:t>
            </w:r>
            <w:r>
              <w:rPr>
                <w:rFonts w:hint="eastAsia"/>
                <w:b/>
                <w:szCs w:val="28"/>
              </w:rPr>
              <w:t>JY6HF</w:t>
            </w:r>
            <w:r>
              <w:rPr>
                <w:rFonts w:hint="eastAsia"/>
                <w:b/>
                <w:szCs w:val="28"/>
              </w:rPr>
              <w:t>井保压</w:t>
            </w:r>
            <w:r w:rsidR="00834830">
              <w:rPr>
                <w:rFonts w:hint="eastAsia"/>
                <w:b/>
                <w:szCs w:val="28"/>
              </w:rPr>
              <w:t>密闭取心</w:t>
            </w:r>
            <w:r>
              <w:rPr>
                <w:rFonts w:hint="eastAsia"/>
                <w:b/>
                <w:szCs w:val="28"/>
              </w:rPr>
              <w:t>服务项目</w:t>
            </w:r>
          </w:p>
        </w:tc>
      </w:tr>
      <w:tr w:rsidR="00C16AD4" w14:paraId="6B4B1E2D" w14:textId="77777777">
        <w:trPr>
          <w:trHeight w:val="1100"/>
        </w:trPr>
        <w:tc>
          <w:tcPr>
            <w:tcW w:w="1101" w:type="dxa"/>
            <w:vMerge w:val="restart"/>
            <w:vAlign w:val="center"/>
          </w:tcPr>
          <w:p w14:paraId="4E601607" w14:textId="77777777" w:rsidR="00C16AD4" w:rsidRDefault="00000000">
            <w:pPr>
              <w:tabs>
                <w:tab w:val="left" w:pos="350"/>
              </w:tabs>
              <w:spacing w:line="440" w:lineRule="exact"/>
              <w:jc w:val="center"/>
              <w:rPr>
                <w:b/>
                <w:szCs w:val="28"/>
              </w:rPr>
            </w:pPr>
            <w:r>
              <w:rPr>
                <w:rFonts w:hint="eastAsia"/>
                <w:b/>
                <w:szCs w:val="28"/>
              </w:rPr>
              <w:t>投</w:t>
            </w:r>
          </w:p>
          <w:p w14:paraId="5739F816" w14:textId="77777777" w:rsidR="00C16AD4" w:rsidRDefault="00000000">
            <w:pPr>
              <w:tabs>
                <w:tab w:val="left" w:pos="350"/>
              </w:tabs>
              <w:spacing w:line="440" w:lineRule="exact"/>
              <w:jc w:val="center"/>
              <w:rPr>
                <w:b/>
                <w:szCs w:val="28"/>
              </w:rPr>
            </w:pPr>
            <w:r>
              <w:rPr>
                <w:rFonts w:hint="eastAsia"/>
                <w:b/>
                <w:szCs w:val="28"/>
              </w:rPr>
              <w:t>标</w:t>
            </w:r>
          </w:p>
          <w:p w14:paraId="65EF5342" w14:textId="77777777" w:rsidR="00C16AD4" w:rsidRDefault="00000000">
            <w:pPr>
              <w:tabs>
                <w:tab w:val="left" w:pos="350"/>
              </w:tabs>
              <w:spacing w:line="440" w:lineRule="exact"/>
              <w:jc w:val="center"/>
              <w:rPr>
                <w:b/>
                <w:szCs w:val="28"/>
              </w:rPr>
            </w:pPr>
            <w:r>
              <w:rPr>
                <w:rFonts w:hint="eastAsia"/>
                <w:b/>
                <w:szCs w:val="28"/>
              </w:rPr>
              <w:t>人</w:t>
            </w:r>
          </w:p>
          <w:p w14:paraId="295A0111" w14:textId="77777777" w:rsidR="00C16AD4" w:rsidRDefault="00000000">
            <w:pPr>
              <w:tabs>
                <w:tab w:val="left" w:pos="350"/>
              </w:tabs>
              <w:spacing w:line="440" w:lineRule="exact"/>
              <w:jc w:val="center"/>
              <w:rPr>
                <w:b/>
                <w:szCs w:val="28"/>
              </w:rPr>
            </w:pPr>
            <w:r>
              <w:rPr>
                <w:rFonts w:hint="eastAsia"/>
                <w:b/>
                <w:szCs w:val="28"/>
              </w:rPr>
              <w:t>资</w:t>
            </w:r>
          </w:p>
          <w:p w14:paraId="7CE7A6D7" w14:textId="77777777" w:rsidR="00C16AD4" w:rsidRDefault="00000000">
            <w:pPr>
              <w:tabs>
                <w:tab w:val="left" w:pos="350"/>
              </w:tabs>
              <w:spacing w:line="440" w:lineRule="exact"/>
              <w:jc w:val="center"/>
              <w:rPr>
                <w:b/>
                <w:szCs w:val="28"/>
              </w:rPr>
            </w:pPr>
            <w:r>
              <w:rPr>
                <w:rFonts w:hint="eastAsia"/>
                <w:b/>
                <w:szCs w:val="28"/>
              </w:rPr>
              <w:t>料</w:t>
            </w:r>
          </w:p>
        </w:tc>
        <w:tc>
          <w:tcPr>
            <w:tcW w:w="1417" w:type="dxa"/>
            <w:vAlign w:val="center"/>
          </w:tcPr>
          <w:p w14:paraId="5DF872C0" w14:textId="77777777" w:rsidR="00C16AD4" w:rsidRDefault="00000000">
            <w:pPr>
              <w:tabs>
                <w:tab w:val="left" w:pos="350"/>
              </w:tabs>
              <w:spacing w:line="440" w:lineRule="exact"/>
              <w:jc w:val="center"/>
              <w:rPr>
                <w:b/>
                <w:szCs w:val="28"/>
              </w:rPr>
            </w:pPr>
            <w:r>
              <w:rPr>
                <w:rFonts w:hint="eastAsia"/>
                <w:b/>
                <w:szCs w:val="28"/>
              </w:rPr>
              <w:t>公司全称</w:t>
            </w:r>
          </w:p>
        </w:tc>
        <w:tc>
          <w:tcPr>
            <w:tcW w:w="6004" w:type="dxa"/>
            <w:gridSpan w:val="4"/>
          </w:tcPr>
          <w:p w14:paraId="1F571847" w14:textId="77777777" w:rsidR="00C16AD4" w:rsidRDefault="00C16AD4">
            <w:pPr>
              <w:tabs>
                <w:tab w:val="left" w:pos="350"/>
              </w:tabs>
              <w:spacing w:line="440" w:lineRule="exact"/>
              <w:rPr>
                <w:b/>
                <w:szCs w:val="28"/>
              </w:rPr>
            </w:pPr>
          </w:p>
        </w:tc>
      </w:tr>
      <w:tr w:rsidR="00C16AD4" w14:paraId="042E5D5B" w14:textId="77777777">
        <w:trPr>
          <w:trHeight w:val="1040"/>
        </w:trPr>
        <w:tc>
          <w:tcPr>
            <w:tcW w:w="1101" w:type="dxa"/>
            <w:vMerge/>
          </w:tcPr>
          <w:p w14:paraId="3BD1A201" w14:textId="77777777" w:rsidR="00C16AD4" w:rsidRDefault="00C16AD4">
            <w:pPr>
              <w:tabs>
                <w:tab w:val="left" w:pos="350"/>
              </w:tabs>
              <w:spacing w:line="440" w:lineRule="exact"/>
              <w:rPr>
                <w:b/>
                <w:szCs w:val="28"/>
              </w:rPr>
            </w:pPr>
          </w:p>
        </w:tc>
        <w:tc>
          <w:tcPr>
            <w:tcW w:w="1417" w:type="dxa"/>
            <w:vAlign w:val="center"/>
          </w:tcPr>
          <w:p w14:paraId="7440CB5D" w14:textId="77777777" w:rsidR="00C16AD4" w:rsidRDefault="00000000">
            <w:pPr>
              <w:tabs>
                <w:tab w:val="left" w:pos="350"/>
              </w:tabs>
              <w:spacing w:line="440" w:lineRule="exact"/>
              <w:jc w:val="center"/>
              <w:rPr>
                <w:b/>
                <w:szCs w:val="28"/>
              </w:rPr>
            </w:pPr>
            <w:r>
              <w:rPr>
                <w:rFonts w:hint="eastAsia"/>
                <w:b/>
                <w:szCs w:val="28"/>
              </w:rPr>
              <w:t>公司地址</w:t>
            </w:r>
          </w:p>
        </w:tc>
        <w:tc>
          <w:tcPr>
            <w:tcW w:w="6004" w:type="dxa"/>
            <w:gridSpan w:val="4"/>
          </w:tcPr>
          <w:p w14:paraId="74C6A82B" w14:textId="77777777" w:rsidR="00C16AD4" w:rsidRDefault="00C16AD4">
            <w:pPr>
              <w:tabs>
                <w:tab w:val="left" w:pos="350"/>
              </w:tabs>
              <w:spacing w:line="440" w:lineRule="exact"/>
              <w:rPr>
                <w:b/>
                <w:szCs w:val="28"/>
              </w:rPr>
            </w:pPr>
          </w:p>
        </w:tc>
      </w:tr>
      <w:tr w:rsidR="00C16AD4" w14:paraId="55B65FF2" w14:textId="77777777">
        <w:trPr>
          <w:trHeight w:val="1050"/>
        </w:trPr>
        <w:tc>
          <w:tcPr>
            <w:tcW w:w="1101" w:type="dxa"/>
            <w:vMerge/>
          </w:tcPr>
          <w:p w14:paraId="01C0168C" w14:textId="77777777" w:rsidR="00C16AD4" w:rsidRDefault="00C16AD4">
            <w:pPr>
              <w:tabs>
                <w:tab w:val="left" w:pos="350"/>
              </w:tabs>
              <w:spacing w:line="440" w:lineRule="exact"/>
              <w:rPr>
                <w:b/>
                <w:szCs w:val="28"/>
              </w:rPr>
            </w:pPr>
          </w:p>
        </w:tc>
        <w:tc>
          <w:tcPr>
            <w:tcW w:w="1417" w:type="dxa"/>
            <w:vAlign w:val="center"/>
          </w:tcPr>
          <w:p w14:paraId="412DABF6" w14:textId="77777777" w:rsidR="00C16AD4" w:rsidRDefault="00000000">
            <w:pPr>
              <w:tabs>
                <w:tab w:val="left" w:pos="350"/>
              </w:tabs>
              <w:spacing w:line="440" w:lineRule="exact"/>
              <w:jc w:val="center"/>
              <w:rPr>
                <w:b/>
                <w:szCs w:val="28"/>
              </w:rPr>
            </w:pPr>
            <w:r>
              <w:rPr>
                <w:rFonts w:hint="eastAsia"/>
                <w:b/>
                <w:szCs w:val="28"/>
              </w:rPr>
              <w:t>经营范围</w:t>
            </w:r>
          </w:p>
        </w:tc>
        <w:tc>
          <w:tcPr>
            <w:tcW w:w="6004" w:type="dxa"/>
            <w:gridSpan w:val="4"/>
          </w:tcPr>
          <w:p w14:paraId="102AD191" w14:textId="77777777" w:rsidR="00C16AD4" w:rsidRDefault="00C16AD4">
            <w:pPr>
              <w:tabs>
                <w:tab w:val="left" w:pos="350"/>
              </w:tabs>
              <w:spacing w:line="440" w:lineRule="exact"/>
              <w:rPr>
                <w:b/>
                <w:szCs w:val="28"/>
              </w:rPr>
            </w:pPr>
          </w:p>
        </w:tc>
      </w:tr>
      <w:tr w:rsidR="00C16AD4" w14:paraId="6924A8F0" w14:textId="77777777">
        <w:tc>
          <w:tcPr>
            <w:tcW w:w="1101" w:type="dxa"/>
            <w:vMerge/>
          </w:tcPr>
          <w:p w14:paraId="508BB090" w14:textId="77777777" w:rsidR="00C16AD4" w:rsidRDefault="00C16AD4">
            <w:pPr>
              <w:tabs>
                <w:tab w:val="left" w:pos="350"/>
              </w:tabs>
              <w:spacing w:line="440" w:lineRule="exact"/>
              <w:rPr>
                <w:b/>
                <w:szCs w:val="28"/>
              </w:rPr>
            </w:pPr>
          </w:p>
        </w:tc>
        <w:tc>
          <w:tcPr>
            <w:tcW w:w="1417" w:type="dxa"/>
            <w:vMerge w:val="restart"/>
            <w:vAlign w:val="center"/>
          </w:tcPr>
          <w:p w14:paraId="1A016280" w14:textId="77777777" w:rsidR="00C16AD4" w:rsidRDefault="00000000">
            <w:pPr>
              <w:tabs>
                <w:tab w:val="left" w:pos="350"/>
              </w:tabs>
              <w:spacing w:line="440" w:lineRule="exact"/>
              <w:jc w:val="center"/>
              <w:rPr>
                <w:b/>
                <w:szCs w:val="28"/>
              </w:rPr>
            </w:pPr>
            <w:r>
              <w:rPr>
                <w:rFonts w:hint="eastAsia"/>
                <w:b/>
                <w:szCs w:val="28"/>
              </w:rPr>
              <w:t>联系人</w:t>
            </w:r>
          </w:p>
        </w:tc>
        <w:tc>
          <w:tcPr>
            <w:tcW w:w="1418" w:type="dxa"/>
          </w:tcPr>
          <w:p w14:paraId="422C8857" w14:textId="77777777" w:rsidR="00C16AD4" w:rsidRDefault="00000000">
            <w:pPr>
              <w:tabs>
                <w:tab w:val="left" w:pos="350"/>
              </w:tabs>
              <w:spacing w:line="440" w:lineRule="exact"/>
              <w:jc w:val="center"/>
              <w:rPr>
                <w:b/>
                <w:szCs w:val="28"/>
              </w:rPr>
            </w:pPr>
            <w:r>
              <w:rPr>
                <w:rFonts w:hint="eastAsia"/>
                <w:b/>
                <w:szCs w:val="28"/>
              </w:rPr>
              <w:t>姓名</w:t>
            </w:r>
          </w:p>
        </w:tc>
        <w:tc>
          <w:tcPr>
            <w:tcW w:w="1834" w:type="dxa"/>
          </w:tcPr>
          <w:p w14:paraId="41774227" w14:textId="77777777" w:rsidR="00C16AD4" w:rsidRDefault="00000000">
            <w:pPr>
              <w:tabs>
                <w:tab w:val="left" w:pos="350"/>
              </w:tabs>
              <w:spacing w:line="440" w:lineRule="exact"/>
              <w:jc w:val="center"/>
              <w:rPr>
                <w:b/>
                <w:szCs w:val="28"/>
              </w:rPr>
            </w:pPr>
            <w:r>
              <w:rPr>
                <w:rFonts w:hint="eastAsia"/>
                <w:b/>
                <w:szCs w:val="28"/>
              </w:rPr>
              <w:t>电话</w:t>
            </w:r>
          </w:p>
        </w:tc>
        <w:tc>
          <w:tcPr>
            <w:tcW w:w="2752" w:type="dxa"/>
            <w:gridSpan w:val="2"/>
          </w:tcPr>
          <w:p w14:paraId="1731B620" w14:textId="77777777" w:rsidR="00C16AD4" w:rsidRDefault="00000000">
            <w:pPr>
              <w:tabs>
                <w:tab w:val="left" w:pos="350"/>
              </w:tabs>
              <w:spacing w:line="440" w:lineRule="exact"/>
              <w:jc w:val="center"/>
              <w:rPr>
                <w:b/>
                <w:szCs w:val="28"/>
              </w:rPr>
            </w:pPr>
            <w:r>
              <w:rPr>
                <w:rFonts w:hint="eastAsia"/>
                <w:b/>
                <w:szCs w:val="28"/>
              </w:rPr>
              <w:t>移动电话</w:t>
            </w:r>
          </w:p>
        </w:tc>
      </w:tr>
      <w:tr w:rsidR="00C16AD4" w14:paraId="7D5C182F" w14:textId="77777777">
        <w:trPr>
          <w:trHeight w:val="760"/>
        </w:trPr>
        <w:tc>
          <w:tcPr>
            <w:tcW w:w="1101" w:type="dxa"/>
            <w:vMerge/>
          </w:tcPr>
          <w:p w14:paraId="3E71EBAF" w14:textId="77777777" w:rsidR="00C16AD4" w:rsidRDefault="00C16AD4">
            <w:pPr>
              <w:tabs>
                <w:tab w:val="left" w:pos="350"/>
              </w:tabs>
              <w:spacing w:line="440" w:lineRule="exact"/>
              <w:rPr>
                <w:b/>
                <w:szCs w:val="28"/>
              </w:rPr>
            </w:pPr>
          </w:p>
        </w:tc>
        <w:tc>
          <w:tcPr>
            <w:tcW w:w="1417" w:type="dxa"/>
            <w:vMerge/>
          </w:tcPr>
          <w:p w14:paraId="336B7304" w14:textId="77777777" w:rsidR="00C16AD4" w:rsidRDefault="00C16AD4">
            <w:pPr>
              <w:tabs>
                <w:tab w:val="left" w:pos="350"/>
              </w:tabs>
              <w:spacing w:line="440" w:lineRule="exact"/>
              <w:rPr>
                <w:b/>
                <w:szCs w:val="28"/>
              </w:rPr>
            </w:pPr>
          </w:p>
        </w:tc>
        <w:tc>
          <w:tcPr>
            <w:tcW w:w="1418" w:type="dxa"/>
          </w:tcPr>
          <w:p w14:paraId="3C281D25" w14:textId="77777777" w:rsidR="00C16AD4" w:rsidRDefault="00C16AD4">
            <w:pPr>
              <w:tabs>
                <w:tab w:val="left" w:pos="350"/>
              </w:tabs>
              <w:spacing w:line="440" w:lineRule="exact"/>
              <w:jc w:val="left"/>
              <w:rPr>
                <w:b/>
                <w:szCs w:val="28"/>
              </w:rPr>
            </w:pPr>
          </w:p>
        </w:tc>
        <w:tc>
          <w:tcPr>
            <w:tcW w:w="1834" w:type="dxa"/>
          </w:tcPr>
          <w:p w14:paraId="69F2F339" w14:textId="77777777" w:rsidR="00C16AD4" w:rsidRDefault="00C16AD4">
            <w:pPr>
              <w:tabs>
                <w:tab w:val="left" w:pos="350"/>
              </w:tabs>
              <w:spacing w:line="440" w:lineRule="exact"/>
              <w:jc w:val="left"/>
              <w:rPr>
                <w:b/>
                <w:szCs w:val="28"/>
              </w:rPr>
            </w:pPr>
          </w:p>
        </w:tc>
        <w:tc>
          <w:tcPr>
            <w:tcW w:w="2752" w:type="dxa"/>
            <w:gridSpan w:val="2"/>
          </w:tcPr>
          <w:p w14:paraId="2869C94B" w14:textId="77777777" w:rsidR="00C16AD4" w:rsidRDefault="00C16AD4">
            <w:pPr>
              <w:tabs>
                <w:tab w:val="left" w:pos="350"/>
              </w:tabs>
              <w:spacing w:line="440" w:lineRule="exact"/>
              <w:jc w:val="left"/>
              <w:rPr>
                <w:b/>
                <w:szCs w:val="28"/>
              </w:rPr>
            </w:pPr>
          </w:p>
        </w:tc>
      </w:tr>
      <w:tr w:rsidR="00C16AD4" w14:paraId="71C6AB05" w14:textId="77777777">
        <w:trPr>
          <w:trHeight w:val="880"/>
        </w:trPr>
        <w:tc>
          <w:tcPr>
            <w:tcW w:w="1101" w:type="dxa"/>
            <w:vMerge/>
          </w:tcPr>
          <w:p w14:paraId="5118D063" w14:textId="77777777" w:rsidR="00C16AD4" w:rsidRDefault="00C16AD4">
            <w:pPr>
              <w:tabs>
                <w:tab w:val="left" w:pos="350"/>
              </w:tabs>
              <w:spacing w:line="440" w:lineRule="exact"/>
              <w:rPr>
                <w:b/>
                <w:szCs w:val="28"/>
              </w:rPr>
            </w:pPr>
          </w:p>
        </w:tc>
        <w:tc>
          <w:tcPr>
            <w:tcW w:w="1417" w:type="dxa"/>
            <w:vMerge/>
          </w:tcPr>
          <w:p w14:paraId="3FFF55FC" w14:textId="77777777" w:rsidR="00C16AD4" w:rsidRDefault="00C16AD4">
            <w:pPr>
              <w:tabs>
                <w:tab w:val="left" w:pos="350"/>
              </w:tabs>
              <w:spacing w:line="440" w:lineRule="exact"/>
              <w:rPr>
                <w:b/>
                <w:szCs w:val="28"/>
              </w:rPr>
            </w:pPr>
          </w:p>
        </w:tc>
        <w:tc>
          <w:tcPr>
            <w:tcW w:w="1418" w:type="dxa"/>
            <w:vAlign w:val="center"/>
          </w:tcPr>
          <w:p w14:paraId="41926D3A" w14:textId="77777777" w:rsidR="00C16AD4" w:rsidRDefault="00000000">
            <w:pPr>
              <w:tabs>
                <w:tab w:val="left" w:pos="350"/>
              </w:tabs>
              <w:spacing w:line="440" w:lineRule="exact"/>
              <w:jc w:val="center"/>
              <w:rPr>
                <w:b/>
                <w:szCs w:val="28"/>
              </w:rPr>
            </w:pPr>
            <w:r>
              <w:rPr>
                <w:rFonts w:hint="eastAsia"/>
                <w:b/>
                <w:szCs w:val="28"/>
              </w:rPr>
              <w:t>E-mail</w:t>
            </w:r>
          </w:p>
        </w:tc>
        <w:tc>
          <w:tcPr>
            <w:tcW w:w="1834" w:type="dxa"/>
          </w:tcPr>
          <w:p w14:paraId="29752B41" w14:textId="77777777" w:rsidR="00C16AD4" w:rsidRDefault="00C16AD4">
            <w:pPr>
              <w:tabs>
                <w:tab w:val="left" w:pos="350"/>
              </w:tabs>
              <w:spacing w:line="440" w:lineRule="exact"/>
              <w:jc w:val="left"/>
              <w:rPr>
                <w:b/>
                <w:szCs w:val="28"/>
              </w:rPr>
            </w:pPr>
          </w:p>
        </w:tc>
        <w:tc>
          <w:tcPr>
            <w:tcW w:w="1001" w:type="dxa"/>
            <w:vAlign w:val="center"/>
          </w:tcPr>
          <w:p w14:paraId="0F0926A5" w14:textId="77777777" w:rsidR="00C16AD4" w:rsidRDefault="00000000">
            <w:pPr>
              <w:tabs>
                <w:tab w:val="left" w:pos="350"/>
              </w:tabs>
              <w:spacing w:line="440" w:lineRule="exact"/>
              <w:jc w:val="center"/>
              <w:rPr>
                <w:b/>
                <w:szCs w:val="28"/>
              </w:rPr>
            </w:pPr>
            <w:r>
              <w:rPr>
                <w:rFonts w:hint="eastAsia"/>
                <w:b/>
                <w:szCs w:val="28"/>
              </w:rPr>
              <w:t>传真</w:t>
            </w:r>
          </w:p>
        </w:tc>
        <w:tc>
          <w:tcPr>
            <w:tcW w:w="1751" w:type="dxa"/>
          </w:tcPr>
          <w:p w14:paraId="6D1C4D19" w14:textId="77777777" w:rsidR="00C16AD4" w:rsidRDefault="00C16AD4">
            <w:pPr>
              <w:tabs>
                <w:tab w:val="left" w:pos="350"/>
              </w:tabs>
              <w:spacing w:line="440" w:lineRule="exact"/>
              <w:jc w:val="left"/>
              <w:rPr>
                <w:b/>
                <w:szCs w:val="28"/>
              </w:rPr>
            </w:pPr>
          </w:p>
        </w:tc>
      </w:tr>
      <w:tr w:rsidR="00C16AD4" w14:paraId="33FF1CDD" w14:textId="77777777">
        <w:trPr>
          <w:trHeight w:val="1080"/>
        </w:trPr>
        <w:tc>
          <w:tcPr>
            <w:tcW w:w="1101" w:type="dxa"/>
            <w:vMerge/>
          </w:tcPr>
          <w:p w14:paraId="6D9BD13B" w14:textId="77777777" w:rsidR="00C16AD4" w:rsidRDefault="00C16AD4">
            <w:pPr>
              <w:tabs>
                <w:tab w:val="left" w:pos="350"/>
              </w:tabs>
              <w:spacing w:line="440" w:lineRule="exact"/>
              <w:rPr>
                <w:b/>
                <w:szCs w:val="28"/>
              </w:rPr>
            </w:pPr>
          </w:p>
        </w:tc>
        <w:tc>
          <w:tcPr>
            <w:tcW w:w="7421" w:type="dxa"/>
            <w:gridSpan w:val="5"/>
            <w:vAlign w:val="center"/>
          </w:tcPr>
          <w:p w14:paraId="0DB6AC5D" w14:textId="77777777" w:rsidR="00C16AD4" w:rsidRDefault="00000000">
            <w:pPr>
              <w:tabs>
                <w:tab w:val="left" w:pos="350"/>
              </w:tabs>
              <w:spacing w:line="440" w:lineRule="exact"/>
              <w:rPr>
                <w:b/>
                <w:szCs w:val="28"/>
              </w:rPr>
            </w:pPr>
            <w:r>
              <w:rPr>
                <w:rFonts w:hint="eastAsia"/>
                <w:b/>
                <w:szCs w:val="28"/>
              </w:rPr>
              <w:t>联系人</w:t>
            </w:r>
            <w:r>
              <w:rPr>
                <w:rFonts w:hint="eastAsia"/>
                <w:b/>
                <w:color w:val="FF0000"/>
                <w:szCs w:val="28"/>
              </w:rPr>
              <w:t>签名</w:t>
            </w:r>
          </w:p>
        </w:tc>
      </w:tr>
      <w:tr w:rsidR="00C16AD4" w14:paraId="5C6852FA" w14:textId="77777777">
        <w:trPr>
          <w:trHeight w:val="1175"/>
        </w:trPr>
        <w:tc>
          <w:tcPr>
            <w:tcW w:w="8522" w:type="dxa"/>
            <w:gridSpan w:val="6"/>
            <w:vAlign w:val="bottom"/>
          </w:tcPr>
          <w:p w14:paraId="5D032326" w14:textId="77777777" w:rsidR="00C16AD4" w:rsidRDefault="00000000">
            <w:pPr>
              <w:tabs>
                <w:tab w:val="left" w:pos="350"/>
              </w:tabs>
              <w:spacing w:line="440" w:lineRule="exact"/>
              <w:ind w:firstLineChars="1800" w:firstLine="5060"/>
              <w:rPr>
                <w:b/>
                <w:szCs w:val="28"/>
              </w:rPr>
            </w:pPr>
            <w:r>
              <w:rPr>
                <w:rFonts w:hint="eastAsia"/>
                <w:b/>
                <w:szCs w:val="28"/>
              </w:rPr>
              <w:t>填写日期：</w:t>
            </w:r>
            <w:r>
              <w:rPr>
                <w:rFonts w:hint="eastAsia"/>
                <w:b/>
                <w:szCs w:val="28"/>
              </w:rPr>
              <w:t xml:space="preserve">   </w:t>
            </w:r>
            <w:r>
              <w:rPr>
                <w:rFonts w:hint="eastAsia"/>
                <w:b/>
                <w:szCs w:val="28"/>
              </w:rPr>
              <w:t>年</w:t>
            </w:r>
            <w:r>
              <w:rPr>
                <w:rFonts w:hint="eastAsia"/>
                <w:b/>
                <w:szCs w:val="28"/>
              </w:rPr>
              <w:t xml:space="preserve">  </w:t>
            </w:r>
            <w:r>
              <w:rPr>
                <w:rFonts w:hint="eastAsia"/>
                <w:b/>
                <w:szCs w:val="28"/>
              </w:rPr>
              <w:t>月</w:t>
            </w:r>
            <w:r>
              <w:rPr>
                <w:rFonts w:hint="eastAsia"/>
                <w:b/>
                <w:szCs w:val="28"/>
              </w:rPr>
              <w:t xml:space="preserve">  </w:t>
            </w:r>
            <w:r>
              <w:rPr>
                <w:rFonts w:hint="eastAsia"/>
                <w:b/>
                <w:szCs w:val="28"/>
              </w:rPr>
              <w:t>日</w:t>
            </w:r>
          </w:p>
        </w:tc>
      </w:tr>
    </w:tbl>
    <w:p w14:paraId="2944296C" w14:textId="77777777" w:rsidR="00C16AD4" w:rsidRDefault="00C16AD4">
      <w:pPr>
        <w:tabs>
          <w:tab w:val="left" w:pos="350"/>
        </w:tabs>
        <w:spacing w:line="440" w:lineRule="exact"/>
        <w:rPr>
          <w:b/>
          <w:szCs w:val="28"/>
        </w:rPr>
      </w:pPr>
    </w:p>
    <w:p w14:paraId="36F5DD97" w14:textId="77777777" w:rsidR="00C16AD4" w:rsidRDefault="00C16AD4">
      <w:pPr>
        <w:tabs>
          <w:tab w:val="left" w:pos="350"/>
        </w:tabs>
        <w:spacing w:line="440" w:lineRule="exact"/>
      </w:pPr>
    </w:p>
    <w:sectPr w:rsidR="00C16AD4">
      <w:headerReference w:type="default" r:id="rId20"/>
      <w:footerReference w:type="default" r:id="rId21"/>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F6D02" w14:textId="77777777" w:rsidR="004604FC" w:rsidRDefault="004604FC">
      <w:r>
        <w:separator/>
      </w:r>
    </w:p>
  </w:endnote>
  <w:endnote w:type="continuationSeparator" w:id="0">
    <w:p w14:paraId="2EF66EE7" w14:textId="77777777" w:rsidR="004604FC" w:rsidRDefault="0046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方正黑体简体">
    <w:altName w:val="微软雅黑"/>
    <w:charset w:val="86"/>
    <w:family w:val="auto"/>
    <w:pitch w:val="default"/>
    <w:sig w:usb0="00000000" w:usb1="00000000" w:usb2="00000012" w:usb3="00000000" w:csb0="00040001" w:csb1="00000000"/>
  </w:font>
  <w:font w:name="TimesNewRomanPSMT">
    <w:altName w:val="Times New Roman"/>
    <w:charset w:val="00"/>
    <w:family w:val="roman"/>
    <w:pitch w:val="default"/>
    <w:sig w:usb0="00000000" w:usb1="00000000" w:usb2="00000010"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20198"/>
    </w:sdtPr>
    <w:sdtContent>
      <w:p w14:paraId="627B92F7" w14:textId="77777777" w:rsidR="00C16AD4" w:rsidRDefault="00000000">
        <w:pPr>
          <w:pStyle w:val="af5"/>
          <w:jc w:val="center"/>
        </w:pPr>
        <w:r>
          <w:fldChar w:fldCharType="begin"/>
        </w:r>
        <w:r>
          <w:instrText xml:space="preserve"> PAGE   \* MERGEFORMAT </w:instrText>
        </w:r>
        <w:r>
          <w:fldChar w:fldCharType="separate"/>
        </w:r>
        <w:r>
          <w:rPr>
            <w:lang w:val="zh-CN"/>
          </w:rPr>
          <w:t>12</w:t>
        </w:r>
        <w:r>
          <w:rPr>
            <w:lang w:val="zh-CN"/>
          </w:rPr>
          <w:fldChar w:fldCharType="end"/>
        </w:r>
      </w:p>
    </w:sdtContent>
  </w:sdt>
  <w:p w14:paraId="39C1E612" w14:textId="77777777" w:rsidR="00C16AD4" w:rsidRDefault="00C16AD4">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D4784" w14:textId="77777777" w:rsidR="00C16AD4" w:rsidRDefault="00000000">
    <w:pPr>
      <w:pStyle w:val="af5"/>
      <w:ind w:firstLine="360"/>
    </w:pPr>
    <w:r>
      <w:rPr>
        <w:noProof/>
      </w:rPr>
      <mc:AlternateContent>
        <mc:Choice Requires="wps">
          <w:drawing>
            <wp:anchor distT="0" distB="0" distL="114300" distR="114300" simplePos="0" relativeHeight="251660288" behindDoc="0" locked="0" layoutInCell="1" allowOverlap="1" wp14:anchorId="5C46DD78" wp14:editId="25AB24E1">
              <wp:simplePos x="0" y="0"/>
              <wp:positionH relativeFrom="margin">
                <wp:align>center</wp:align>
              </wp:positionH>
              <wp:positionV relativeFrom="paragraph">
                <wp:posOffset>0</wp:posOffset>
              </wp:positionV>
              <wp:extent cx="343535" cy="1314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a:effectLst/>
                    </wps:spPr>
                    <wps:txbx>
                      <w:txbxContent>
                        <w:p w14:paraId="752204E5" w14:textId="77777777" w:rsidR="00C16AD4" w:rsidRDefault="00000000">
                          <w:pPr>
                            <w:pStyle w:val="af5"/>
                            <w:ind w:firstLine="360"/>
                          </w:pPr>
                          <w:r>
                            <w:fldChar w:fldCharType="begin"/>
                          </w:r>
                          <w:r>
                            <w:instrText xml:space="preserve"> PAGE \* Arabic </w:instrText>
                          </w:r>
                          <w:r>
                            <w:fldChar w:fldCharType="separate"/>
                          </w:r>
                          <w:r>
                            <w:t>35</w:t>
                          </w:r>
                          <w:r>
                            <w:fldChar w:fldCharType="end"/>
                          </w:r>
                        </w:p>
                      </w:txbxContent>
                    </wps:txbx>
                    <wps:bodyPr rot="0" vert="horz" wrap="none" lIns="0" tIns="0" rIns="0" bIns="0" anchor="t" anchorCtr="0" upright="1">
                      <a:spAutoFit/>
                    </wps:bodyPr>
                  </wps:wsp>
                </a:graphicData>
              </a:graphic>
            </wp:anchor>
          </w:drawing>
        </mc:Choice>
        <mc:Fallback>
          <w:pict>
            <v:shapetype w14:anchorId="5C46DD78" id="_x0000_t202" coordsize="21600,21600" o:spt="202" path="m,l,21600r21600,l21600,xe">
              <v:stroke joinstyle="miter"/>
              <v:path gradientshapeok="t" o:connecttype="rect"/>
            </v:shapetype>
            <v:shape id="Text Box 3" o:spid="_x0000_s1026" type="#_x0000_t202" style="position:absolute;left:0;text-align:left;margin-left:0;margin-top:0;width:27.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231gEAAJwDAAAOAAAAZHJzL2Uyb0RvYy54bWysU9uO0zAQfUfiHyy/0zTbFqGo6WrZVRHS&#10;AistfIDj2IlF4rHGbpPy9YydpMvlDfFiTcaeM3POnOxvx75jZ4XegC15vlpzpqyE2tim5N++Ht+8&#10;48wHYWvRgVUlvyjPbw+vX+0HV6gbaKGrFTICsb4YXMnbEFyRZV62qhd+BU5ZutSAvQj0iU1WoxgI&#10;ve+ym/X6bTYA1g5BKu8p+zBd8kPC11rJ8EVrrwLrSk6zhXRiOqt4Zoe9KBoUrjVyHkP8wxS9MJaa&#10;XqEeRBDshOYvqN5IBA86rCT0GWhtpEociE2+/oPNcyucSlxIHO+uMvn/Bys/n5/dE7IwvoeRFphI&#10;ePcI8rtnFu5bYRt1hwhDq0RNjfMoWTY4X8ylUWpf+AhSDZ+gpiWLU4AENGrsoyrEkxE6LeByFV2N&#10;gUlKbrab3WbHmaSrfJNvt7vUQRRLsUMfPijoWQxKjrTTBC7Ojz7EYUSxPIm9LBxN16W9dva3BD2c&#10;MioZY65epp94hLEaqTYmK6gvRAphMg2ZnIIW8AdnAxmm5JYczVn30ZIs0VtLgEtQLYGwkgpLHjib&#10;wvswefDk0DQt4S7C35F0R5NovcwwC04WSGxnu0aP/fqdXr38VIefAAAA//8DAFBLAwQUAAYACAAA&#10;ACEARfcXTdgAAAADAQAADwAAAGRycy9kb3ducmV2LnhtbEyPwWrDMBBE74X+g9hCbo2ckDbBsRxK&#10;oJfempZAboq1sUyllZEUx/77bntpLwvDDDNvq93onRgwpi6QgsW8AIHUBNNRq+Dz4/VxAyJlTUa7&#10;QKhgwgS7+v6u0qUJN3rH4ZBbwSWUSq3A5tyXUqbGotdpHnok9i4hep1ZxlaaqG9c7p1cFsWz9Loj&#10;XrC6x73F5utw9QrW4zFgn3CPp8vQRNtNG/c2KTV7GF+2IDKO+S8MP/iMDjUzncOVTBJOAT+Sfy97&#10;T6sFiLOCZbEGWVfyP3v9DQAA//8DAFBLAQItABQABgAIAAAAIQC2gziS/gAAAOEBAAATAAAAAAAA&#10;AAAAAAAAAAAAAABbQ29udGVudF9UeXBlc10ueG1sUEsBAi0AFAAGAAgAAAAhADj9If/WAAAAlAEA&#10;AAsAAAAAAAAAAAAAAAAALwEAAF9yZWxzLy5yZWxzUEsBAi0AFAAGAAgAAAAhAKGavbfWAQAAnAMA&#10;AA4AAAAAAAAAAAAAAAAALgIAAGRycy9lMm9Eb2MueG1sUEsBAi0AFAAGAAgAAAAhAEX3F03YAAAA&#10;AwEAAA8AAAAAAAAAAAAAAAAAMAQAAGRycy9kb3ducmV2LnhtbFBLBQYAAAAABAAEAPMAAAA1BQAA&#10;AAA=&#10;" filled="f" stroked="f">
              <v:textbox style="mso-fit-shape-to-text:t" inset="0,0,0,0">
                <w:txbxContent>
                  <w:p w14:paraId="752204E5" w14:textId="77777777" w:rsidR="00C16AD4" w:rsidRDefault="00000000">
                    <w:pPr>
                      <w:pStyle w:val="af5"/>
                      <w:ind w:firstLine="360"/>
                    </w:pPr>
                    <w:r>
                      <w:fldChar w:fldCharType="begin"/>
                    </w:r>
                    <w:r>
                      <w:instrText xml:space="preserve"> PAGE \* Arabic </w:instrText>
                    </w:r>
                    <w:r>
                      <w:fldChar w:fldCharType="separate"/>
                    </w:r>
                    <w:r>
                      <w:t>35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0A34A" w14:textId="77777777" w:rsidR="00C16AD4" w:rsidRDefault="00000000">
    <w:pPr>
      <w:pStyle w:val="af5"/>
      <w:ind w:firstLine="360"/>
    </w:pPr>
    <w:r>
      <w:rPr>
        <w:noProof/>
      </w:rPr>
      <mc:AlternateContent>
        <mc:Choice Requires="wps">
          <w:drawing>
            <wp:anchor distT="0" distB="0" distL="114300" distR="114300" simplePos="0" relativeHeight="251662336" behindDoc="0" locked="0" layoutInCell="1" allowOverlap="1" wp14:anchorId="31B28EE0" wp14:editId="2A1FF7A0">
              <wp:simplePos x="0" y="0"/>
              <wp:positionH relativeFrom="margin">
                <wp:align>center</wp:align>
              </wp:positionH>
              <wp:positionV relativeFrom="paragraph">
                <wp:posOffset>0</wp:posOffset>
              </wp:positionV>
              <wp:extent cx="343535" cy="131445"/>
              <wp:effectExtent l="0" t="0" r="0" b="0"/>
              <wp:wrapNone/>
              <wp:docPr id="4"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a:effectLst/>
                    </wps:spPr>
                    <wps:txbx>
                      <w:txbxContent>
                        <w:p w14:paraId="119F8994" w14:textId="77777777" w:rsidR="00C16AD4" w:rsidRDefault="00000000">
                          <w:pPr>
                            <w:pStyle w:val="af5"/>
                            <w:ind w:firstLine="360"/>
                          </w:pPr>
                          <w:r>
                            <w:fldChar w:fldCharType="begin"/>
                          </w:r>
                          <w:r>
                            <w:instrText xml:space="preserve"> PAGE \* Arabic </w:instrText>
                          </w:r>
                          <w:r>
                            <w:fldChar w:fldCharType="separate"/>
                          </w:r>
                          <w:r>
                            <w:t>42</w:t>
                          </w:r>
                          <w:r>
                            <w:fldChar w:fldCharType="end"/>
                          </w:r>
                        </w:p>
                      </w:txbxContent>
                    </wps:txbx>
                    <wps:bodyPr rot="0" vert="horz" wrap="none" lIns="0" tIns="0" rIns="0" bIns="0" anchor="t" anchorCtr="0" upright="1">
                      <a:spAutoFit/>
                    </wps:bodyPr>
                  </wps:wsp>
                </a:graphicData>
              </a:graphic>
            </wp:anchor>
          </w:drawing>
        </mc:Choice>
        <mc:Fallback>
          <w:pict>
            <v:shapetype w14:anchorId="31B28EE0" id="_x0000_t202" coordsize="21600,21600" o:spt="202" path="m,l,21600r21600,l21600,xe">
              <v:stroke joinstyle="miter"/>
              <v:path gradientshapeok="t" o:connecttype="rect"/>
            </v:shapetype>
            <v:shape id="文本框 15" o:spid="_x0000_s1027" type="#_x0000_t202" style="position:absolute;left:0;text-align:left;margin-left:0;margin-top:0;width:27.0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jh2AEAAKMDAAAOAAAAZHJzL2Uyb0RvYy54bWysU9uO0zAQfUfiHyy/0zTbFqGo6WrZVRHS&#10;AistfIBjO4lF4rHGbpPy9YydpMvlDfFiTWbsM3POnOxvx75jZ43egC15vlpzpq0EZWxT8m9fj2/e&#10;ceaDsEp0YHXJL9rz28PrV/vBFfoGWuiURkYg1heDK3kbgiuyzMtW98KvwGlLxRqwF4E+sckUioHQ&#10;+y67Wa/fZgOgcghSe0/Zh6nIDwm/rrUMX+ra68C6ktNsIZ2Yziqe2WEvigaFa42cxxD/MEUvjKWm&#10;V6gHEQQ7ofkLqjcSwUMdVhL6DOraSJ04EJt8/Qeb51Y4nbiQON5dZfL/D1Z+Pj+7J2RhfA8jLTCR&#10;8O4R5HfPLNy3wjb6DhGGVgtFjfMoWTY4X8xPo9S+8BGkGj6BoiWLU4AENNbYR1WIJyN0WsDlKroe&#10;A5OU3Gw3u82OM0mlfJNvt7vUQRTLY4c+fNDQsxiUHGmnCVycH32Iw4hiuRJ7WTiarkt77exvCbo4&#10;ZXQyxvx6mX7iEcZqZEbNPGOtAnUhbgiTd8jrFLSAPzgbyDclt2RszrqPltSJFlsCXIJqCYSV9LDk&#10;gbMpvA+TFU8OTdMS7qL/HSl4NIndywyz7uSERHp2bbTar9/p1su/dfgJAAD//wMAUEsDBBQABgAI&#10;AAAAIQBF9xdN2AAAAAMBAAAPAAAAZHJzL2Rvd25yZXYueG1sTI/BasMwEETvhf6D2EJujZyQNsGx&#10;HEqgl96alkBuirWxTKWVkRTH/vtue2kvC8MMM2+r3eidGDCmLpCCxbwAgdQE01Gr4PPj9XEDImVN&#10;RrtAqGDCBLv6/q7SpQk3esfhkFvBJZRKrcDm3JdSpsai12keeiT2LiF6nVnGVpqob1zunVwWxbP0&#10;uiNesLrHvcXm63D1CtbjMWCfcI+ny9BE200b9zYpNXsYX7YgMo75Lww/+IwONTOdw5VMEk4BP5J/&#10;L3tPqwWIs4JlsQZZV/I/e/0NAAD//wMAUEsBAi0AFAAGAAgAAAAhALaDOJL+AAAA4QEAABMAAAAA&#10;AAAAAAAAAAAAAAAAAFtDb250ZW50X1R5cGVzXS54bWxQSwECLQAUAAYACAAAACEAOP0h/9YAAACU&#10;AQAACwAAAAAAAAAAAAAAAAAvAQAAX3JlbHMvLnJlbHNQSwECLQAUAAYACAAAACEA+FSY4dgBAACj&#10;AwAADgAAAAAAAAAAAAAAAAAuAgAAZHJzL2Uyb0RvYy54bWxQSwECLQAUAAYACAAAACEARfcXTdgA&#10;AAADAQAADwAAAAAAAAAAAAAAAAAyBAAAZHJzL2Rvd25yZXYueG1sUEsFBgAAAAAEAAQA8wAAADcF&#10;AAAAAA==&#10;" filled="f" stroked="f">
              <v:textbox style="mso-fit-shape-to-text:t" inset="0,0,0,0">
                <w:txbxContent>
                  <w:p w14:paraId="119F8994" w14:textId="77777777" w:rsidR="00C16AD4" w:rsidRDefault="00000000">
                    <w:pPr>
                      <w:pStyle w:val="af5"/>
                      <w:ind w:firstLine="360"/>
                    </w:pPr>
                    <w:r>
                      <w:fldChar w:fldCharType="begin"/>
                    </w:r>
                    <w:r>
                      <w:instrText xml:space="preserve"> PAGE \* Arabic </w:instrText>
                    </w:r>
                    <w:r>
                      <w:fldChar w:fldCharType="separate"/>
                    </w:r>
                    <w:r>
                      <w:t>42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7E798" w14:textId="77777777" w:rsidR="00C16AD4" w:rsidRDefault="00000000">
    <w:pPr>
      <w:pStyle w:val="af5"/>
    </w:pPr>
    <w:r>
      <w:rPr>
        <w:noProof/>
      </w:rPr>
      <mc:AlternateContent>
        <mc:Choice Requires="wps">
          <w:drawing>
            <wp:anchor distT="0" distB="0" distL="114300" distR="114300" simplePos="0" relativeHeight="251661312" behindDoc="0" locked="0" layoutInCell="1" allowOverlap="1" wp14:anchorId="276B7D35" wp14:editId="61AF2A0D">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0D61F9" w14:textId="77777777" w:rsidR="00C16AD4" w:rsidRDefault="00000000">
                          <w:pPr>
                            <w:pStyle w:val="af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6B7D35" id="_x0000_t202" coordsize="21600,21600" o:spt="202" path="m,l,21600r21600,l21600,xe">
              <v:stroke joinstyle="miter"/>
              <v:path gradientshapeok="t" o:connecttype="rect"/>
            </v:shapetype>
            <v:shape id="文本框 3"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4D+gEAAPYDAAAOAAAAZHJzL2Uyb0RvYy54bWysU8GK2zAQvRf6D0L3xk5Kl2DiLOkuKYXQ&#10;XUhLz4osxQZJI0ZK7PTrO5LjpLQ9lV6kkWb0ZubN0+pxsIadFYYOXM3ns5Iz5SQ0nTvW/NvX7bsl&#10;ZyEK1wgDTtX8ogJ/XL99s+p9pRbQgmkUMgJxoep9zdsYfVUUQbbKijADrxw5NaAVkY54LBoUPaFb&#10;UyzK8qHoARuPIFUIdPs8Ovk642utZHzROqjITM2ptphXzOshrcV6JaojCt928lqG+IcqrOgcJb1B&#10;PYso2Am7P6BsJxEC6DiTYAvQupMq90DdzMvfutm3wqvcC5ET/I2m8P9g5Zfz3r8ii8NHGGiAiZDe&#10;hyrQZepn0GjTTpUy8hOFlxttaohMpkfLxXJZkkuSbzoQTnF/7jHETwosS0bNkeaS6RLnXYhj6BSS&#10;sjnYdsbk2RjH+po/vP9Q5gc3D4Ebl2JVnvIV5l56suJwGFjX1HwxtXWA5kLdIoxCCF5uO6poJ0J8&#10;FUiTpy5IzfGFFm2AMsPV4qwF/PG3+xRPAyEvZz0pqeaOpM6Z+exoUEl0k4GTcZgMd7JPQNKc0y/x&#10;Mpv0AKOZTI1gv5PENykHuYSTlKnmcTKf4qhm+iJSbTY5iKTlRdy5vZcJOrEU/OYUidVMduJmZIKG&#10;lA4krjyu60dI6v31nKPu33X9Ew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OC6uA/oBAAD2AwAADgAAAAAAAAAAAAAAAAAuAgAAZHJz&#10;L2Uyb0RvYy54bWxQSwECLQAUAAYACAAAACEAcarRudcAAAAFAQAADwAAAAAAAAAAAAAAAABUBAAA&#10;ZHJzL2Rvd25yZXYueG1sUEsFBgAAAAAEAAQA8wAAAFgFAAAAAA==&#10;" filled="f" stroked="f" strokeweight=".5pt">
              <v:textbox style="mso-fit-shape-to-text:t" inset="0,0,0,0">
                <w:txbxContent>
                  <w:p w14:paraId="7D0D61F9" w14:textId="77777777" w:rsidR="00C16AD4" w:rsidRDefault="00000000">
                    <w:pPr>
                      <w:pStyle w:val="af5"/>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1C918" w14:textId="77777777" w:rsidR="00C16AD4" w:rsidRDefault="00000000">
    <w:pPr>
      <w:pStyle w:val="af5"/>
      <w:ind w:firstLine="360"/>
    </w:pPr>
    <w:r>
      <w:rPr>
        <w:noProof/>
      </w:rPr>
      <mc:AlternateContent>
        <mc:Choice Requires="wps">
          <w:drawing>
            <wp:anchor distT="0" distB="0" distL="114300" distR="114300" simplePos="0" relativeHeight="251659264" behindDoc="0" locked="0" layoutInCell="1" allowOverlap="1" wp14:anchorId="17ED1FB9" wp14:editId="7EE6BE5D">
              <wp:simplePos x="0" y="0"/>
              <wp:positionH relativeFrom="margin">
                <wp:align>center</wp:align>
              </wp:positionH>
              <wp:positionV relativeFrom="paragraph">
                <wp:posOffset>0</wp:posOffset>
              </wp:positionV>
              <wp:extent cx="343535" cy="131445"/>
              <wp:effectExtent l="0" t="0" r="0" b="0"/>
              <wp:wrapNone/>
              <wp:docPr id="2"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a:effectLst/>
                    </wps:spPr>
                    <wps:txbx>
                      <w:txbxContent>
                        <w:p w14:paraId="610159DF" w14:textId="77777777" w:rsidR="00C16AD4" w:rsidRDefault="00000000">
                          <w:pPr>
                            <w:pStyle w:val="af5"/>
                            <w:ind w:firstLine="360"/>
                          </w:pPr>
                          <w:r>
                            <w:fldChar w:fldCharType="begin"/>
                          </w:r>
                          <w:r>
                            <w:instrText xml:space="preserve"> PAGE \* Arabic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type w14:anchorId="17ED1FB9" id="_x0000_t202" coordsize="21600,21600" o:spt="202" path="m,l,21600r21600,l21600,xe">
              <v:stroke joinstyle="miter"/>
              <v:path gradientshapeok="t" o:connecttype="rect"/>
            </v:shapetype>
            <v:shape id="_x0000_s1029" type="#_x0000_t202" style="position:absolute;left:0;text-align:left;margin-left:0;margin-top:0;width:27.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aH2gEAAKMDAAAOAAAAZHJzL2Uyb0RvYy54bWysU9uO0zAQfUfiHyy/0zTbFqGo6WrZVRHS&#10;AistfIBjO4lF4rHGbpPy9YydpMvlDfFiTWbsM3POnOxvx75jZ43egC15vlpzpq0EZWxT8m9fj2/e&#10;ceaDsEp0YHXJL9rz28PrV/vBFfoGWuiURkYg1heDK3kbgiuyzMtW98KvwGlLxRqwF4E+sckUioHQ&#10;+y67Wa/fZgOgcghSe0/Zh6nIDwm/rrUMX+ra68C6ktNsIZ2Yziqe2WEvigaFa42cxxD/MEUvjKWm&#10;V6gHEQQ7ofkLqjcSwUMdVhL6DOraSJ04EJt8/Qeb51Y4nbiQON5dZfL/D1Z+Pj+7J2RhfA8jLTCR&#10;8O4R5HfPLNy3wjb6DhGGVgtFjfMoWTY4X8xPo9S+8BGkGj6BoiWLU4AENNbYR1WIJyN0WsDlKroe&#10;A5OU3Gw3u82OM0mlfJNvt7vUQRTLY4c+fNDQsxiUHGmnCVycH32Iw4hiuRJ7WTiarkt77exvCbo4&#10;ZXQyxvx6mX7iEcZqZEbRWHGKWKtAXYgbwuQd8joFLeAPzgbyTcktGZuz7qMldaLFlgCXoFoCYSU9&#10;LHngbArvw2TFk0PTtIS76H9HCh5NYvcyw6w7OSGRnl0brfbrd7r18m8dfgIAAP//AwBQSwMEFAAG&#10;AAgAAAAhAEX3F03YAAAAAwEAAA8AAABkcnMvZG93bnJldi54bWxMj8FqwzAQRO+F/oPYQm6NnJA2&#10;wbEcSqCX3pqWQG6KtbFMpZWRFMf++257aS8Lwwwzb6vd6J0YMKYukILFvACB1ATTUavg8+P1cQMi&#10;ZU1Gu0CoYMIEu/r+rtKlCTd6x+GQW8EllEqtwObcl1KmxqLXaR56JPYuIXqdWcZWmqhvXO6dXBbF&#10;s/S6I16wuse9xebrcPUK1uMxYJ9wj6fL0ETbTRv3Nik1exhftiAyjvkvDD/4jA41M53DlUwSTgE/&#10;kn8ve0+rBYizgmWxBllX8j97/Q0AAP//AwBQSwECLQAUAAYACAAAACEAtoM4kv4AAADhAQAAEwAA&#10;AAAAAAAAAAAAAAAAAAAAW0NvbnRlbnRfVHlwZXNdLnhtbFBLAQItABQABgAIAAAAIQA4/SH/1gAA&#10;AJQBAAALAAAAAAAAAAAAAAAAAC8BAABfcmVscy8ucmVsc1BLAQItABQABgAIAAAAIQDrpeaH2gEA&#10;AKMDAAAOAAAAAAAAAAAAAAAAAC4CAABkcnMvZTJvRG9jLnhtbFBLAQItABQABgAIAAAAIQBF9xdN&#10;2AAAAAMBAAAPAAAAAAAAAAAAAAAAADQEAABkcnMvZG93bnJldi54bWxQSwUGAAAAAAQABADzAAAA&#10;OQUAAAAA&#10;" filled="f" stroked="f">
              <v:textbox style="mso-fit-shape-to-text:t" inset="0,0,0,0">
                <w:txbxContent>
                  <w:p w14:paraId="610159DF" w14:textId="77777777" w:rsidR="00C16AD4" w:rsidRDefault="00000000">
                    <w:pPr>
                      <w:pStyle w:val="af5"/>
                      <w:ind w:firstLine="360"/>
                    </w:pPr>
                    <w:r>
                      <w:fldChar w:fldCharType="begin"/>
                    </w:r>
                    <w:r>
                      <w:instrText xml:space="preserve"> PAGE \* Arabic </w:instrText>
                    </w:r>
                    <w:r>
                      <w:fldChar w:fldCharType="separate"/>
                    </w:r>
                    <w:r>
                      <w:t>49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65C7E" w14:textId="77777777" w:rsidR="004604FC" w:rsidRDefault="004604FC">
      <w:r>
        <w:separator/>
      </w:r>
    </w:p>
  </w:footnote>
  <w:footnote w:type="continuationSeparator" w:id="0">
    <w:p w14:paraId="7624EE8D" w14:textId="77777777" w:rsidR="004604FC" w:rsidRDefault="00460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D934D" w14:textId="77777777" w:rsidR="00C16AD4" w:rsidRDefault="00C16AD4">
    <w:pPr>
      <w:pStyle w:val="af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7E2B1" w14:textId="77777777" w:rsidR="00C16AD4" w:rsidRDefault="00C16AD4">
    <w:pPr>
      <w:ind w:firstLine="4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4426A" w14:textId="77777777" w:rsidR="00C16AD4" w:rsidRDefault="00C16AD4">
    <w:pPr>
      <w:ind w:firstLine="44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39E6F" w14:textId="77777777" w:rsidR="00C16AD4" w:rsidRDefault="00C16AD4">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C464C4"/>
    <w:multiLevelType w:val="singleLevel"/>
    <w:tmpl w:val="FB78BCE0"/>
    <w:lvl w:ilvl="0">
      <w:start w:val="1"/>
      <w:numFmt w:val="decimalEnclosedCircleChinese"/>
      <w:suff w:val="nothing"/>
      <w:lvlText w:val="%1　"/>
      <w:lvlJc w:val="left"/>
      <w:pPr>
        <w:ind w:left="0" w:firstLine="400"/>
      </w:pPr>
      <w:rPr>
        <w:rFonts w:hint="eastAsia"/>
        <w:lang w:val="en-US"/>
      </w:rPr>
    </w:lvl>
  </w:abstractNum>
  <w:abstractNum w:abstractNumId="1" w15:restartNumberingAfterBreak="0">
    <w:nsid w:val="C1A51694"/>
    <w:multiLevelType w:val="singleLevel"/>
    <w:tmpl w:val="C1A51694"/>
    <w:lvl w:ilvl="0">
      <w:start w:val="4"/>
      <w:numFmt w:val="chineseCounting"/>
      <w:suff w:val="nothing"/>
      <w:lvlText w:val="%1、"/>
      <w:lvlJc w:val="left"/>
      <w:rPr>
        <w:rFonts w:hint="eastAsia"/>
      </w:rPr>
    </w:lvl>
  </w:abstractNum>
  <w:abstractNum w:abstractNumId="2" w15:restartNumberingAfterBreak="0">
    <w:nsid w:val="59132D42"/>
    <w:multiLevelType w:val="singleLevel"/>
    <w:tmpl w:val="59132D42"/>
    <w:lvl w:ilvl="0">
      <w:start w:val="1"/>
      <w:numFmt w:val="decimal"/>
      <w:suff w:val="nothing"/>
      <w:lvlText w:val="%1."/>
      <w:lvlJc w:val="left"/>
      <w:rPr>
        <w:b w:val="0"/>
      </w:rPr>
    </w:lvl>
  </w:abstractNum>
  <w:abstractNum w:abstractNumId="3" w15:restartNumberingAfterBreak="0">
    <w:nsid w:val="5C946298"/>
    <w:multiLevelType w:val="singleLevel"/>
    <w:tmpl w:val="5C946298"/>
    <w:lvl w:ilvl="0">
      <w:start w:val="1"/>
      <w:numFmt w:val="chineseCounting"/>
      <w:suff w:val="nothing"/>
      <w:lvlText w:val="%1、"/>
      <w:lvlJc w:val="left"/>
      <w:pPr>
        <w:ind w:left="0" w:firstLine="0"/>
      </w:pPr>
      <w:rPr>
        <w:rFonts w:hint="default"/>
        <w:w w:val="100"/>
      </w:rPr>
    </w:lvl>
  </w:abstractNum>
  <w:abstractNum w:abstractNumId="4" w15:restartNumberingAfterBreak="0">
    <w:nsid w:val="5D5424C3"/>
    <w:multiLevelType w:val="multilevel"/>
    <w:tmpl w:val="5D5424C3"/>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 w15:restartNumberingAfterBreak="0">
    <w:nsid w:val="632121D3"/>
    <w:multiLevelType w:val="multilevel"/>
    <w:tmpl w:val="632121D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7F9A1561"/>
    <w:multiLevelType w:val="multilevel"/>
    <w:tmpl w:val="7F9A1561"/>
    <w:lvl w:ilvl="0">
      <w:start w:val="2"/>
      <w:numFmt w:val="decimal"/>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1251814282">
    <w:abstractNumId w:val="2"/>
  </w:num>
  <w:num w:numId="2" w16cid:durableId="794761970">
    <w:abstractNumId w:val="4"/>
  </w:num>
  <w:num w:numId="3" w16cid:durableId="1722710309">
    <w:abstractNumId w:val="0"/>
  </w:num>
  <w:num w:numId="4" w16cid:durableId="1023364401">
    <w:abstractNumId w:val="3"/>
  </w:num>
  <w:num w:numId="5" w16cid:durableId="625937742">
    <w:abstractNumId w:val="6"/>
  </w:num>
  <w:num w:numId="6" w16cid:durableId="735128676">
    <w:abstractNumId w:val="5"/>
  </w:num>
  <w:num w:numId="7" w16cid:durableId="778060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40"/>
  <w:drawingGridVerticalSpacing w:val="381"/>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U5ZDVlYWQ0MDQ2NWY4YTNlOTZlY2U2MTIyMzljYTkifQ=="/>
  </w:docVars>
  <w:rsids>
    <w:rsidRoot w:val="0060703A"/>
    <w:rsid w:val="00022AFF"/>
    <w:rsid w:val="00030807"/>
    <w:rsid w:val="00031309"/>
    <w:rsid w:val="00036503"/>
    <w:rsid w:val="000372B0"/>
    <w:rsid w:val="000465B2"/>
    <w:rsid w:val="00051DD1"/>
    <w:rsid w:val="00054305"/>
    <w:rsid w:val="00064357"/>
    <w:rsid w:val="000674F2"/>
    <w:rsid w:val="0007278E"/>
    <w:rsid w:val="00095E08"/>
    <w:rsid w:val="000A5703"/>
    <w:rsid w:val="000A57CF"/>
    <w:rsid w:val="000B443B"/>
    <w:rsid w:val="000C22FA"/>
    <w:rsid w:val="000C4263"/>
    <w:rsid w:val="000C544D"/>
    <w:rsid w:val="000C5963"/>
    <w:rsid w:val="000C7622"/>
    <w:rsid w:val="000C7DF1"/>
    <w:rsid w:val="000E1E13"/>
    <w:rsid w:val="000E2971"/>
    <w:rsid w:val="000E44D8"/>
    <w:rsid w:val="000F62B2"/>
    <w:rsid w:val="001024C7"/>
    <w:rsid w:val="00110355"/>
    <w:rsid w:val="001104A8"/>
    <w:rsid w:val="001122FC"/>
    <w:rsid w:val="00113BD8"/>
    <w:rsid w:val="00132ACF"/>
    <w:rsid w:val="00145954"/>
    <w:rsid w:val="001658C4"/>
    <w:rsid w:val="00181D43"/>
    <w:rsid w:val="001845A7"/>
    <w:rsid w:val="001A0C5F"/>
    <w:rsid w:val="001A189B"/>
    <w:rsid w:val="001A7E0A"/>
    <w:rsid w:val="001B3214"/>
    <w:rsid w:val="001B7F61"/>
    <w:rsid w:val="001C05D7"/>
    <w:rsid w:val="001C210F"/>
    <w:rsid w:val="001D245C"/>
    <w:rsid w:val="001F0AB6"/>
    <w:rsid w:val="001F7F16"/>
    <w:rsid w:val="00200B4B"/>
    <w:rsid w:val="0020272F"/>
    <w:rsid w:val="002102A5"/>
    <w:rsid w:val="00214C67"/>
    <w:rsid w:val="0022532A"/>
    <w:rsid w:val="00225608"/>
    <w:rsid w:val="00226BF5"/>
    <w:rsid w:val="00231882"/>
    <w:rsid w:val="00233134"/>
    <w:rsid w:val="0023376E"/>
    <w:rsid w:val="00236CB4"/>
    <w:rsid w:val="00242E4C"/>
    <w:rsid w:val="0025537C"/>
    <w:rsid w:val="002573B5"/>
    <w:rsid w:val="00263F70"/>
    <w:rsid w:val="00266231"/>
    <w:rsid w:val="00267751"/>
    <w:rsid w:val="002755BC"/>
    <w:rsid w:val="00280544"/>
    <w:rsid w:val="002840FE"/>
    <w:rsid w:val="0028629F"/>
    <w:rsid w:val="002A27E1"/>
    <w:rsid w:val="002B259E"/>
    <w:rsid w:val="002C6368"/>
    <w:rsid w:val="002D0D02"/>
    <w:rsid w:val="002D0F00"/>
    <w:rsid w:val="002D55C6"/>
    <w:rsid w:val="002E304A"/>
    <w:rsid w:val="002E460D"/>
    <w:rsid w:val="002E6D54"/>
    <w:rsid w:val="002E7199"/>
    <w:rsid w:val="002E7974"/>
    <w:rsid w:val="002F5A4B"/>
    <w:rsid w:val="002F6D4C"/>
    <w:rsid w:val="002F7B86"/>
    <w:rsid w:val="003119E1"/>
    <w:rsid w:val="00313ABD"/>
    <w:rsid w:val="0031480B"/>
    <w:rsid w:val="003237C1"/>
    <w:rsid w:val="00334355"/>
    <w:rsid w:val="003444C4"/>
    <w:rsid w:val="00350BDF"/>
    <w:rsid w:val="0035351B"/>
    <w:rsid w:val="0035481F"/>
    <w:rsid w:val="003557EF"/>
    <w:rsid w:val="00364E8F"/>
    <w:rsid w:val="00367A6E"/>
    <w:rsid w:val="00367F75"/>
    <w:rsid w:val="003744EB"/>
    <w:rsid w:val="00382631"/>
    <w:rsid w:val="003838B1"/>
    <w:rsid w:val="00386FBC"/>
    <w:rsid w:val="00393EC6"/>
    <w:rsid w:val="003943A7"/>
    <w:rsid w:val="00395062"/>
    <w:rsid w:val="003A2C71"/>
    <w:rsid w:val="003C3EC3"/>
    <w:rsid w:val="003E2B42"/>
    <w:rsid w:val="003E5308"/>
    <w:rsid w:val="003F6DEE"/>
    <w:rsid w:val="003F7A78"/>
    <w:rsid w:val="004037C1"/>
    <w:rsid w:val="00404253"/>
    <w:rsid w:val="00415866"/>
    <w:rsid w:val="0042095F"/>
    <w:rsid w:val="00425E3C"/>
    <w:rsid w:val="00426A80"/>
    <w:rsid w:val="00427C52"/>
    <w:rsid w:val="00443D3E"/>
    <w:rsid w:val="0044455B"/>
    <w:rsid w:val="00444B5A"/>
    <w:rsid w:val="0045079E"/>
    <w:rsid w:val="0045531D"/>
    <w:rsid w:val="00455844"/>
    <w:rsid w:val="004604FC"/>
    <w:rsid w:val="00473D10"/>
    <w:rsid w:val="004C5EF3"/>
    <w:rsid w:val="004C6B75"/>
    <w:rsid w:val="004E4671"/>
    <w:rsid w:val="004E625A"/>
    <w:rsid w:val="004E69F1"/>
    <w:rsid w:val="004E7CA3"/>
    <w:rsid w:val="004F41F8"/>
    <w:rsid w:val="00500840"/>
    <w:rsid w:val="005143C2"/>
    <w:rsid w:val="005217D3"/>
    <w:rsid w:val="005219D3"/>
    <w:rsid w:val="00526597"/>
    <w:rsid w:val="00540A06"/>
    <w:rsid w:val="005447BF"/>
    <w:rsid w:val="00546728"/>
    <w:rsid w:val="0055589D"/>
    <w:rsid w:val="00565FA8"/>
    <w:rsid w:val="005663F2"/>
    <w:rsid w:val="00572759"/>
    <w:rsid w:val="00573923"/>
    <w:rsid w:val="00592B91"/>
    <w:rsid w:val="0059326E"/>
    <w:rsid w:val="005B4192"/>
    <w:rsid w:val="005B5715"/>
    <w:rsid w:val="005B69B8"/>
    <w:rsid w:val="005B75F0"/>
    <w:rsid w:val="005B7F36"/>
    <w:rsid w:val="005D1DBA"/>
    <w:rsid w:val="005D3A5D"/>
    <w:rsid w:val="005D611C"/>
    <w:rsid w:val="005D794D"/>
    <w:rsid w:val="005E471A"/>
    <w:rsid w:val="0060703A"/>
    <w:rsid w:val="006146AF"/>
    <w:rsid w:val="00616AFC"/>
    <w:rsid w:val="006176D3"/>
    <w:rsid w:val="00624AC9"/>
    <w:rsid w:val="00634A13"/>
    <w:rsid w:val="00644309"/>
    <w:rsid w:val="00645353"/>
    <w:rsid w:val="00651D8C"/>
    <w:rsid w:val="0066774F"/>
    <w:rsid w:val="006758DF"/>
    <w:rsid w:val="00677607"/>
    <w:rsid w:val="0068032E"/>
    <w:rsid w:val="00685C81"/>
    <w:rsid w:val="00690839"/>
    <w:rsid w:val="00690AB5"/>
    <w:rsid w:val="006935C4"/>
    <w:rsid w:val="00694939"/>
    <w:rsid w:val="00694ED7"/>
    <w:rsid w:val="006A16E5"/>
    <w:rsid w:val="006B514D"/>
    <w:rsid w:val="006B6E10"/>
    <w:rsid w:val="006C260D"/>
    <w:rsid w:val="006C7F92"/>
    <w:rsid w:val="006D0C48"/>
    <w:rsid w:val="006E55A3"/>
    <w:rsid w:val="006F221E"/>
    <w:rsid w:val="006F6EE3"/>
    <w:rsid w:val="00705D60"/>
    <w:rsid w:val="0071106E"/>
    <w:rsid w:val="00720832"/>
    <w:rsid w:val="007216DC"/>
    <w:rsid w:val="0073404E"/>
    <w:rsid w:val="00736E2C"/>
    <w:rsid w:val="00755F68"/>
    <w:rsid w:val="00775F73"/>
    <w:rsid w:val="00777878"/>
    <w:rsid w:val="00780561"/>
    <w:rsid w:val="00786B9F"/>
    <w:rsid w:val="0079193C"/>
    <w:rsid w:val="007A0EF4"/>
    <w:rsid w:val="007A73DA"/>
    <w:rsid w:val="007B0CE4"/>
    <w:rsid w:val="007B6982"/>
    <w:rsid w:val="007B73DC"/>
    <w:rsid w:val="007C1D3D"/>
    <w:rsid w:val="007D33F9"/>
    <w:rsid w:val="007D66AF"/>
    <w:rsid w:val="007E48B1"/>
    <w:rsid w:val="007E6C89"/>
    <w:rsid w:val="007E7199"/>
    <w:rsid w:val="007F1A92"/>
    <w:rsid w:val="00801D80"/>
    <w:rsid w:val="0080646A"/>
    <w:rsid w:val="00806AFC"/>
    <w:rsid w:val="00815429"/>
    <w:rsid w:val="008168B9"/>
    <w:rsid w:val="00823C54"/>
    <w:rsid w:val="00823E16"/>
    <w:rsid w:val="00834830"/>
    <w:rsid w:val="0084167B"/>
    <w:rsid w:val="00845CDD"/>
    <w:rsid w:val="00861424"/>
    <w:rsid w:val="008668CF"/>
    <w:rsid w:val="008737E4"/>
    <w:rsid w:val="00884C99"/>
    <w:rsid w:val="00892C09"/>
    <w:rsid w:val="00895DD1"/>
    <w:rsid w:val="008A0DF4"/>
    <w:rsid w:val="008B2BF1"/>
    <w:rsid w:val="008B494F"/>
    <w:rsid w:val="008C342E"/>
    <w:rsid w:val="008C71BC"/>
    <w:rsid w:val="008D42A3"/>
    <w:rsid w:val="008D6780"/>
    <w:rsid w:val="008E2111"/>
    <w:rsid w:val="008E4925"/>
    <w:rsid w:val="008F240C"/>
    <w:rsid w:val="008F7B00"/>
    <w:rsid w:val="00902EE2"/>
    <w:rsid w:val="00911FAA"/>
    <w:rsid w:val="0093678D"/>
    <w:rsid w:val="00950068"/>
    <w:rsid w:val="00952F1F"/>
    <w:rsid w:val="00955163"/>
    <w:rsid w:val="00955A77"/>
    <w:rsid w:val="00960A05"/>
    <w:rsid w:val="0096102A"/>
    <w:rsid w:val="00961479"/>
    <w:rsid w:val="00961615"/>
    <w:rsid w:val="00963D00"/>
    <w:rsid w:val="00967914"/>
    <w:rsid w:val="00975F81"/>
    <w:rsid w:val="00976105"/>
    <w:rsid w:val="00983CF5"/>
    <w:rsid w:val="009878AD"/>
    <w:rsid w:val="00995940"/>
    <w:rsid w:val="00995F6B"/>
    <w:rsid w:val="009B0193"/>
    <w:rsid w:val="009B1C68"/>
    <w:rsid w:val="009B4CDC"/>
    <w:rsid w:val="009C08FD"/>
    <w:rsid w:val="009C171B"/>
    <w:rsid w:val="009D685E"/>
    <w:rsid w:val="009E1334"/>
    <w:rsid w:val="009E3C5E"/>
    <w:rsid w:val="009E3F2F"/>
    <w:rsid w:val="00A03A81"/>
    <w:rsid w:val="00A12AE7"/>
    <w:rsid w:val="00A313C3"/>
    <w:rsid w:val="00A43A41"/>
    <w:rsid w:val="00A52A65"/>
    <w:rsid w:val="00A570C8"/>
    <w:rsid w:val="00A711FA"/>
    <w:rsid w:val="00A71A4C"/>
    <w:rsid w:val="00A82F4D"/>
    <w:rsid w:val="00A832C7"/>
    <w:rsid w:val="00A97D6D"/>
    <w:rsid w:val="00AA022D"/>
    <w:rsid w:val="00AA4DDB"/>
    <w:rsid w:val="00AB0103"/>
    <w:rsid w:val="00AB27EA"/>
    <w:rsid w:val="00AE3167"/>
    <w:rsid w:val="00B01075"/>
    <w:rsid w:val="00B04A66"/>
    <w:rsid w:val="00B0768F"/>
    <w:rsid w:val="00B07BCC"/>
    <w:rsid w:val="00B10963"/>
    <w:rsid w:val="00B16961"/>
    <w:rsid w:val="00B2515D"/>
    <w:rsid w:val="00B277C5"/>
    <w:rsid w:val="00B31ED7"/>
    <w:rsid w:val="00B44A4B"/>
    <w:rsid w:val="00B44A8C"/>
    <w:rsid w:val="00B50836"/>
    <w:rsid w:val="00B55854"/>
    <w:rsid w:val="00B55B54"/>
    <w:rsid w:val="00B56EE5"/>
    <w:rsid w:val="00B6055B"/>
    <w:rsid w:val="00B61078"/>
    <w:rsid w:val="00B624B5"/>
    <w:rsid w:val="00B719FE"/>
    <w:rsid w:val="00B76798"/>
    <w:rsid w:val="00B94153"/>
    <w:rsid w:val="00B94BBB"/>
    <w:rsid w:val="00BB07F9"/>
    <w:rsid w:val="00BB09A6"/>
    <w:rsid w:val="00BB14C5"/>
    <w:rsid w:val="00BC0A75"/>
    <w:rsid w:val="00BC0B1F"/>
    <w:rsid w:val="00BC2EBA"/>
    <w:rsid w:val="00BD33CD"/>
    <w:rsid w:val="00BE0B54"/>
    <w:rsid w:val="00BE7BF2"/>
    <w:rsid w:val="00BF7C21"/>
    <w:rsid w:val="00C106B2"/>
    <w:rsid w:val="00C10B43"/>
    <w:rsid w:val="00C1365F"/>
    <w:rsid w:val="00C14699"/>
    <w:rsid w:val="00C14EB8"/>
    <w:rsid w:val="00C16AD4"/>
    <w:rsid w:val="00C172CA"/>
    <w:rsid w:val="00C177F0"/>
    <w:rsid w:val="00C208EE"/>
    <w:rsid w:val="00C21BEF"/>
    <w:rsid w:val="00C22AE0"/>
    <w:rsid w:val="00C32E59"/>
    <w:rsid w:val="00C34BA9"/>
    <w:rsid w:val="00C4402C"/>
    <w:rsid w:val="00C46602"/>
    <w:rsid w:val="00C52801"/>
    <w:rsid w:val="00C55A6A"/>
    <w:rsid w:val="00C640A8"/>
    <w:rsid w:val="00C66057"/>
    <w:rsid w:val="00C822BC"/>
    <w:rsid w:val="00C85878"/>
    <w:rsid w:val="00C911A5"/>
    <w:rsid w:val="00CB0A2C"/>
    <w:rsid w:val="00CB128F"/>
    <w:rsid w:val="00CB30A3"/>
    <w:rsid w:val="00CB4F19"/>
    <w:rsid w:val="00CB5CF4"/>
    <w:rsid w:val="00CC2DDF"/>
    <w:rsid w:val="00CD0CD7"/>
    <w:rsid w:val="00CE13EE"/>
    <w:rsid w:val="00CE71B5"/>
    <w:rsid w:val="00CF7270"/>
    <w:rsid w:val="00D07926"/>
    <w:rsid w:val="00D07955"/>
    <w:rsid w:val="00D105D7"/>
    <w:rsid w:val="00D2180C"/>
    <w:rsid w:val="00D26B6B"/>
    <w:rsid w:val="00D30187"/>
    <w:rsid w:val="00D30FE8"/>
    <w:rsid w:val="00D4224D"/>
    <w:rsid w:val="00D52F4D"/>
    <w:rsid w:val="00D538A5"/>
    <w:rsid w:val="00D562D6"/>
    <w:rsid w:val="00D60708"/>
    <w:rsid w:val="00D67BE5"/>
    <w:rsid w:val="00D8722C"/>
    <w:rsid w:val="00D96BD7"/>
    <w:rsid w:val="00DA0E79"/>
    <w:rsid w:val="00DA2FFB"/>
    <w:rsid w:val="00DD2341"/>
    <w:rsid w:val="00DD5DE8"/>
    <w:rsid w:val="00DE1678"/>
    <w:rsid w:val="00DE2DD0"/>
    <w:rsid w:val="00DE3586"/>
    <w:rsid w:val="00DE78BE"/>
    <w:rsid w:val="00DF2C0A"/>
    <w:rsid w:val="00DF7F25"/>
    <w:rsid w:val="00E007DA"/>
    <w:rsid w:val="00E04F22"/>
    <w:rsid w:val="00E0710B"/>
    <w:rsid w:val="00E106CF"/>
    <w:rsid w:val="00E15A0A"/>
    <w:rsid w:val="00E17D70"/>
    <w:rsid w:val="00E317CA"/>
    <w:rsid w:val="00E34F5B"/>
    <w:rsid w:val="00E36636"/>
    <w:rsid w:val="00E42A25"/>
    <w:rsid w:val="00E42F0E"/>
    <w:rsid w:val="00E47D16"/>
    <w:rsid w:val="00E54843"/>
    <w:rsid w:val="00E5500E"/>
    <w:rsid w:val="00E56F0C"/>
    <w:rsid w:val="00E61D86"/>
    <w:rsid w:val="00E637FA"/>
    <w:rsid w:val="00E66069"/>
    <w:rsid w:val="00E66F0C"/>
    <w:rsid w:val="00E84FB7"/>
    <w:rsid w:val="00E876E5"/>
    <w:rsid w:val="00EB24A0"/>
    <w:rsid w:val="00EB338E"/>
    <w:rsid w:val="00EB50FC"/>
    <w:rsid w:val="00EC50F2"/>
    <w:rsid w:val="00ED2D90"/>
    <w:rsid w:val="00EE0168"/>
    <w:rsid w:val="00EE7831"/>
    <w:rsid w:val="00EF03C5"/>
    <w:rsid w:val="00EF040D"/>
    <w:rsid w:val="00F001AC"/>
    <w:rsid w:val="00F05978"/>
    <w:rsid w:val="00F11D47"/>
    <w:rsid w:val="00F1233E"/>
    <w:rsid w:val="00F12F96"/>
    <w:rsid w:val="00F15299"/>
    <w:rsid w:val="00F232E1"/>
    <w:rsid w:val="00F34C6A"/>
    <w:rsid w:val="00F34ECF"/>
    <w:rsid w:val="00F3563F"/>
    <w:rsid w:val="00F425CA"/>
    <w:rsid w:val="00F44FC4"/>
    <w:rsid w:val="00F537C1"/>
    <w:rsid w:val="00F54ECB"/>
    <w:rsid w:val="00F621D2"/>
    <w:rsid w:val="00F64919"/>
    <w:rsid w:val="00F75CBD"/>
    <w:rsid w:val="00F8405F"/>
    <w:rsid w:val="00F8525C"/>
    <w:rsid w:val="00F90156"/>
    <w:rsid w:val="00F93D49"/>
    <w:rsid w:val="00FA1FFD"/>
    <w:rsid w:val="00FA2638"/>
    <w:rsid w:val="00FA2AC0"/>
    <w:rsid w:val="00FA7BB8"/>
    <w:rsid w:val="00FD6033"/>
    <w:rsid w:val="00FD79F7"/>
    <w:rsid w:val="00FE0350"/>
    <w:rsid w:val="00FE079A"/>
    <w:rsid w:val="00FE1BC7"/>
    <w:rsid w:val="00FE7E08"/>
    <w:rsid w:val="00FF000F"/>
    <w:rsid w:val="00FF4A64"/>
    <w:rsid w:val="07013291"/>
    <w:rsid w:val="079A55C2"/>
    <w:rsid w:val="07D433FC"/>
    <w:rsid w:val="0B674587"/>
    <w:rsid w:val="0CC75176"/>
    <w:rsid w:val="0E4F33FF"/>
    <w:rsid w:val="0E886681"/>
    <w:rsid w:val="1208342C"/>
    <w:rsid w:val="12681EB1"/>
    <w:rsid w:val="133B2F03"/>
    <w:rsid w:val="13B434DF"/>
    <w:rsid w:val="1486563B"/>
    <w:rsid w:val="15480F67"/>
    <w:rsid w:val="16A55164"/>
    <w:rsid w:val="176825E4"/>
    <w:rsid w:val="187E550B"/>
    <w:rsid w:val="18893D8F"/>
    <w:rsid w:val="1B057C06"/>
    <w:rsid w:val="1EB12291"/>
    <w:rsid w:val="21C30A0D"/>
    <w:rsid w:val="2297117F"/>
    <w:rsid w:val="24593A32"/>
    <w:rsid w:val="25E81832"/>
    <w:rsid w:val="298F4F7D"/>
    <w:rsid w:val="2ADC686D"/>
    <w:rsid w:val="2D3227EF"/>
    <w:rsid w:val="2EE32E81"/>
    <w:rsid w:val="2F7D6EB7"/>
    <w:rsid w:val="2F82144E"/>
    <w:rsid w:val="306518CC"/>
    <w:rsid w:val="34AD4877"/>
    <w:rsid w:val="34B71956"/>
    <w:rsid w:val="35C5532C"/>
    <w:rsid w:val="387B504A"/>
    <w:rsid w:val="3EAB2402"/>
    <w:rsid w:val="4607616F"/>
    <w:rsid w:val="46543071"/>
    <w:rsid w:val="47705F96"/>
    <w:rsid w:val="483A5C00"/>
    <w:rsid w:val="4B5E31A6"/>
    <w:rsid w:val="4BAE03CD"/>
    <w:rsid w:val="4CEF795D"/>
    <w:rsid w:val="4E2B7A87"/>
    <w:rsid w:val="4E4F6905"/>
    <w:rsid w:val="4FD35314"/>
    <w:rsid w:val="50127277"/>
    <w:rsid w:val="50AE0761"/>
    <w:rsid w:val="50E85D01"/>
    <w:rsid w:val="54146A48"/>
    <w:rsid w:val="54F975CB"/>
    <w:rsid w:val="56AC448F"/>
    <w:rsid w:val="58141213"/>
    <w:rsid w:val="5A07590D"/>
    <w:rsid w:val="5B0710A1"/>
    <w:rsid w:val="5BBD5A97"/>
    <w:rsid w:val="616601FC"/>
    <w:rsid w:val="617928D5"/>
    <w:rsid w:val="62A078EE"/>
    <w:rsid w:val="654D08A6"/>
    <w:rsid w:val="68854BCD"/>
    <w:rsid w:val="68867933"/>
    <w:rsid w:val="6A57151C"/>
    <w:rsid w:val="6AE61808"/>
    <w:rsid w:val="6CB57E24"/>
    <w:rsid w:val="7075246D"/>
    <w:rsid w:val="70F16FB8"/>
    <w:rsid w:val="76B524C7"/>
    <w:rsid w:val="7731279D"/>
    <w:rsid w:val="77895A28"/>
    <w:rsid w:val="784E48B0"/>
    <w:rsid w:val="79C94E7D"/>
    <w:rsid w:val="7BEC677A"/>
    <w:rsid w:val="7C352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DCC8A"/>
  <w15:docId w15:val="{C029D3BE-2782-4964-845E-B4BCAA39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uiPriority="0" w:unhideWhenUsed="1" w:qFormat="1"/>
    <w:lsdException w:name="index 2" w:semiHidden="1" w:unhideWhenUsed="1"/>
    <w:lsdException w:name="index 3" w:semiHidden="1" w:unhideWhenUsed="1"/>
    <w:lsdException w:name="index 4"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0"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unhideWhenUsed="1" w:qFormat="1"/>
    <w:lsdException w:name="Note Heading" w:semiHidden="1" w:unhideWhenUsed="1"/>
    <w:lsdException w:name="Body Text 2" w:uiPriority="0" w:unhideWhenUsed="1" w:qFormat="1"/>
    <w:lsdException w:name="Body Text 3" w:uiPriority="0" w:unhideWhenUsed="1" w:qFormat="1"/>
    <w:lsdException w:name="Body Text Indent 2" w:uiPriority="0" w:unhideWhenUsed="1" w:qFormat="1"/>
    <w:lsdException w:name="Body Text Indent 3" w:uiPriority="0" w:unhideWhenUsed="1" w:qFormat="1"/>
    <w:lsdException w:name="Block Text" w:uiPriority="0" w:unhideWhenUsed="1" w:qFormat="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kern w:val="2"/>
      <w:sz w:val="28"/>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autoSpaceDE w:val="0"/>
      <w:autoSpaceDN w:val="0"/>
      <w:ind w:left="340"/>
      <w:jc w:val="left"/>
      <w:outlineLvl w:val="2"/>
    </w:pPr>
    <w:rPr>
      <w:rFonts w:ascii="Microsoft JhengHei" w:eastAsia="Microsoft JhengHei" w:hAnsi="Microsoft JhengHei" w:cs="Microsoft JhengHei"/>
      <w:b/>
      <w:bCs/>
      <w:kern w:val="0"/>
      <w:sz w:val="32"/>
      <w:szCs w:val="32"/>
      <w:lang w:val="zh-CN" w:bidi="zh-CN"/>
    </w:rPr>
  </w:style>
  <w:style w:type="paragraph" w:styleId="4">
    <w:name w:val="heading 4"/>
    <w:basedOn w:val="a"/>
    <w:next w:val="a"/>
    <w:link w:val="40"/>
    <w:qFormat/>
    <w:pPr>
      <w:autoSpaceDE w:val="0"/>
      <w:autoSpaceDN w:val="0"/>
      <w:ind w:left="340"/>
      <w:jc w:val="left"/>
      <w:outlineLvl w:val="3"/>
    </w:pPr>
    <w:rPr>
      <w:rFonts w:ascii="Microsoft JhengHei" w:eastAsia="Microsoft JhengHei" w:hAnsi="Microsoft JhengHei" w:cs="Microsoft JhengHei"/>
      <w:b/>
      <w:bCs/>
      <w:kern w:val="0"/>
      <w:sz w:val="30"/>
      <w:szCs w:val="30"/>
      <w:lang w:val="zh-CN" w:bidi="zh-CN"/>
    </w:rPr>
  </w:style>
  <w:style w:type="paragraph" w:styleId="5">
    <w:name w:val="heading 5"/>
    <w:basedOn w:val="a"/>
    <w:next w:val="a"/>
    <w:link w:val="50"/>
    <w:qFormat/>
    <w:pPr>
      <w:autoSpaceDE w:val="0"/>
      <w:autoSpaceDN w:val="0"/>
      <w:ind w:left="340"/>
      <w:jc w:val="left"/>
      <w:outlineLvl w:val="4"/>
    </w:pPr>
    <w:rPr>
      <w:rFonts w:ascii="Microsoft JhengHei" w:eastAsia="Microsoft JhengHei" w:hAnsi="Microsoft JhengHei" w:cs="Microsoft JhengHei"/>
      <w:b/>
      <w:bCs/>
      <w:kern w:val="0"/>
      <w:szCs w:val="28"/>
      <w:lang w:val="zh-CN" w:bidi="zh-CN"/>
    </w:rPr>
  </w:style>
  <w:style w:type="paragraph" w:styleId="6">
    <w:name w:val="heading 6"/>
    <w:basedOn w:val="a"/>
    <w:next w:val="a"/>
    <w:link w:val="60"/>
    <w:qFormat/>
    <w:pPr>
      <w:autoSpaceDE w:val="0"/>
      <w:autoSpaceDN w:val="0"/>
      <w:ind w:left="340"/>
      <w:jc w:val="left"/>
      <w:outlineLvl w:val="5"/>
    </w:pPr>
    <w:rPr>
      <w:rFonts w:ascii="宋体" w:hAnsi="宋体" w:cs="宋体"/>
      <w:kern w:val="0"/>
      <w:szCs w:val="28"/>
      <w:lang w:val="zh-CN" w:bidi="zh-CN"/>
    </w:rPr>
  </w:style>
  <w:style w:type="paragraph" w:styleId="7">
    <w:name w:val="heading 7"/>
    <w:basedOn w:val="a"/>
    <w:next w:val="a"/>
    <w:link w:val="70"/>
    <w:qFormat/>
    <w:pPr>
      <w:autoSpaceDE w:val="0"/>
      <w:autoSpaceDN w:val="0"/>
      <w:spacing w:line="415" w:lineRule="exact"/>
      <w:ind w:left="825" w:hanging="486"/>
      <w:jc w:val="left"/>
      <w:outlineLvl w:val="6"/>
    </w:pPr>
    <w:rPr>
      <w:rFonts w:ascii="Microsoft JhengHei" w:eastAsia="Microsoft JhengHei" w:hAnsi="Microsoft JhengHei" w:cs="Microsoft JhengHei"/>
      <w:b/>
      <w:bCs/>
      <w:kern w:val="0"/>
      <w:sz w:val="24"/>
      <w:szCs w:val="24"/>
      <w:lang w:val="zh-CN" w:bidi="zh-CN"/>
    </w:rPr>
  </w:style>
  <w:style w:type="paragraph" w:styleId="8">
    <w:name w:val="heading 8"/>
    <w:basedOn w:val="a"/>
    <w:next w:val="a"/>
    <w:link w:val="80"/>
    <w:semiHidden/>
    <w:unhideWhenUsed/>
    <w:qFormat/>
    <w:pPr>
      <w:keepNext/>
      <w:keepLines/>
      <w:adjustRightInd w:val="0"/>
      <w:spacing w:before="240" w:after="64" w:line="320" w:lineRule="atLeast"/>
      <w:outlineLvl w:val="7"/>
    </w:pPr>
    <w:rPr>
      <w:rFonts w:ascii="Arial" w:eastAsia="黑体" w:hAnsi="Arial"/>
      <w:kern w:val="0"/>
      <w:sz w:val="24"/>
    </w:rPr>
  </w:style>
  <w:style w:type="paragraph" w:styleId="9">
    <w:name w:val="heading 9"/>
    <w:basedOn w:val="a"/>
    <w:next w:val="a"/>
    <w:link w:val="90"/>
    <w:semiHidden/>
    <w:unhideWhenUsed/>
    <w:qFormat/>
    <w:pPr>
      <w:keepNext/>
      <w:keepLines/>
      <w:adjustRightInd w:val="0"/>
      <w:spacing w:before="240" w:after="64" w:line="320" w:lineRule="atLeast"/>
      <w:outlineLvl w:val="8"/>
    </w:pPr>
    <w:rPr>
      <w:rFonts w:ascii="Arial" w:eastAsia="黑体" w:hAnsi="Arial"/>
      <w:kern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nhideWhenUsed/>
    <w:qFormat/>
    <w:pPr>
      <w:ind w:left="1260"/>
      <w:jc w:val="left"/>
    </w:pPr>
    <w:rPr>
      <w:sz w:val="18"/>
      <w:szCs w:val="18"/>
    </w:rPr>
  </w:style>
  <w:style w:type="paragraph" w:styleId="a3">
    <w:name w:val="table of authorities"/>
    <w:basedOn w:val="a"/>
    <w:next w:val="a"/>
    <w:unhideWhenUsed/>
    <w:qFormat/>
    <w:pPr>
      <w:ind w:leftChars="200" w:left="420"/>
    </w:pPr>
  </w:style>
  <w:style w:type="paragraph" w:styleId="a4">
    <w:name w:val="Normal Indent"/>
    <w:basedOn w:val="a"/>
    <w:unhideWhenUsed/>
    <w:qFormat/>
    <w:pPr>
      <w:adjustRightInd w:val="0"/>
      <w:spacing w:line="360" w:lineRule="atLeast"/>
      <w:ind w:firstLine="420"/>
    </w:pPr>
    <w:rPr>
      <w:sz w:val="21"/>
    </w:rPr>
  </w:style>
  <w:style w:type="paragraph" w:styleId="a5">
    <w:name w:val="caption"/>
    <w:basedOn w:val="a"/>
    <w:next w:val="a"/>
    <w:semiHidden/>
    <w:unhideWhenUsed/>
    <w:qFormat/>
    <w:rPr>
      <w:rFonts w:ascii="Cambria" w:eastAsia="黑体" w:hAnsi="Cambria"/>
      <w:sz w:val="20"/>
    </w:rPr>
  </w:style>
  <w:style w:type="paragraph" w:styleId="a6">
    <w:name w:val="Document Map"/>
    <w:basedOn w:val="a"/>
    <w:link w:val="a7"/>
    <w:unhideWhenUsed/>
    <w:qFormat/>
    <w:pPr>
      <w:shd w:val="clear" w:color="auto" w:fill="000080"/>
    </w:pPr>
    <w:rPr>
      <w:sz w:val="21"/>
      <w:szCs w:val="24"/>
    </w:rPr>
  </w:style>
  <w:style w:type="paragraph" w:styleId="a8">
    <w:name w:val="annotation text"/>
    <w:basedOn w:val="a"/>
    <w:link w:val="a9"/>
    <w:unhideWhenUsed/>
    <w:qFormat/>
    <w:pPr>
      <w:jc w:val="left"/>
    </w:pPr>
    <w:rPr>
      <w:sz w:val="21"/>
      <w:szCs w:val="22"/>
    </w:rPr>
  </w:style>
  <w:style w:type="paragraph" w:styleId="31">
    <w:name w:val="Body Text 3"/>
    <w:basedOn w:val="a"/>
    <w:link w:val="32"/>
    <w:unhideWhenUsed/>
    <w:qFormat/>
    <w:pPr>
      <w:spacing w:after="120"/>
    </w:pPr>
    <w:rPr>
      <w:sz w:val="16"/>
      <w:szCs w:val="16"/>
    </w:rPr>
  </w:style>
  <w:style w:type="paragraph" w:styleId="aa">
    <w:name w:val="Body Text"/>
    <w:basedOn w:val="a"/>
    <w:next w:val="a"/>
    <w:link w:val="ab"/>
    <w:uiPriority w:val="1"/>
    <w:qFormat/>
    <w:pPr>
      <w:autoSpaceDE w:val="0"/>
      <w:autoSpaceDN w:val="0"/>
      <w:jc w:val="left"/>
    </w:pPr>
    <w:rPr>
      <w:rFonts w:ascii="宋体" w:hAnsi="宋体" w:cs="宋体"/>
      <w:kern w:val="0"/>
      <w:sz w:val="21"/>
      <w:szCs w:val="21"/>
      <w:lang w:val="zh-CN" w:bidi="zh-CN"/>
    </w:rPr>
  </w:style>
  <w:style w:type="paragraph" w:styleId="ac">
    <w:name w:val="Body Text Indent"/>
    <w:basedOn w:val="a"/>
    <w:link w:val="ad"/>
    <w:unhideWhenUsed/>
    <w:qFormat/>
    <w:pPr>
      <w:spacing w:line="360" w:lineRule="auto"/>
      <w:ind w:firstLine="570"/>
    </w:pPr>
    <w:rPr>
      <w:rFonts w:ascii="宋体" w:hAnsi="宋体"/>
      <w:i/>
      <w:iCs/>
    </w:rPr>
  </w:style>
  <w:style w:type="paragraph" w:styleId="ae">
    <w:name w:val="Block Text"/>
    <w:basedOn w:val="a"/>
    <w:unhideWhenUsed/>
    <w:qFormat/>
    <w:pPr>
      <w:spacing w:after="120"/>
      <w:ind w:leftChars="700" w:left="1440" w:rightChars="700" w:right="1440"/>
    </w:pPr>
    <w:rPr>
      <w:sz w:val="21"/>
      <w:szCs w:val="24"/>
    </w:rPr>
  </w:style>
  <w:style w:type="paragraph" w:styleId="41">
    <w:name w:val="index 4"/>
    <w:basedOn w:val="a"/>
    <w:next w:val="a"/>
    <w:unhideWhenUsed/>
    <w:qFormat/>
    <w:pPr>
      <w:ind w:leftChars="600" w:left="600"/>
    </w:pPr>
    <w:rPr>
      <w:sz w:val="21"/>
      <w:szCs w:val="24"/>
    </w:rPr>
  </w:style>
  <w:style w:type="paragraph" w:styleId="TOC5">
    <w:name w:val="toc 5"/>
    <w:basedOn w:val="a"/>
    <w:next w:val="a"/>
    <w:unhideWhenUsed/>
    <w:qFormat/>
    <w:pPr>
      <w:ind w:left="840"/>
      <w:jc w:val="left"/>
    </w:pPr>
    <w:rPr>
      <w:sz w:val="18"/>
      <w:szCs w:val="18"/>
    </w:rPr>
  </w:style>
  <w:style w:type="paragraph" w:styleId="TOC3">
    <w:name w:val="toc 3"/>
    <w:basedOn w:val="a"/>
    <w:next w:val="a"/>
    <w:unhideWhenUsed/>
    <w:qFormat/>
    <w:pPr>
      <w:ind w:left="420"/>
      <w:jc w:val="left"/>
    </w:pPr>
    <w:rPr>
      <w:i/>
      <w:iCs/>
      <w:sz w:val="20"/>
    </w:rPr>
  </w:style>
  <w:style w:type="paragraph" w:styleId="af">
    <w:name w:val="Plain Text"/>
    <w:basedOn w:val="a"/>
    <w:link w:val="af0"/>
    <w:unhideWhenUsed/>
    <w:qFormat/>
    <w:rPr>
      <w:rFonts w:ascii="宋体" w:hAnsi="Courier New"/>
      <w:sz w:val="21"/>
    </w:rPr>
  </w:style>
  <w:style w:type="paragraph" w:styleId="TOC8">
    <w:name w:val="toc 8"/>
    <w:basedOn w:val="a"/>
    <w:next w:val="a"/>
    <w:unhideWhenUsed/>
    <w:qFormat/>
    <w:pPr>
      <w:ind w:left="1470"/>
      <w:jc w:val="left"/>
    </w:pPr>
    <w:rPr>
      <w:sz w:val="18"/>
      <w:szCs w:val="18"/>
    </w:rPr>
  </w:style>
  <w:style w:type="paragraph" w:styleId="af1">
    <w:name w:val="Date"/>
    <w:basedOn w:val="a"/>
    <w:next w:val="a"/>
    <w:link w:val="af2"/>
    <w:unhideWhenUsed/>
    <w:qFormat/>
    <w:pPr>
      <w:ind w:leftChars="2500" w:left="100"/>
    </w:pPr>
  </w:style>
  <w:style w:type="paragraph" w:styleId="21">
    <w:name w:val="Body Text Indent 2"/>
    <w:basedOn w:val="a"/>
    <w:link w:val="22"/>
    <w:unhideWhenUsed/>
    <w:qFormat/>
    <w:pPr>
      <w:spacing w:line="360" w:lineRule="auto"/>
      <w:ind w:firstLine="570"/>
    </w:pPr>
    <w:rPr>
      <w:rFonts w:ascii="宋体" w:hAnsi="宋体"/>
      <w:iCs/>
    </w:rPr>
  </w:style>
  <w:style w:type="paragraph" w:styleId="af3">
    <w:name w:val="Balloon Text"/>
    <w:basedOn w:val="a"/>
    <w:link w:val="af4"/>
    <w:unhideWhenUsed/>
    <w:qFormat/>
    <w:rPr>
      <w:sz w:val="18"/>
      <w:szCs w:val="18"/>
    </w:rPr>
  </w:style>
  <w:style w:type="paragraph" w:styleId="af5">
    <w:name w:val="footer"/>
    <w:basedOn w:val="a"/>
    <w:link w:val="af6"/>
    <w:unhideWhenUsed/>
    <w:qFormat/>
    <w:pPr>
      <w:tabs>
        <w:tab w:val="center" w:pos="4153"/>
        <w:tab w:val="right" w:pos="8306"/>
      </w:tabs>
      <w:snapToGrid w:val="0"/>
      <w:jc w:val="left"/>
    </w:pPr>
    <w:rPr>
      <w:sz w:val="18"/>
      <w:szCs w:val="18"/>
    </w:rPr>
  </w:style>
  <w:style w:type="paragraph" w:styleId="af7">
    <w:name w:val="header"/>
    <w:basedOn w:val="a"/>
    <w:link w:val="af8"/>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4">
    <w:name w:val="toc 4"/>
    <w:basedOn w:val="a"/>
    <w:next w:val="a"/>
    <w:unhideWhenUsed/>
    <w:qFormat/>
    <w:pPr>
      <w:ind w:left="630"/>
      <w:jc w:val="left"/>
    </w:pPr>
    <w:rPr>
      <w:sz w:val="18"/>
      <w:szCs w:val="18"/>
    </w:rPr>
  </w:style>
  <w:style w:type="paragraph" w:styleId="af9">
    <w:name w:val="Subtitle"/>
    <w:basedOn w:val="a"/>
    <w:next w:val="a"/>
    <w:link w:val="afa"/>
    <w:qFormat/>
    <w:pPr>
      <w:spacing w:before="240" w:after="60" w:line="312" w:lineRule="auto"/>
      <w:jc w:val="center"/>
      <w:outlineLvl w:val="1"/>
    </w:pPr>
    <w:rPr>
      <w:rFonts w:ascii="Cambria" w:hAnsi="Cambria"/>
      <w:b/>
      <w:bCs/>
      <w:kern w:val="28"/>
      <w:sz w:val="32"/>
      <w:szCs w:val="32"/>
    </w:rPr>
  </w:style>
  <w:style w:type="paragraph" w:styleId="afb">
    <w:name w:val="List"/>
    <w:basedOn w:val="a"/>
    <w:unhideWhenUsed/>
    <w:qFormat/>
    <w:pPr>
      <w:adjustRightInd w:val="0"/>
      <w:spacing w:line="360" w:lineRule="atLeast"/>
      <w:ind w:left="420" w:hanging="420"/>
      <w:jc w:val="left"/>
    </w:pPr>
    <w:rPr>
      <w:rFonts w:ascii="宋体"/>
      <w:kern w:val="0"/>
      <w:sz w:val="24"/>
    </w:rPr>
  </w:style>
  <w:style w:type="paragraph" w:styleId="TOC6">
    <w:name w:val="toc 6"/>
    <w:basedOn w:val="a"/>
    <w:next w:val="a"/>
    <w:unhideWhenUsed/>
    <w:qFormat/>
    <w:pPr>
      <w:ind w:left="1050"/>
      <w:jc w:val="left"/>
    </w:pPr>
    <w:rPr>
      <w:sz w:val="18"/>
      <w:szCs w:val="18"/>
    </w:rPr>
  </w:style>
  <w:style w:type="paragraph" w:styleId="33">
    <w:name w:val="Body Text Indent 3"/>
    <w:basedOn w:val="a"/>
    <w:link w:val="34"/>
    <w:unhideWhenUsed/>
    <w:qFormat/>
    <w:pPr>
      <w:spacing w:after="120"/>
      <w:ind w:leftChars="200" w:left="420"/>
    </w:pPr>
    <w:rPr>
      <w:sz w:val="16"/>
      <w:szCs w:val="16"/>
    </w:rPr>
  </w:style>
  <w:style w:type="paragraph" w:styleId="TOC2">
    <w:name w:val="toc 2"/>
    <w:basedOn w:val="a"/>
    <w:next w:val="a"/>
    <w:unhideWhenUsed/>
    <w:qFormat/>
    <w:pPr>
      <w:ind w:leftChars="200" w:left="420"/>
    </w:pPr>
  </w:style>
  <w:style w:type="paragraph" w:styleId="TOC9">
    <w:name w:val="toc 9"/>
    <w:basedOn w:val="a"/>
    <w:next w:val="a"/>
    <w:unhideWhenUsed/>
    <w:qFormat/>
    <w:pPr>
      <w:ind w:left="1680"/>
      <w:jc w:val="left"/>
    </w:pPr>
    <w:rPr>
      <w:sz w:val="18"/>
      <w:szCs w:val="18"/>
    </w:rPr>
  </w:style>
  <w:style w:type="paragraph" w:styleId="23">
    <w:name w:val="Body Text 2"/>
    <w:basedOn w:val="a"/>
    <w:link w:val="24"/>
    <w:unhideWhenUsed/>
    <w:qFormat/>
    <w:pPr>
      <w:jc w:val="center"/>
    </w:pPr>
    <w:rPr>
      <w:rFonts w:eastAsia="黑体"/>
      <w:bCs/>
      <w:sz w:val="72"/>
      <w:szCs w:val="24"/>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c">
    <w:name w:val="Normal (Web)"/>
    <w:basedOn w:val="a"/>
    <w:uiPriority w:val="99"/>
    <w:unhideWhenUsed/>
    <w:qFormat/>
    <w:pPr>
      <w:widowControl/>
      <w:spacing w:before="100" w:beforeAutospacing="1" w:after="100" w:afterAutospacing="1"/>
      <w:jc w:val="left"/>
    </w:pPr>
    <w:rPr>
      <w:rFonts w:ascii="宋体" w:hAnsi="宋体"/>
      <w:color w:val="000000"/>
      <w:kern w:val="0"/>
      <w:sz w:val="24"/>
      <w:szCs w:val="24"/>
    </w:rPr>
  </w:style>
  <w:style w:type="paragraph" w:styleId="11">
    <w:name w:val="index 1"/>
    <w:basedOn w:val="a"/>
    <w:next w:val="a"/>
    <w:unhideWhenUsed/>
    <w:qFormat/>
  </w:style>
  <w:style w:type="paragraph" w:styleId="afd">
    <w:name w:val="Title"/>
    <w:basedOn w:val="a"/>
    <w:link w:val="afe"/>
    <w:qFormat/>
    <w:pPr>
      <w:adjustRightInd w:val="0"/>
      <w:spacing w:before="240" w:after="60" w:line="360" w:lineRule="atLeast"/>
      <w:jc w:val="center"/>
      <w:outlineLvl w:val="0"/>
    </w:pPr>
    <w:rPr>
      <w:rFonts w:ascii="Arial" w:hAnsi="Arial"/>
      <w:b/>
      <w:kern w:val="0"/>
      <w:sz w:val="32"/>
    </w:rPr>
  </w:style>
  <w:style w:type="paragraph" w:styleId="aff">
    <w:name w:val="annotation subject"/>
    <w:basedOn w:val="a8"/>
    <w:next w:val="a8"/>
    <w:link w:val="aff0"/>
    <w:unhideWhenUsed/>
    <w:qFormat/>
    <w:rPr>
      <w:rFonts w:ascii="宋体"/>
      <w:b/>
      <w:bCs/>
      <w:kern w:val="0"/>
      <w:sz w:val="28"/>
      <w:szCs w:val="20"/>
    </w:rPr>
  </w:style>
  <w:style w:type="paragraph" w:styleId="25">
    <w:name w:val="Body Text First Indent 2"/>
    <w:basedOn w:val="ac"/>
    <w:uiPriority w:val="99"/>
    <w:unhideWhenUsed/>
    <w:qFormat/>
    <w:pPr>
      <w:ind w:firstLineChars="200" w:firstLine="420"/>
    </w:pPr>
  </w:style>
  <w:style w:type="table" w:styleId="af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0"/>
    <w:qFormat/>
  </w:style>
  <w:style w:type="character" w:styleId="aff3">
    <w:name w:val="FollowedHyperlink"/>
    <w:uiPriority w:val="99"/>
    <w:unhideWhenUsed/>
    <w:qFormat/>
    <w:rPr>
      <w:color w:val="800080"/>
      <w:u w:val="single"/>
    </w:rPr>
  </w:style>
  <w:style w:type="character" w:styleId="aff4">
    <w:name w:val="Hyperlink"/>
    <w:uiPriority w:val="99"/>
    <w:qFormat/>
    <w:rPr>
      <w:color w:val="0000FF"/>
      <w:u w:val="single"/>
    </w:rPr>
  </w:style>
  <w:style w:type="character" w:styleId="aff5">
    <w:name w:val="annotation reference"/>
    <w:unhideWhenUsed/>
    <w:qFormat/>
    <w:rPr>
      <w:rFonts w:ascii="Times New Roman" w:hAnsi="Times New Roman" w:cs="Times New Roman" w:hint="default"/>
      <w:sz w:val="21"/>
      <w:szCs w:val="21"/>
    </w:rPr>
  </w:style>
  <w:style w:type="character" w:customStyle="1" w:styleId="af8">
    <w:name w:val="页眉 字符"/>
    <w:basedOn w:val="a0"/>
    <w:link w:val="af7"/>
    <w:uiPriority w:val="99"/>
    <w:qFormat/>
    <w:rPr>
      <w:sz w:val="18"/>
      <w:szCs w:val="18"/>
    </w:rPr>
  </w:style>
  <w:style w:type="character" w:customStyle="1" w:styleId="af6">
    <w:name w:val="页脚 字符"/>
    <w:basedOn w:val="a0"/>
    <w:link w:val="af5"/>
    <w:uiPriority w:val="99"/>
    <w:qFormat/>
    <w:rPr>
      <w:sz w:val="18"/>
      <w:szCs w:val="18"/>
    </w:rPr>
  </w:style>
  <w:style w:type="paragraph" w:customStyle="1" w:styleId="aff6">
    <w:name w:val="标题一、"/>
    <w:basedOn w:val="a"/>
    <w:qFormat/>
    <w:pPr>
      <w:spacing w:beforeLines="100" w:afterLines="100" w:line="360" w:lineRule="auto"/>
      <w:jc w:val="center"/>
      <w:outlineLvl w:val="0"/>
    </w:pPr>
    <w:rPr>
      <w:rFonts w:ascii="黑体" w:eastAsia="黑体"/>
      <w:sz w:val="32"/>
      <w:szCs w:val="32"/>
    </w:rPr>
  </w:style>
  <w:style w:type="paragraph" w:customStyle="1" w:styleId="aff7">
    <w:name w:val="表格"/>
    <w:basedOn w:val="a"/>
    <w:next w:val="a"/>
    <w:link w:val="Char"/>
    <w:qFormat/>
    <w:pPr>
      <w:tabs>
        <w:tab w:val="left" w:pos="628"/>
      </w:tabs>
      <w:adjustRightInd w:val="0"/>
      <w:snapToGrid w:val="0"/>
      <w:spacing w:beforeLines="50" w:afterLines="50"/>
      <w:ind w:leftChars="49" w:left="137" w:firstLineChars="24" w:firstLine="50"/>
    </w:pPr>
    <w:rPr>
      <w:rFonts w:ascii="宋体" w:hAnsi="宋体"/>
      <w:sz w:val="21"/>
    </w:rPr>
  </w:style>
  <w:style w:type="character" w:customStyle="1" w:styleId="Char">
    <w:name w:val="表格 Char"/>
    <w:link w:val="aff7"/>
    <w:qFormat/>
    <w:rPr>
      <w:rFonts w:ascii="宋体" w:eastAsia="宋体" w:hAnsi="宋体" w:cs="Times New Roman"/>
      <w:szCs w:val="20"/>
    </w:rPr>
  </w:style>
  <w:style w:type="paragraph" w:styleId="aff8">
    <w:name w:val="List Paragraph"/>
    <w:basedOn w:val="a"/>
    <w:qFormat/>
    <w:pPr>
      <w:ind w:firstLineChars="200" w:firstLine="420"/>
    </w:pPr>
  </w:style>
  <w:style w:type="character" w:customStyle="1" w:styleId="af2">
    <w:name w:val="日期 字符"/>
    <w:basedOn w:val="a0"/>
    <w:link w:val="af1"/>
    <w:qFormat/>
    <w:rPr>
      <w:kern w:val="2"/>
      <w:sz w:val="28"/>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0">
    <w:name w:val="标题 1 字符"/>
    <w:basedOn w:val="a0"/>
    <w:link w:val="1"/>
    <w:qFormat/>
    <w:rPr>
      <w:b/>
      <w:bCs/>
      <w:kern w:val="44"/>
      <w:sz w:val="44"/>
      <w:szCs w:val="44"/>
    </w:rPr>
  </w:style>
  <w:style w:type="character" w:customStyle="1" w:styleId="af4">
    <w:name w:val="批注框文本 字符"/>
    <w:basedOn w:val="a0"/>
    <w:link w:val="af3"/>
    <w:qFormat/>
    <w:rPr>
      <w:kern w:val="2"/>
      <w:sz w:val="18"/>
      <w:szCs w:val="18"/>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character" w:customStyle="1" w:styleId="30">
    <w:name w:val="标题 3 字符"/>
    <w:basedOn w:val="a0"/>
    <w:link w:val="3"/>
    <w:qFormat/>
    <w:rPr>
      <w:rFonts w:ascii="Microsoft JhengHei" w:eastAsia="Microsoft JhengHei" w:hAnsi="Microsoft JhengHei" w:cs="Microsoft JhengHei"/>
      <w:b/>
      <w:bCs/>
      <w:sz w:val="32"/>
      <w:szCs w:val="32"/>
      <w:lang w:val="zh-CN" w:bidi="zh-CN"/>
    </w:rPr>
  </w:style>
  <w:style w:type="character" w:customStyle="1" w:styleId="40">
    <w:name w:val="标题 4 字符"/>
    <w:basedOn w:val="a0"/>
    <w:link w:val="4"/>
    <w:qFormat/>
    <w:rPr>
      <w:rFonts w:ascii="Microsoft JhengHei" w:eastAsia="Microsoft JhengHei" w:hAnsi="Microsoft JhengHei" w:cs="Microsoft JhengHei"/>
      <w:b/>
      <w:bCs/>
      <w:sz w:val="30"/>
      <w:szCs w:val="30"/>
      <w:lang w:val="zh-CN" w:bidi="zh-CN"/>
    </w:rPr>
  </w:style>
  <w:style w:type="character" w:customStyle="1" w:styleId="50">
    <w:name w:val="标题 5 字符"/>
    <w:basedOn w:val="a0"/>
    <w:link w:val="5"/>
    <w:qFormat/>
    <w:rPr>
      <w:rFonts w:ascii="Microsoft JhengHei" w:eastAsia="Microsoft JhengHei" w:hAnsi="Microsoft JhengHei" w:cs="Microsoft JhengHei"/>
      <w:b/>
      <w:bCs/>
      <w:sz w:val="28"/>
      <w:szCs w:val="28"/>
      <w:lang w:val="zh-CN" w:bidi="zh-CN"/>
    </w:rPr>
  </w:style>
  <w:style w:type="character" w:customStyle="1" w:styleId="60">
    <w:name w:val="标题 6 字符"/>
    <w:basedOn w:val="a0"/>
    <w:link w:val="6"/>
    <w:qFormat/>
    <w:rPr>
      <w:rFonts w:ascii="宋体" w:hAnsi="宋体" w:cs="宋体"/>
      <w:sz w:val="28"/>
      <w:szCs w:val="28"/>
      <w:lang w:val="zh-CN" w:bidi="zh-CN"/>
    </w:rPr>
  </w:style>
  <w:style w:type="character" w:customStyle="1" w:styleId="70">
    <w:name w:val="标题 7 字符"/>
    <w:basedOn w:val="a0"/>
    <w:link w:val="7"/>
    <w:qFormat/>
    <w:rPr>
      <w:rFonts w:ascii="Microsoft JhengHei" w:eastAsia="Microsoft JhengHei" w:hAnsi="Microsoft JhengHei" w:cs="Microsoft JhengHei"/>
      <w:b/>
      <w:bCs/>
      <w:sz w:val="24"/>
      <w:szCs w:val="24"/>
      <w:lang w:val="zh-CN" w:bidi="zh-CN"/>
    </w:rPr>
  </w:style>
  <w:style w:type="character" w:customStyle="1" w:styleId="80">
    <w:name w:val="标题 8 字符"/>
    <w:basedOn w:val="a0"/>
    <w:link w:val="8"/>
    <w:semiHidden/>
    <w:qFormat/>
    <w:rPr>
      <w:rFonts w:ascii="Arial" w:eastAsia="黑体" w:hAnsi="Arial"/>
      <w:sz w:val="24"/>
    </w:rPr>
  </w:style>
  <w:style w:type="character" w:customStyle="1" w:styleId="90">
    <w:name w:val="标题 9 字符"/>
    <w:basedOn w:val="a0"/>
    <w:link w:val="9"/>
    <w:semiHidden/>
    <w:qFormat/>
    <w:rPr>
      <w:rFonts w:ascii="Arial" w:eastAsia="黑体" w:hAnsi="Arial"/>
      <w:sz w:val="21"/>
    </w:rPr>
  </w:style>
  <w:style w:type="character" w:customStyle="1" w:styleId="a7">
    <w:name w:val="文档结构图 字符"/>
    <w:basedOn w:val="a0"/>
    <w:link w:val="a6"/>
    <w:qFormat/>
    <w:rPr>
      <w:kern w:val="2"/>
      <w:sz w:val="21"/>
      <w:szCs w:val="24"/>
      <w:shd w:val="clear" w:color="auto" w:fill="000080"/>
    </w:rPr>
  </w:style>
  <w:style w:type="character" w:customStyle="1" w:styleId="a9">
    <w:name w:val="批注文字 字符"/>
    <w:basedOn w:val="a0"/>
    <w:link w:val="a8"/>
    <w:qFormat/>
    <w:rPr>
      <w:kern w:val="2"/>
      <w:sz w:val="21"/>
      <w:szCs w:val="22"/>
    </w:rPr>
  </w:style>
  <w:style w:type="character" w:customStyle="1" w:styleId="32">
    <w:name w:val="正文文本 3 字符"/>
    <w:basedOn w:val="a0"/>
    <w:link w:val="31"/>
    <w:qFormat/>
    <w:rPr>
      <w:kern w:val="2"/>
      <w:sz w:val="16"/>
      <w:szCs w:val="16"/>
    </w:rPr>
  </w:style>
  <w:style w:type="character" w:customStyle="1" w:styleId="ab">
    <w:name w:val="正文文本 字符"/>
    <w:basedOn w:val="a0"/>
    <w:link w:val="aa"/>
    <w:qFormat/>
    <w:rPr>
      <w:rFonts w:ascii="宋体" w:hAnsi="宋体" w:cs="宋体"/>
      <w:sz w:val="21"/>
      <w:szCs w:val="21"/>
      <w:lang w:val="zh-CN" w:bidi="zh-CN"/>
    </w:rPr>
  </w:style>
  <w:style w:type="character" w:customStyle="1" w:styleId="ad">
    <w:name w:val="正文文本缩进 字符"/>
    <w:basedOn w:val="a0"/>
    <w:link w:val="ac"/>
    <w:qFormat/>
    <w:rPr>
      <w:rFonts w:ascii="宋体" w:hAnsi="宋体"/>
      <w:i/>
      <w:iCs/>
      <w:kern w:val="2"/>
      <w:sz w:val="28"/>
    </w:rPr>
  </w:style>
  <w:style w:type="character" w:customStyle="1" w:styleId="af0">
    <w:name w:val="纯文本 字符"/>
    <w:basedOn w:val="a0"/>
    <w:link w:val="af"/>
    <w:qFormat/>
    <w:rPr>
      <w:rFonts w:ascii="宋体" w:hAnsi="Courier New"/>
      <w:kern w:val="2"/>
      <w:sz w:val="21"/>
    </w:rPr>
  </w:style>
  <w:style w:type="character" w:customStyle="1" w:styleId="22">
    <w:name w:val="正文文本缩进 2 字符"/>
    <w:basedOn w:val="a0"/>
    <w:link w:val="21"/>
    <w:qFormat/>
    <w:rPr>
      <w:rFonts w:ascii="宋体" w:hAnsi="宋体"/>
      <w:iCs/>
      <w:kern w:val="2"/>
      <w:sz w:val="28"/>
    </w:rPr>
  </w:style>
  <w:style w:type="character" w:customStyle="1" w:styleId="afa">
    <w:name w:val="副标题 字符"/>
    <w:basedOn w:val="a0"/>
    <w:link w:val="af9"/>
    <w:qFormat/>
    <w:rPr>
      <w:rFonts w:ascii="Cambria" w:hAnsi="Cambria"/>
      <w:b/>
      <w:bCs/>
      <w:kern w:val="28"/>
      <w:sz w:val="32"/>
      <w:szCs w:val="32"/>
    </w:rPr>
  </w:style>
  <w:style w:type="character" w:customStyle="1" w:styleId="34">
    <w:name w:val="正文文本缩进 3 字符"/>
    <w:basedOn w:val="a0"/>
    <w:link w:val="33"/>
    <w:qFormat/>
    <w:rPr>
      <w:kern w:val="2"/>
      <w:sz w:val="16"/>
      <w:szCs w:val="16"/>
    </w:rPr>
  </w:style>
  <w:style w:type="character" w:customStyle="1" w:styleId="24">
    <w:name w:val="正文文本 2 字符"/>
    <w:basedOn w:val="a0"/>
    <w:link w:val="23"/>
    <w:qFormat/>
    <w:rPr>
      <w:rFonts w:eastAsia="黑体"/>
      <w:bCs/>
      <w:kern w:val="2"/>
      <w:sz w:val="72"/>
      <w:szCs w:val="24"/>
    </w:rPr>
  </w:style>
  <w:style w:type="character" w:customStyle="1" w:styleId="HTML0">
    <w:name w:val="HTML 预设格式 字符"/>
    <w:basedOn w:val="a0"/>
    <w:link w:val="HTML"/>
    <w:qFormat/>
    <w:rPr>
      <w:rFonts w:ascii="Arial" w:hAnsi="Arial" w:cs="Arial"/>
      <w:sz w:val="24"/>
      <w:szCs w:val="24"/>
    </w:rPr>
  </w:style>
  <w:style w:type="character" w:customStyle="1" w:styleId="afe">
    <w:name w:val="标题 字符"/>
    <w:basedOn w:val="a0"/>
    <w:link w:val="afd"/>
    <w:qFormat/>
    <w:rPr>
      <w:rFonts w:ascii="Arial" w:hAnsi="Arial"/>
      <w:b/>
      <w:sz w:val="32"/>
    </w:rPr>
  </w:style>
  <w:style w:type="character" w:customStyle="1" w:styleId="aff0">
    <w:name w:val="批注主题 字符"/>
    <w:basedOn w:val="a9"/>
    <w:link w:val="aff"/>
    <w:qFormat/>
    <w:rPr>
      <w:rFonts w:ascii="宋体"/>
      <w:b/>
      <w:bCs/>
      <w:kern w:val="2"/>
      <w:sz w:val="28"/>
      <w:szCs w:val="22"/>
    </w:rPr>
  </w:style>
  <w:style w:type="character" w:customStyle="1" w:styleId="1Char1">
    <w:name w:val="标题 1 Char1"/>
    <w:qFormat/>
    <w:rPr>
      <w:rFonts w:ascii="Calibri" w:eastAsia="宋体" w:hAnsi="Calibri" w:cs="Arial"/>
      <w:b/>
      <w:kern w:val="44"/>
      <w:sz w:val="4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table" w:customStyle="1" w:styleId="12">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2TimesNewRoman5020Char">
    <w:name w:val="样式 标题 2 + Times New Roman 四号 非加粗 段前: 5 磅 段后: 0 磅 行距: 固定值 20... Char"/>
    <w:basedOn w:val="a0"/>
    <w:link w:val="2TimesNewRoman5020"/>
    <w:qFormat/>
    <w:locked/>
    <w:rPr>
      <w:rFonts w:ascii="Arial" w:eastAsia="黑体" w:hAnsi="Arial" w:cs="宋体"/>
      <w:b/>
      <w:bCs/>
      <w:kern w:val="2"/>
      <w:sz w:val="28"/>
      <w:szCs w:val="32"/>
    </w:rPr>
  </w:style>
  <w:style w:type="paragraph" w:customStyle="1" w:styleId="2TimesNewRoman5020">
    <w:name w:val="样式 标题 2 + Times New Roman 四号 非加粗 段前: 5 磅 段后: 0 磅 行距: 固定值 20..."/>
    <w:basedOn w:val="2"/>
    <w:link w:val="2TimesNewRoman5020Char"/>
    <w:qFormat/>
    <w:pPr>
      <w:spacing w:before="100" w:after="0" w:line="400" w:lineRule="exact"/>
    </w:pPr>
    <w:rPr>
      <w:rFonts w:ascii="Arial" w:eastAsia="黑体" w:hAnsi="Arial" w:cs="宋体"/>
      <w:sz w:val="28"/>
    </w:rPr>
  </w:style>
  <w:style w:type="paragraph" w:customStyle="1" w:styleId="378020">
    <w:name w:val="样式 标题 3 + (中文) 黑体 小四 非加粗 段前: 7.8 磅 段后: 0 磅 行距: 固定值 20 磅"/>
    <w:basedOn w:val="3"/>
    <w:qFormat/>
    <w:pPr>
      <w:keepNext/>
      <w:keepLines/>
      <w:autoSpaceDE/>
      <w:autoSpaceDN/>
      <w:spacing w:line="400" w:lineRule="exact"/>
      <w:ind w:left="0"/>
      <w:jc w:val="both"/>
    </w:pPr>
    <w:rPr>
      <w:rFonts w:ascii="Times New Roman" w:eastAsia="黑体" w:hAnsi="Times New Roman" w:cs="Times New Roman"/>
      <w:b w:val="0"/>
      <w:bCs w:val="0"/>
      <w:kern w:val="2"/>
      <w:sz w:val="24"/>
      <w:szCs w:val="20"/>
      <w:lang w:val="en-US" w:bidi="ar-SA"/>
    </w:rPr>
  </w:style>
  <w:style w:type="paragraph" w:styleId="aff9">
    <w:name w:val="No Spacing"/>
    <w:qFormat/>
    <w:pPr>
      <w:widowControl w:val="0"/>
      <w:jc w:val="both"/>
    </w:pPr>
    <w:rPr>
      <w:rFonts w:ascii="Calibri" w:hAnsi="Calibri"/>
      <w:kern w:val="2"/>
      <w:sz w:val="21"/>
      <w:szCs w:val="22"/>
    </w:rPr>
  </w:style>
  <w:style w:type="paragraph" w:customStyle="1" w:styleId="13">
    <w:name w:val="修订1"/>
    <w:semiHidden/>
    <w:qFormat/>
    <w:rPr>
      <w:kern w:val="2"/>
      <w:sz w:val="21"/>
      <w:szCs w:val="24"/>
    </w:rPr>
  </w:style>
  <w:style w:type="paragraph" w:styleId="affa">
    <w:name w:val="Quote"/>
    <w:basedOn w:val="a"/>
    <w:next w:val="a"/>
    <w:link w:val="affb"/>
    <w:qFormat/>
    <w:rPr>
      <w:i/>
      <w:iCs/>
      <w:color w:val="000000"/>
      <w:sz w:val="21"/>
      <w:szCs w:val="22"/>
    </w:rPr>
  </w:style>
  <w:style w:type="character" w:customStyle="1" w:styleId="affb">
    <w:name w:val="引用 字符"/>
    <w:basedOn w:val="a0"/>
    <w:link w:val="affa"/>
    <w:qFormat/>
    <w:rPr>
      <w:i/>
      <w:iCs/>
      <w:color w:val="000000"/>
      <w:kern w:val="2"/>
      <w:sz w:val="21"/>
      <w:szCs w:val="22"/>
    </w:rPr>
  </w:style>
  <w:style w:type="paragraph" w:styleId="affc">
    <w:name w:val="Intense Quote"/>
    <w:basedOn w:val="a"/>
    <w:next w:val="a"/>
    <w:link w:val="affd"/>
    <w:qFormat/>
    <w:pPr>
      <w:pBdr>
        <w:bottom w:val="single" w:sz="4" w:space="4" w:color="4F81BD"/>
      </w:pBdr>
      <w:spacing w:before="200" w:after="280"/>
      <w:ind w:left="936" w:right="936"/>
    </w:pPr>
    <w:rPr>
      <w:b/>
      <w:bCs/>
      <w:i/>
      <w:iCs/>
      <w:color w:val="4F81BD"/>
      <w:sz w:val="21"/>
      <w:szCs w:val="22"/>
    </w:rPr>
  </w:style>
  <w:style w:type="character" w:customStyle="1" w:styleId="affd">
    <w:name w:val="明显引用 字符"/>
    <w:basedOn w:val="a0"/>
    <w:link w:val="affc"/>
    <w:qFormat/>
    <w:rPr>
      <w:b/>
      <w:bCs/>
      <w:i/>
      <w:iCs/>
      <w:color w:val="4F81BD"/>
      <w:kern w:val="2"/>
      <w:sz w:val="21"/>
      <w:szCs w:val="22"/>
    </w:rPr>
  </w:style>
  <w:style w:type="paragraph" w:customStyle="1" w:styleId="TOC111">
    <w:name w:val="TOC 标题111"/>
    <w:basedOn w:val="1"/>
    <w:next w:val="a"/>
    <w:semiHidden/>
    <w:unhideWhenUsed/>
    <w:qFormat/>
    <w:pPr>
      <w:spacing w:line="576" w:lineRule="auto"/>
      <w:outlineLvl w:val="9"/>
    </w:pPr>
    <w:rPr>
      <w:rFonts w:ascii="Calibri" w:hAnsi="Calibri"/>
    </w:rPr>
  </w:style>
  <w:style w:type="paragraph" w:customStyle="1" w:styleId="Char3">
    <w:name w:val="Char3"/>
    <w:basedOn w:val="a"/>
    <w:qFormat/>
    <w:pPr>
      <w:adjustRightInd w:val="0"/>
      <w:spacing w:line="312" w:lineRule="auto"/>
    </w:pPr>
    <w:rPr>
      <w:sz w:val="21"/>
    </w:rPr>
  </w:style>
  <w:style w:type="paragraph" w:customStyle="1" w:styleId="affe">
    <w:name w:val="空半行"/>
    <w:basedOn w:val="a"/>
    <w:qFormat/>
    <w:pPr>
      <w:adjustRightInd w:val="0"/>
      <w:spacing w:line="120" w:lineRule="exact"/>
    </w:pPr>
    <w:rPr>
      <w:rFonts w:eastAsia="仿宋_GB2312"/>
      <w:color w:val="FFFFFF"/>
      <w:kern w:val="0"/>
      <w:sz w:val="30"/>
    </w:rPr>
  </w:style>
  <w:style w:type="paragraph" w:customStyle="1" w:styleId="CharCharCharChar2">
    <w:name w:val="Char Char Char Char2"/>
    <w:basedOn w:val="a"/>
    <w:qFormat/>
    <w:pPr>
      <w:snapToGrid w:val="0"/>
      <w:spacing w:line="360" w:lineRule="auto"/>
      <w:ind w:firstLineChars="200" w:firstLine="200"/>
    </w:pPr>
    <w:rPr>
      <w:rFonts w:eastAsia="仿宋_GB2312"/>
      <w:sz w:val="24"/>
      <w:szCs w:val="24"/>
    </w:rPr>
  </w:style>
  <w:style w:type="paragraph" w:customStyle="1" w:styleId="p0">
    <w:name w:val="p0"/>
    <w:basedOn w:val="a"/>
    <w:qFormat/>
    <w:pPr>
      <w:widowControl/>
    </w:pPr>
    <w:rPr>
      <w:kern w:val="0"/>
      <w:sz w:val="21"/>
      <w:szCs w:val="21"/>
    </w:rPr>
  </w:style>
  <w:style w:type="paragraph" w:customStyle="1" w:styleId="TOC11">
    <w:name w:val="TOC 标题11"/>
    <w:basedOn w:val="1"/>
    <w:next w:val="a"/>
    <w:qFormat/>
    <w:pPr>
      <w:spacing w:line="576" w:lineRule="auto"/>
      <w:outlineLvl w:val="9"/>
    </w:pPr>
    <w:rPr>
      <w:rFonts w:ascii="Calibri" w:hAnsi="Calibri"/>
    </w:rPr>
  </w:style>
  <w:style w:type="paragraph" w:customStyle="1" w:styleId="14">
    <w:name w:val="1"/>
    <w:basedOn w:val="a"/>
    <w:next w:val="a"/>
    <w:qFormat/>
    <w:rPr>
      <w:sz w:val="21"/>
      <w:szCs w:val="24"/>
    </w:rPr>
  </w:style>
  <w:style w:type="paragraph" w:customStyle="1" w:styleId="Char2">
    <w:name w:val="Char2"/>
    <w:basedOn w:val="a"/>
    <w:qFormat/>
    <w:pPr>
      <w:adjustRightInd w:val="0"/>
      <w:spacing w:line="360" w:lineRule="auto"/>
    </w:pPr>
    <w:rPr>
      <w:kern w:val="0"/>
      <w:sz w:val="24"/>
    </w:rPr>
  </w:style>
  <w:style w:type="paragraph" w:customStyle="1" w:styleId="CharCharCharChar">
    <w:name w:val="Char Char Char Char"/>
    <w:basedOn w:val="a"/>
    <w:qFormat/>
    <w:pPr>
      <w:snapToGrid w:val="0"/>
      <w:spacing w:line="360" w:lineRule="auto"/>
      <w:ind w:firstLineChars="200" w:firstLine="200"/>
    </w:pPr>
    <w:rPr>
      <w:sz w:val="21"/>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
    <w:name w:val="金安桥正文"/>
    <w:basedOn w:val="ac"/>
    <w:qFormat/>
    <w:pPr>
      <w:adjustRightInd w:val="0"/>
      <w:spacing w:line="300" w:lineRule="auto"/>
      <w:ind w:firstLineChars="200" w:firstLine="200"/>
      <w:jc w:val="left"/>
    </w:pPr>
    <w:rPr>
      <w:rFonts w:ascii="Times New Roman" w:hAnsi="Times New Roman"/>
      <w:i w:val="0"/>
      <w:iCs w:val="0"/>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y">
    <w:name w:val="?y??"/>
    <w:qFormat/>
    <w:pPr>
      <w:widowControl w:val="0"/>
      <w:overflowPunct w:val="0"/>
      <w:autoSpaceDE w:val="0"/>
      <w:autoSpaceDN w:val="0"/>
      <w:adjustRightInd w:val="0"/>
      <w:spacing w:line="357" w:lineRule="atLeast"/>
      <w:jc w:val="both"/>
    </w:pPr>
    <w:rPr>
      <w:color w:val="000000"/>
      <w:sz w:val="21"/>
    </w:rPr>
  </w:style>
  <w:style w:type="paragraph" w:customStyle="1" w:styleId="Char0">
    <w:name w:val="Char"/>
    <w:basedOn w:val="a"/>
    <w:qFormat/>
    <w:pPr>
      <w:adjustRightInd w:val="0"/>
      <w:spacing w:line="312" w:lineRule="auto"/>
    </w:pPr>
    <w:rPr>
      <w:sz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21">
    <w:name w:val="Char21"/>
    <w:basedOn w:val="a"/>
    <w:qFormat/>
    <w:pPr>
      <w:adjustRightInd w:val="0"/>
      <w:spacing w:line="360" w:lineRule="auto"/>
    </w:pPr>
    <w:rPr>
      <w:kern w:val="0"/>
      <w:sz w:val="24"/>
    </w:rPr>
  </w:style>
  <w:style w:type="character" w:customStyle="1" w:styleId="2Char">
    <w:name w:val="样式2 Char"/>
    <w:basedOn w:val="2TimesNewRoman5020Char"/>
    <w:link w:val="26"/>
    <w:qFormat/>
    <w:locked/>
    <w:rPr>
      <w:rFonts w:ascii="Arial" w:eastAsia="黑体" w:hAnsi="Arial" w:cs="宋体"/>
      <w:b/>
      <w:bCs/>
      <w:kern w:val="2"/>
      <w:sz w:val="28"/>
      <w:szCs w:val="32"/>
    </w:rPr>
  </w:style>
  <w:style w:type="paragraph" w:customStyle="1" w:styleId="26">
    <w:name w:val="样式2"/>
    <w:basedOn w:val="2TimesNewRoman5020"/>
    <w:link w:val="2Char"/>
    <w:qFormat/>
    <w:pPr>
      <w:keepNext w:val="0"/>
      <w:keepLines w:val="0"/>
      <w:kinsoku w:val="0"/>
      <w:overflowPunct w:val="0"/>
      <w:autoSpaceDE w:val="0"/>
      <w:autoSpaceDN w:val="0"/>
      <w:spacing w:line="386" w:lineRule="exact"/>
    </w:pPr>
  </w:style>
  <w:style w:type="paragraph" w:customStyle="1" w:styleId="61">
    <w:name w:val="6'"/>
    <w:basedOn w:val="a"/>
    <w:qFormat/>
    <w:pPr>
      <w:autoSpaceDE w:val="0"/>
      <w:autoSpaceDN w:val="0"/>
      <w:adjustRightInd w:val="0"/>
      <w:snapToGrid w:val="0"/>
      <w:spacing w:line="320" w:lineRule="exact"/>
      <w:jc w:val="center"/>
    </w:pPr>
    <w:rPr>
      <w:spacing w:val="20"/>
      <w:kern w:val="28"/>
      <w:sz w:val="21"/>
    </w:rPr>
  </w:style>
  <w:style w:type="paragraph" w:customStyle="1" w:styleId="XW">
    <w:name w:val="XW正文"/>
    <w:basedOn w:val="ac"/>
    <w:qFormat/>
    <w:pPr>
      <w:adjustRightInd w:val="0"/>
      <w:snapToGrid w:val="0"/>
      <w:spacing w:line="300" w:lineRule="auto"/>
      <w:ind w:firstLineChars="200" w:firstLine="520"/>
      <w:jc w:val="left"/>
    </w:pPr>
    <w:rPr>
      <w:rFonts w:ascii="Times New Roman" w:hAnsi="Times New Roman"/>
      <w:i w:val="0"/>
      <w:iCs w:val="0"/>
      <w:kern w:val="0"/>
      <w:sz w:val="21"/>
      <w:szCs w:val="24"/>
    </w:rPr>
  </w:style>
  <w:style w:type="paragraph" w:customStyle="1" w:styleId="110">
    <w:name w:val="修订11"/>
    <w:qFormat/>
    <w:rPr>
      <w:kern w:val="2"/>
      <w:sz w:val="21"/>
      <w:szCs w:val="24"/>
    </w:rPr>
  </w:style>
  <w:style w:type="paragraph" w:customStyle="1" w:styleId="afff0">
    <w:name w:val="表格文字"/>
    <w:basedOn w:val="a"/>
    <w:qFormat/>
    <w:pPr>
      <w:adjustRightInd w:val="0"/>
      <w:spacing w:line="420" w:lineRule="atLeast"/>
      <w:jc w:val="left"/>
    </w:pPr>
    <w:rPr>
      <w:kern w:val="0"/>
      <w:sz w:val="21"/>
    </w:rPr>
  </w:style>
  <w:style w:type="paragraph" w:customStyle="1" w:styleId="Char1">
    <w:name w:val="Char1"/>
    <w:basedOn w:val="a"/>
    <w:qFormat/>
    <w:rPr>
      <w:rFonts w:ascii="Tahoma" w:hAnsi="Tahoma"/>
      <w:sz w:val="24"/>
    </w:rPr>
  </w:style>
  <w:style w:type="character" w:customStyle="1" w:styleId="4CharChar">
    <w:name w:val="标题4 Char Char"/>
    <w:link w:val="42"/>
    <w:qFormat/>
    <w:locked/>
    <w:rPr>
      <w:rFonts w:ascii="Arial" w:hAnsi="Arial" w:cs="Arial"/>
      <w:b/>
      <w:bCs/>
      <w:sz w:val="24"/>
      <w:szCs w:val="32"/>
    </w:rPr>
  </w:style>
  <w:style w:type="paragraph" w:customStyle="1" w:styleId="42">
    <w:name w:val="标题4"/>
    <w:basedOn w:val="2"/>
    <w:next w:val="41"/>
    <w:link w:val="4CharChar"/>
    <w:qFormat/>
    <w:pPr>
      <w:spacing w:line="412" w:lineRule="auto"/>
    </w:pPr>
    <w:rPr>
      <w:rFonts w:ascii="Arial" w:eastAsia="宋体" w:hAnsi="Arial" w:cs="Arial"/>
      <w:kern w:val="0"/>
      <w:sz w:val="24"/>
    </w:rPr>
  </w:style>
  <w:style w:type="paragraph" w:customStyle="1" w:styleId="CharCharCharChar1">
    <w:name w:val="Char Char Char Char1"/>
    <w:basedOn w:val="a"/>
    <w:qFormat/>
    <w:pPr>
      <w:snapToGrid w:val="0"/>
      <w:spacing w:line="360" w:lineRule="auto"/>
      <w:ind w:firstLineChars="200" w:firstLine="200"/>
    </w:pPr>
    <w:rPr>
      <w:sz w:val="21"/>
      <w:szCs w:val="24"/>
    </w:rPr>
  </w:style>
  <w:style w:type="paragraph" w:customStyle="1" w:styleId="flNote">
    <w:name w:val="flNote"/>
    <w:basedOn w:val="a"/>
    <w:qFormat/>
    <w:pPr>
      <w:adjustRightInd w:val="0"/>
      <w:spacing w:before="320" w:after="160" w:line="360" w:lineRule="atLeast"/>
      <w:jc w:val="center"/>
    </w:pPr>
    <w:rPr>
      <w:rFonts w:ascii="Arial" w:eastAsia="黑体"/>
      <w:kern w:val="0"/>
      <w:sz w:val="30"/>
    </w:rPr>
  </w:style>
  <w:style w:type="paragraph" w:customStyle="1" w:styleId="xl24">
    <w:name w:val="xl24"/>
    <w:basedOn w:val="a"/>
    <w:qFormat/>
    <w:pPr>
      <w:widowControl/>
      <w:spacing w:before="100" w:after="100"/>
      <w:jc w:val="center"/>
    </w:pPr>
    <w:rPr>
      <w:rFonts w:ascii="宋体" w:hAnsi="宋体"/>
      <w:kern w:val="0"/>
      <w:sz w:val="24"/>
    </w:rPr>
  </w:style>
  <w:style w:type="paragraph" w:customStyle="1" w:styleId="high15">
    <w:name w:val="high15"/>
    <w:basedOn w:val="a"/>
    <w:qFormat/>
    <w:pPr>
      <w:widowControl/>
      <w:spacing w:before="100" w:beforeAutospacing="1" w:after="100" w:afterAutospacing="1" w:line="300" w:lineRule="atLeast"/>
      <w:jc w:val="left"/>
    </w:pPr>
    <w:rPr>
      <w:rFonts w:ascii="宋体" w:cs="宋体"/>
      <w:kern w:val="0"/>
      <w:sz w:val="18"/>
      <w:szCs w:val="18"/>
    </w:rPr>
  </w:style>
  <w:style w:type="character" w:customStyle="1" w:styleId="5CharChar">
    <w:name w:val="标题5 Char Char"/>
    <w:link w:val="51"/>
    <w:qFormat/>
    <w:locked/>
    <w:rPr>
      <w:rFonts w:ascii="Arial" w:hAnsi="Arial" w:cs="Arial"/>
      <w:b/>
      <w:bCs/>
      <w:sz w:val="24"/>
      <w:szCs w:val="32"/>
    </w:rPr>
  </w:style>
  <w:style w:type="paragraph" w:customStyle="1" w:styleId="51">
    <w:name w:val="标题5"/>
    <w:basedOn w:val="3"/>
    <w:link w:val="5CharChar"/>
    <w:qFormat/>
    <w:pPr>
      <w:keepNext/>
      <w:keepLines/>
      <w:autoSpaceDE/>
      <w:autoSpaceDN/>
      <w:spacing w:before="260" w:after="260" w:line="412" w:lineRule="auto"/>
      <w:ind w:left="0"/>
      <w:jc w:val="both"/>
    </w:pPr>
    <w:rPr>
      <w:rFonts w:ascii="Arial" w:eastAsia="宋体" w:hAnsi="Arial" w:cs="Arial"/>
      <w:sz w:val="24"/>
      <w:lang w:val="en-US" w:bidi="ar-SA"/>
    </w:rPr>
  </w:style>
  <w:style w:type="paragraph" w:customStyle="1" w:styleId="15">
    <w:name w:val="样式1"/>
    <w:basedOn w:val="a"/>
    <w:next w:val="4"/>
    <w:qFormat/>
    <w:pPr>
      <w:spacing w:line="360" w:lineRule="auto"/>
      <w:ind w:firstLineChars="200" w:firstLine="420"/>
    </w:pPr>
    <w:rPr>
      <w:rFonts w:ascii="宋体" w:hAnsi="宋体"/>
      <w:sz w:val="21"/>
      <w:szCs w:val="21"/>
    </w:rPr>
  </w:style>
  <w:style w:type="paragraph" w:customStyle="1" w:styleId="Char11">
    <w:name w:val="Char11"/>
    <w:basedOn w:val="a"/>
    <w:qFormat/>
    <w:rPr>
      <w:rFonts w:ascii="Tahoma" w:hAnsi="Tahoma"/>
      <w:sz w:val="24"/>
    </w:rPr>
  </w:style>
  <w:style w:type="character" w:customStyle="1" w:styleId="WPSPlainChar">
    <w:name w:val="WPS Plain Char"/>
    <w:link w:val="WPSPlain"/>
    <w:qFormat/>
    <w:locked/>
    <w:rPr>
      <w:rFonts w:asciiTheme="minorHAnsi" w:eastAsiaTheme="minorEastAsia" w:hAnsiTheme="minorHAnsi" w:cstheme="minorBidi"/>
    </w:rPr>
  </w:style>
  <w:style w:type="paragraph" w:customStyle="1" w:styleId="WPSPlain">
    <w:name w:val="WPS Plain"/>
    <w:link w:val="WPSPlainChar"/>
    <w:qFormat/>
    <w:rPr>
      <w:rFonts w:asciiTheme="minorHAnsi" w:eastAsiaTheme="minorEastAsia" w:hAnsiTheme="minorHAnsi" w:cstheme="minorBidi"/>
    </w:rPr>
  </w:style>
  <w:style w:type="character" w:customStyle="1" w:styleId="16">
    <w:name w:val="不明显强调1"/>
    <w:qFormat/>
    <w:rPr>
      <w:i/>
      <w:iCs/>
      <w:color w:val="808080"/>
    </w:rPr>
  </w:style>
  <w:style w:type="character" w:customStyle="1" w:styleId="17">
    <w:name w:val="明显强调1"/>
    <w:qFormat/>
    <w:rPr>
      <w:b/>
      <w:bCs/>
      <w:i/>
      <w:iCs/>
      <w:color w:val="4F81BD"/>
    </w:rPr>
  </w:style>
  <w:style w:type="character" w:customStyle="1" w:styleId="18">
    <w:name w:val="不明显参考1"/>
    <w:qFormat/>
    <w:rPr>
      <w:smallCaps/>
      <w:color w:val="C0504D"/>
      <w:u w:val="single"/>
    </w:rPr>
  </w:style>
  <w:style w:type="character" w:customStyle="1" w:styleId="19">
    <w:name w:val="明显参考1"/>
    <w:qFormat/>
    <w:rPr>
      <w:b/>
      <w:bCs/>
      <w:smallCaps/>
      <w:color w:val="C0504D"/>
      <w:spacing w:val="5"/>
      <w:u w:val="single"/>
    </w:rPr>
  </w:style>
  <w:style w:type="character" w:customStyle="1" w:styleId="1a">
    <w:name w:val="书籍标题1"/>
    <w:qFormat/>
    <w:rPr>
      <w:b/>
      <w:bCs/>
      <w:smallCaps/>
      <w:spacing w:val="5"/>
    </w:rPr>
  </w:style>
  <w:style w:type="character" w:customStyle="1" w:styleId="pointer">
    <w:name w:val="pointer"/>
    <w:basedOn w:val="a0"/>
    <w:qFormat/>
  </w:style>
  <w:style w:type="character" w:customStyle="1" w:styleId="CharChar7">
    <w:name w:val="Char Char7"/>
    <w:qFormat/>
    <w:rPr>
      <w:rFonts w:ascii="黑体" w:eastAsia="黑体" w:hAnsi="黑体" w:hint="eastAsia"/>
      <w:kern w:val="2"/>
      <w:sz w:val="36"/>
      <w:szCs w:val="24"/>
      <w:lang w:val="en-US" w:eastAsia="zh-CN" w:bidi="ar-SA"/>
    </w:rPr>
  </w:style>
  <w:style w:type="character" w:customStyle="1" w:styleId="CharChar">
    <w:name w:val="批注文字 Char Char"/>
    <w:qFormat/>
    <w:rPr>
      <w:rFonts w:ascii="宋体" w:eastAsia="宋体" w:hAnsi="Times New Roman" w:cs="Times New Roman" w:hint="eastAsia"/>
      <w:sz w:val="28"/>
      <w:szCs w:val="20"/>
    </w:rPr>
  </w:style>
  <w:style w:type="character" w:customStyle="1" w:styleId="111">
    <w:name w:val="书籍标题11"/>
    <w:qFormat/>
    <w:rPr>
      <w:b/>
      <w:bCs/>
      <w:smallCaps/>
      <w:spacing w:val="5"/>
    </w:rPr>
  </w:style>
  <w:style w:type="character" w:customStyle="1" w:styleId="Char10">
    <w:name w:val="文档结构图 Char1"/>
    <w:qFormat/>
    <w:rPr>
      <w:rFonts w:ascii="宋体" w:eastAsia="宋体" w:hAnsi="宋体" w:hint="eastAsia"/>
      <w:kern w:val="2"/>
      <w:sz w:val="18"/>
      <w:szCs w:val="18"/>
    </w:rPr>
  </w:style>
  <w:style w:type="character" w:customStyle="1" w:styleId="apple-converted-space">
    <w:name w:val="apple-converted-space"/>
    <w:basedOn w:val="a0"/>
    <w:qFormat/>
  </w:style>
  <w:style w:type="character" w:customStyle="1" w:styleId="CharChar17">
    <w:name w:val="Char Char17"/>
    <w:qFormat/>
    <w:rPr>
      <w:rFonts w:ascii="Cambria" w:eastAsia="宋体" w:hAnsi="Cambria" w:cs="Times New Roman" w:hint="default"/>
      <w:b/>
      <w:bCs/>
      <w:kern w:val="2"/>
      <w:sz w:val="32"/>
      <w:szCs w:val="32"/>
    </w:rPr>
  </w:style>
  <w:style w:type="character" w:customStyle="1" w:styleId="112">
    <w:name w:val="明显参考11"/>
    <w:qFormat/>
    <w:rPr>
      <w:b/>
      <w:bCs/>
      <w:smallCaps/>
      <w:color w:val="C0504D"/>
      <w:spacing w:val="5"/>
      <w:u w:val="single"/>
    </w:rPr>
  </w:style>
  <w:style w:type="character" w:customStyle="1" w:styleId="CharChar0">
    <w:name w:val="纯文本 Char Char"/>
    <w:basedOn w:val="a0"/>
    <w:qFormat/>
    <w:rPr>
      <w:rFonts w:ascii="宋体" w:eastAsia="宋体" w:hAnsi="Courier New" w:hint="eastAsia"/>
      <w:kern w:val="2"/>
      <w:sz w:val="21"/>
      <w:lang w:val="en-US" w:eastAsia="zh-CN" w:bidi="ar-SA"/>
    </w:rPr>
  </w:style>
  <w:style w:type="character" w:customStyle="1" w:styleId="textcontents">
    <w:name w:val="textcontents"/>
    <w:qFormat/>
    <w:rPr>
      <w:rFonts w:ascii="Times New Roman" w:hAnsi="Times New Roman" w:cs="Times New Roman" w:hint="default"/>
    </w:rPr>
  </w:style>
  <w:style w:type="character" w:customStyle="1" w:styleId="113">
    <w:name w:val="明显强调11"/>
    <w:qFormat/>
    <w:rPr>
      <w:b/>
      <w:bCs/>
      <w:i/>
      <w:iCs/>
      <w:color w:val="4F81BD"/>
    </w:rPr>
  </w:style>
  <w:style w:type="character" w:customStyle="1" w:styleId="Char12">
    <w:name w:val="批注框文本 Char1"/>
    <w:qFormat/>
    <w:rPr>
      <w:kern w:val="2"/>
      <w:sz w:val="18"/>
      <w:szCs w:val="18"/>
    </w:rPr>
  </w:style>
  <w:style w:type="character" w:customStyle="1" w:styleId="Char13">
    <w:name w:val="批注主题 Char1"/>
    <w:qFormat/>
    <w:rPr>
      <w:b/>
      <w:bCs/>
      <w:kern w:val="2"/>
      <w:sz w:val="21"/>
      <w:szCs w:val="22"/>
    </w:rPr>
  </w:style>
  <w:style w:type="character" w:customStyle="1" w:styleId="CharChar71">
    <w:name w:val="Char Char71"/>
    <w:qFormat/>
    <w:rPr>
      <w:rFonts w:ascii="黑体" w:eastAsia="黑体" w:hAnsi="黑体" w:hint="eastAsia"/>
      <w:kern w:val="2"/>
      <w:sz w:val="36"/>
      <w:szCs w:val="24"/>
      <w:lang w:val="en-US" w:eastAsia="zh-CN" w:bidi="ar-SA"/>
    </w:rPr>
  </w:style>
  <w:style w:type="character" w:customStyle="1" w:styleId="114">
    <w:name w:val="不明显参考11"/>
    <w:qFormat/>
    <w:rPr>
      <w:smallCaps/>
      <w:color w:val="C0504D"/>
      <w:u w:val="single"/>
    </w:rPr>
  </w:style>
  <w:style w:type="character" w:customStyle="1" w:styleId="CharChar171">
    <w:name w:val="Char Char171"/>
    <w:qFormat/>
    <w:rPr>
      <w:rFonts w:ascii="Cambria" w:eastAsia="宋体" w:hAnsi="Cambria" w:cs="Times New Roman" w:hint="default"/>
      <w:b/>
      <w:bCs/>
      <w:kern w:val="2"/>
      <w:sz w:val="32"/>
      <w:szCs w:val="32"/>
    </w:rPr>
  </w:style>
  <w:style w:type="character" w:customStyle="1" w:styleId="Char14">
    <w:name w:val="日期 Char1"/>
    <w:qFormat/>
    <w:rPr>
      <w:kern w:val="2"/>
      <w:sz w:val="21"/>
      <w:szCs w:val="22"/>
    </w:rPr>
  </w:style>
  <w:style w:type="character" w:customStyle="1" w:styleId="Char15">
    <w:name w:val="正文文本 Char1"/>
    <w:qFormat/>
    <w:rPr>
      <w:kern w:val="2"/>
      <w:sz w:val="21"/>
      <w:szCs w:val="22"/>
    </w:rPr>
  </w:style>
  <w:style w:type="character" w:customStyle="1" w:styleId="115">
    <w:name w:val="不明显强调11"/>
    <w:qFormat/>
    <w:rPr>
      <w:i/>
      <w:iCs/>
      <w:color w:val="808080"/>
    </w:rPr>
  </w:style>
  <w:style w:type="character" w:customStyle="1" w:styleId="Char16">
    <w:name w:val="纯文本 Char1"/>
    <w:basedOn w:val="a0"/>
    <w:uiPriority w:val="99"/>
    <w:semiHidden/>
    <w:qFormat/>
    <w:rPr>
      <w:rFonts w:ascii="宋体" w:eastAsia="宋体" w:hAnsi="Courier New" w:cs="Courier New" w:hint="eastAsia"/>
      <w:kern w:val="2"/>
      <w:sz w:val="21"/>
      <w:szCs w:val="21"/>
    </w:rPr>
  </w:style>
  <w:style w:type="character" w:customStyle="1" w:styleId="Char17">
    <w:name w:val="标题 Char1"/>
    <w:basedOn w:val="a0"/>
    <w:uiPriority w:val="10"/>
    <w:qFormat/>
    <w:rPr>
      <w:rFonts w:ascii="Cambria" w:hAnsi="Cambria" w:cs="Times New Roman" w:hint="default"/>
      <w:b/>
      <w:bCs/>
      <w:kern w:val="2"/>
      <w:sz w:val="32"/>
      <w:szCs w:val="32"/>
    </w:rPr>
  </w:style>
  <w:style w:type="character" w:customStyle="1" w:styleId="Char20">
    <w:name w:val="正文文本 Char2"/>
    <w:basedOn w:val="a0"/>
    <w:uiPriority w:val="99"/>
    <w:semiHidden/>
    <w:qFormat/>
    <w:rPr>
      <w:kern w:val="2"/>
      <w:sz w:val="21"/>
      <w:szCs w:val="24"/>
    </w:rPr>
  </w:style>
  <w:style w:type="character" w:customStyle="1" w:styleId="Char22">
    <w:name w:val="批注框文本 Char2"/>
    <w:basedOn w:val="a0"/>
    <w:uiPriority w:val="99"/>
    <w:semiHidden/>
    <w:qFormat/>
    <w:rPr>
      <w:kern w:val="2"/>
      <w:sz w:val="18"/>
      <w:szCs w:val="18"/>
    </w:rPr>
  </w:style>
  <w:style w:type="character" w:customStyle="1" w:styleId="Char23">
    <w:name w:val="文档结构图 Char2"/>
    <w:basedOn w:val="a0"/>
    <w:uiPriority w:val="99"/>
    <w:semiHidden/>
    <w:qFormat/>
    <w:rPr>
      <w:rFonts w:ascii="宋体" w:eastAsia="宋体" w:hAnsi="宋体" w:hint="eastAsia"/>
      <w:kern w:val="2"/>
      <w:sz w:val="18"/>
      <w:szCs w:val="18"/>
    </w:rPr>
  </w:style>
  <w:style w:type="character" w:customStyle="1" w:styleId="Char18">
    <w:name w:val="页眉 Char1"/>
    <w:basedOn w:val="a0"/>
    <w:uiPriority w:val="99"/>
    <w:semiHidden/>
    <w:qFormat/>
    <w:rPr>
      <w:kern w:val="2"/>
      <w:sz w:val="18"/>
      <w:szCs w:val="18"/>
    </w:rPr>
  </w:style>
  <w:style w:type="character" w:customStyle="1" w:styleId="Char19">
    <w:name w:val="副标题 Char1"/>
    <w:basedOn w:val="a0"/>
    <w:uiPriority w:val="11"/>
    <w:qFormat/>
    <w:rPr>
      <w:rFonts w:ascii="Cambria" w:hAnsi="Cambria" w:cs="Times New Roman" w:hint="default"/>
      <w:b/>
      <w:bCs/>
      <w:kern w:val="28"/>
      <w:sz w:val="32"/>
      <w:szCs w:val="32"/>
    </w:rPr>
  </w:style>
  <w:style w:type="character" w:customStyle="1" w:styleId="Char1a">
    <w:name w:val="批注文字 Char1"/>
    <w:basedOn w:val="a0"/>
    <w:uiPriority w:val="99"/>
    <w:semiHidden/>
    <w:qFormat/>
    <w:rPr>
      <w:kern w:val="2"/>
      <w:sz w:val="21"/>
      <w:szCs w:val="24"/>
    </w:rPr>
  </w:style>
  <w:style w:type="character" w:customStyle="1" w:styleId="Char24">
    <w:name w:val="批注主题 Char2"/>
    <w:basedOn w:val="Char1a"/>
    <w:uiPriority w:val="99"/>
    <w:semiHidden/>
    <w:qFormat/>
    <w:rPr>
      <w:b/>
      <w:bCs/>
      <w:kern w:val="2"/>
      <w:sz w:val="21"/>
      <w:szCs w:val="24"/>
    </w:rPr>
  </w:style>
  <w:style w:type="character" w:customStyle="1" w:styleId="Char1b">
    <w:name w:val="页脚 Char1"/>
    <w:basedOn w:val="a0"/>
    <w:uiPriority w:val="99"/>
    <w:semiHidden/>
    <w:qFormat/>
    <w:rPr>
      <w:kern w:val="2"/>
      <w:sz w:val="18"/>
      <w:szCs w:val="18"/>
    </w:rPr>
  </w:style>
  <w:style w:type="character" w:customStyle="1" w:styleId="Char25">
    <w:name w:val="日期 Char2"/>
    <w:basedOn w:val="a0"/>
    <w:uiPriority w:val="99"/>
    <w:semiHidden/>
    <w:qFormat/>
    <w:rPr>
      <w:kern w:val="2"/>
      <w:sz w:val="21"/>
      <w:szCs w:val="24"/>
    </w:rPr>
  </w:style>
  <w:style w:type="character" w:customStyle="1" w:styleId="Char1c">
    <w:name w:val="明显引用 Char1"/>
    <w:basedOn w:val="a0"/>
    <w:uiPriority w:val="30"/>
    <w:qFormat/>
    <w:rPr>
      <w:b/>
      <w:bCs/>
      <w:i/>
      <w:iCs/>
      <w:color w:val="4F81BD"/>
      <w:kern w:val="2"/>
      <w:sz w:val="21"/>
      <w:szCs w:val="24"/>
    </w:rPr>
  </w:style>
  <w:style w:type="character" w:customStyle="1" w:styleId="Char1d">
    <w:name w:val="引用 Char1"/>
    <w:basedOn w:val="a0"/>
    <w:uiPriority w:val="29"/>
    <w:qFormat/>
    <w:rPr>
      <w:i/>
      <w:iCs/>
      <w:color w:val="000000"/>
      <w:kern w:val="2"/>
      <w:sz w:val="21"/>
      <w:szCs w:val="24"/>
    </w:rPr>
  </w:style>
  <w:style w:type="character" w:styleId="afff1">
    <w:name w:val="Placeholder Text"/>
    <w:basedOn w:val="a0"/>
    <w:uiPriority w:val="99"/>
    <w:semiHidden/>
    <w:qFormat/>
    <w:rPr>
      <w:color w:val="80808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spacing w:before="100" w:beforeAutospacing="1" w:after="100" w:afterAutospacing="1"/>
      <w:jc w:val="left"/>
    </w:pPr>
    <w:rPr>
      <w:rFonts w:ascii="宋体" w:hAnsi="宋体" w:cs="宋体"/>
      <w:kern w:val="0"/>
      <w:sz w:val="22"/>
      <w:szCs w:val="22"/>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68">
    <w:name w:val="xl68"/>
    <w:basedOn w:val="a"/>
    <w:qFormat/>
    <w:pPr>
      <w:widowControl/>
      <w:spacing w:before="100" w:beforeAutospacing="1" w:after="100" w:afterAutospacing="1"/>
      <w:jc w:val="left"/>
    </w:pPr>
    <w:rPr>
      <w:rFonts w:ascii="宋体" w:hAnsi="宋体" w:cs="宋体"/>
      <w:kern w:val="0"/>
      <w:sz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74">
    <w:name w:val="xl74"/>
    <w:basedOn w:val="a"/>
    <w:qFormat/>
    <w:pPr>
      <w:widowControl/>
      <w:spacing w:before="100" w:beforeAutospacing="1" w:after="100" w:afterAutospacing="1"/>
      <w:jc w:val="left"/>
    </w:pPr>
    <w:rPr>
      <w:rFonts w:ascii="宋体" w:hAnsi="宋体" w:cs="宋体"/>
      <w:color w:val="000000"/>
      <w:kern w:val="0"/>
      <w:sz w:val="20"/>
    </w:rPr>
  </w:style>
  <w:style w:type="paragraph" w:customStyle="1" w:styleId="xl75">
    <w:name w:val="xl75"/>
    <w:basedOn w:val="a"/>
    <w:qFormat/>
    <w:pPr>
      <w:widowControl/>
      <w:pBdr>
        <w:left w:val="single" w:sz="4" w:space="0" w:color="auto"/>
        <w:bottom w:val="single" w:sz="4" w:space="0" w:color="auto"/>
      </w:pBdr>
      <w:spacing w:before="100" w:beforeAutospacing="1" w:after="100" w:afterAutospacing="1"/>
      <w:jc w:val="center"/>
    </w:pPr>
    <w:rPr>
      <w:rFonts w:ascii="宋体" w:hAnsi="宋体" w:cs="宋体"/>
      <w:b/>
      <w:bCs/>
      <w:kern w:val="0"/>
      <w:szCs w:val="28"/>
    </w:rPr>
  </w:style>
  <w:style w:type="paragraph" w:customStyle="1" w:styleId="xl76">
    <w:name w:val="xl76"/>
    <w:basedOn w:val="a"/>
    <w:qFormat/>
    <w:pPr>
      <w:widowControl/>
      <w:pBdr>
        <w:bottom w:val="single" w:sz="4" w:space="0" w:color="auto"/>
      </w:pBdr>
      <w:spacing w:before="100" w:beforeAutospacing="1" w:after="100" w:afterAutospacing="1"/>
      <w:jc w:val="center"/>
    </w:pPr>
    <w:rPr>
      <w:rFonts w:ascii="宋体" w:hAnsi="宋体" w:cs="宋体"/>
      <w:b/>
      <w:bCs/>
      <w:kern w:val="0"/>
      <w:szCs w:val="28"/>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hAnsi="宋体" w:cs="宋体"/>
      <w:kern w:val="0"/>
      <w:sz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left"/>
      <w:textAlignment w:val="bottom"/>
    </w:pPr>
    <w:rPr>
      <w:rFonts w:ascii="宋体" w:hAnsi="宋体" w:cs="宋体"/>
      <w:kern w:val="0"/>
      <w:sz w:val="20"/>
    </w:rPr>
  </w:style>
  <w:style w:type="paragraph" w:customStyle="1" w:styleId="xl79">
    <w:name w:val="xl79"/>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rPr>
  </w:style>
  <w:style w:type="paragraph" w:customStyle="1" w:styleId="xl80">
    <w:name w:val="xl80"/>
    <w:basedOn w:val="a"/>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0"/>
    </w:rPr>
  </w:style>
  <w:style w:type="paragraph" w:customStyle="1" w:styleId="xl81">
    <w:name w:val="xl81"/>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character" w:customStyle="1" w:styleId="CharChar1">
    <w:name w:val="表内正文 Char Char"/>
    <w:link w:val="afff2"/>
    <w:qFormat/>
    <w:rPr>
      <w:rFonts w:ascii="宋体" w:hAnsi="宋体"/>
      <w:spacing w:val="2"/>
      <w:sz w:val="21"/>
      <w:szCs w:val="21"/>
      <w:lang w:eastAsia="en-US" w:bidi="en-US"/>
    </w:rPr>
  </w:style>
  <w:style w:type="paragraph" w:customStyle="1" w:styleId="afff2">
    <w:name w:val="表内正文"/>
    <w:basedOn w:val="a"/>
    <w:link w:val="CharChar1"/>
    <w:qFormat/>
    <w:pPr>
      <w:widowControl/>
      <w:spacing w:line="320" w:lineRule="atLeast"/>
      <w:jc w:val="left"/>
    </w:pPr>
    <w:rPr>
      <w:rFonts w:ascii="宋体" w:hAnsi="宋体"/>
      <w:spacing w:val="2"/>
      <w:kern w:val="0"/>
      <w:sz w:val="21"/>
      <w:szCs w:val="21"/>
      <w:lang w:eastAsia="en-US" w:bidi="en-US"/>
    </w:rPr>
  </w:style>
  <w:style w:type="character" w:customStyle="1" w:styleId="CharChar2">
    <w:name w:val="表内正文左两列 Char Char"/>
    <w:basedOn w:val="CharChar1"/>
    <w:link w:val="afff3"/>
    <w:qFormat/>
    <w:rPr>
      <w:rFonts w:ascii="宋体" w:hAnsi="宋体"/>
      <w:spacing w:val="2"/>
      <w:sz w:val="21"/>
      <w:szCs w:val="21"/>
      <w:lang w:eastAsia="en-US" w:bidi="en-US"/>
    </w:rPr>
  </w:style>
  <w:style w:type="paragraph" w:customStyle="1" w:styleId="afff3">
    <w:name w:val="表内正文左两列"/>
    <w:basedOn w:val="afff2"/>
    <w:link w:val="CharChar2"/>
    <w:qFormat/>
    <w:pPr>
      <w:jc w:val="center"/>
    </w:pPr>
  </w:style>
  <w:style w:type="character" w:customStyle="1" w:styleId="CharChar3">
    <w:name w:val="投标文件 Char Char"/>
    <w:link w:val="afff4"/>
    <w:qFormat/>
    <w:rPr>
      <w:rFonts w:ascii="方正黑体简体" w:eastAsia="方正黑体简体" w:hAnsi="宋体"/>
      <w:spacing w:val="6"/>
      <w:sz w:val="30"/>
      <w:szCs w:val="36"/>
      <w:lang w:bidi="en-US"/>
    </w:rPr>
  </w:style>
  <w:style w:type="paragraph" w:customStyle="1" w:styleId="afff4">
    <w:name w:val="投标文件"/>
    <w:basedOn w:val="a"/>
    <w:link w:val="CharChar3"/>
    <w:qFormat/>
    <w:pPr>
      <w:widowControl/>
      <w:spacing w:line="360" w:lineRule="auto"/>
      <w:ind w:left="442"/>
      <w:jc w:val="center"/>
      <w:outlineLvl w:val="2"/>
    </w:pPr>
    <w:rPr>
      <w:rFonts w:ascii="方正黑体简体" w:eastAsia="方正黑体简体" w:hAnsi="宋体"/>
      <w:spacing w:val="6"/>
      <w:kern w:val="0"/>
      <w:sz w:val="30"/>
      <w:szCs w:val="36"/>
      <w:lang w:bidi="en-US"/>
    </w:rPr>
  </w:style>
  <w:style w:type="character" w:customStyle="1" w:styleId="CharChar4">
    <w:name w:val="投标文件副标题 Char Char"/>
    <w:link w:val="afff5"/>
    <w:qFormat/>
    <w:rPr>
      <w:rFonts w:ascii="宋体" w:hAnsi="宋体"/>
      <w:spacing w:val="6"/>
      <w:sz w:val="30"/>
      <w:szCs w:val="30"/>
      <w:lang w:bidi="en-US"/>
    </w:rPr>
  </w:style>
  <w:style w:type="paragraph" w:customStyle="1" w:styleId="afff5">
    <w:name w:val="投标文件副标题"/>
    <w:basedOn w:val="a"/>
    <w:link w:val="CharChar4"/>
    <w:qFormat/>
    <w:pPr>
      <w:widowControl/>
      <w:spacing w:line="360" w:lineRule="auto"/>
      <w:jc w:val="left"/>
    </w:pPr>
    <w:rPr>
      <w:rFonts w:ascii="宋体" w:hAnsi="宋体"/>
      <w:spacing w:val="6"/>
      <w:kern w:val="0"/>
      <w:sz w:val="30"/>
      <w:szCs w:val="30"/>
      <w:lang w:bidi="en-US"/>
    </w:rPr>
  </w:style>
  <w:style w:type="paragraph" w:customStyle="1" w:styleId="afff6">
    <w:name w:val="表内列标题"/>
    <w:basedOn w:val="a"/>
    <w:qFormat/>
    <w:pPr>
      <w:widowControl/>
      <w:spacing w:line="320" w:lineRule="atLeast"/>
      <w:jc w:val="center"/>
    </w:pPr>
    <w:rPr>
      <w:rFonts w:ascii="方正黑体简体" w:eastAsia="方正黑体简体" w:hAnsi="黑体"/>
      <w:spacing w:val="2"/>
      <w:kern w:val="0"/>
      <w:sz w:val="21"/>
      <w:szCs w:val="22"/>
      <w:lang w:eastAsia="en-US" w:bidi="en-US"/>
    </w:rPr>
  </w:style>
  <w:style w:type="character" w:customStyle="1" w:styleId="1b">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nv-veri.chinatax.gov.cn&#65289;&#65292;&#35777;&#26126;&#26448;&#26009;&#19981;&#23436;&#25972;&#24471;&#23558;&#19981;&#34987;&#35748;&#23450;&#20026;&#26377;&#25928;&#19994;&#32489;&#23558;&#34987;&#32456;&#27490;&#35848;&#21028;&#36164;&#26684;&#12290;"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baike.sogou.com/lemma/ShowInnerLink.htm?lemmaId=237629&amp;ss_c=ssc.citiao.link"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aike.sogou.com/lemma/ShowInnerLink.htm?lemmaId=84726&amp;ss_c=ssc.citiao.link"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inv-veri.chinatax.gov.cn&#65289;&#65292;&#35777;&#26126;&#26448;&#26009;&#19981;&#23436;&#25972;&#24471;&#23558;&#19981;&#34987;&#35748;&#23450;&#20026;&#26377;&#25928;&#19994;&#32489;&#23558;&#34987;&#32456;&#27490;&#35848;&#21028;&#36164;&#26684;&#12290;" TargetMode="External"/><Relationship Id="rId14" Type="http://schemas.openxmlformats.org/officeDocument/2006/relationships/hyperlink" Target="http://baike.sogou.com/lemma/ShowInnerLink.htm?lemmaId=2179755&amp;ss_c=ssc.citiao.link"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48</Pages>
  <Words>11505</Words>
  <Characters>12196</Characters>
  <Application>Microsoft Office Word</Application>
  <DocSecurity>0</DocSecurity>
  <Lines>813</Lines>
  <Paragraphs>790</Paragraphs>
  <ScaleCrop>false</ScaleCrop>
  <Company>Microsoft</Company>
  <LinksUpToDate>false</LinksUpToDate>
  <CharactersWithSpaces>22911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dc:creator>
  <cp:lastModifiedBy>372358793@qq.com</cp:lastModifiedBy>
  <cp:revision>264</cp:revision>
  <cp:lastPrinted>2023-12-18T07:03:00Z</cp:lastPrinted>
  <dcterms:created xsi:type="dcterms:W3CDTF">2018-03-16T02:44:00Z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A3AD8109F8D24E1F98D94671D9E01044_13</vt:lpwstr>
  </property>
  <property fmtid="{D5CDD505-2E9C-101B-9397-08002B2CF9AE}" pid="4" name="KSOTemplateDocerSaveRecord">
    <vt:lpwstr>eyJoZGlkIjoiOTAzNDRmZmRlYWFiYWRhY2FmMzNhZDhhZGM0YzVjNjQiLCJ1c2VySWQiOiI1NDE5MTA2In0=</vt:lpwstr>
  </property>
</Properties>
</file>